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BB" w:rsidRDefault="00C373BB" w:rsidP="000F4253">
      <w:pPr>
        <w:widowControl w:val="0"/>
        <w:tabs>
          <w:tab w:val="left" w:pos="1824"/>
        </w:tabs>
        <w:spacing w:after="0" w:line="240" w:lineRule="auto"/>
        <w:ind w:left="3540" w:firstLine="708"/>
        <w:jc w:val="both"/>
        <w:rPr>
          <w:noProof/>
          <w:lang w:eastAsia="ru-RU"/>
        </w:rPr>
      </w:pPr>
    </w:p>
    <w:p w:rsidR="000F4253" w:rsidRPr="006D27CF" w:rsidRDefault="000F4253" w:rsidP="000F4253">
      <w:pPr>
        <w:widowControl w:val="0"/>
        <w:tabs>
          <w:tab w:val="left" w:pos="1824"/>
        </w:tabs>
        <w:spacing w:after="0" w:line="240" w:lineRule="auto"/>
        <w:ind w:left="3540" w:firstLine="708"/>
        <w:jc w:val="both"/>
        <w:rPr>
          <w:sz w:val="20"/>
          <w:szCs w:val="20"/>
          <w:lang w:eastAsia="ru-RU"/>
        </w:rPr>
      </w:pPr>
      <w:r w:rsidRPr="004E2E5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2.4pt;height:63.8pt;visibility:visible">
            <v:imagedata r:id="rId8" o:title=""/>
          </v:shape>
        </w:pict>
      </w:r>
    </w:p>
    <w:p w:rsidR="000F4253" w:rsidRPr="00984FE9" w:rsidRDefault="000F4253" w:rsidP="000F4253">
      <w:pPr>
        <w:spacing w:after="0"/>
        <w:jc w:val="center"/>
        <w:rPr>
          <w:rFonts w:ascii="Times New Roman" w:hAnsi="Times New Roman"/>
          <w:sz w:val="32"/>
          <w:szCs w:val="32"/>
          <w:lang w:eastAsia="ru-RU"/>
        </w:rPr>
      </w:pPr>
      <w:r w:rsidRPr="006D27CF">
        <w:rPr>
          <w:rFonts w:ascii="Times New Roman" w:hAnsi="Times New Roman"/>
          <w:sz w:val="32"/>
          <w:szCs w:val="32"/>
          <w:lang w:eastAsia="ru-RU"/>
        </w:rPr>
        <w:t xml:space="preserve">    </w:t>
      </w:r>
      <w:r w:rsidRPr="00984FE9">
        <w:rPr>
          <w:rFonts w:ascii="Times New Roman" w:hAnsi="Times New Roman"/>
          <w:sz w:val="32"/>
          <w:szCs w:val="32"/>
          <w:lang w:eastAsia="ru-RU"/>
        </w:rPr>
        <w:t>КЕМЕРОВСКАЯ ОБЛАСТЬ</w:t>
      </w:r>
    </w:p>
    <w:p w:rsidR="000F4253" w:rsidRPr="00984FE9" w:rsidRDefault="000F4253" w:rsidP="000F4253">
      <w:pPr>
        <w:spacing w:after="0" w:line="240" w:lineRule="auto"/>
        <w:jc w:val="center"/>
        <w:rPr>
          <w:rFonts w:ascii="Times New Roman" w:hAnsi="Times New Roman"/>
          <w:sz w:val="32"/>
          <w:szCs w:val="32"/>
          <w:lang w:eastAsia="ru-RU"/>
        </w:rPr>
      </w:pPr>
      <w:r w:rsidRPr="00984FE9">
        <w:rPr>
          <w:rFonts w:ascii="Times New Roman" w:hAnsi="Times New Roman"/>
          <w:sz w:val="32"/>
          <w:szCs w:val="32"/>
          <w:lang w:eastAsia="ru-RU"/>
        </w:rPr>
        <w:t>НОВОКУЗНЕЦКИЙ ГОРОДСКОЙ ОКРУГ</w:t>
      </w:r>
    </w:p>
    <w:p w:rsidR="000F4253" w:rsidRPr="00984FE9" w:rsidRDefault="000F4253" w:rsidP="000F4253">
      <w:pPr>
        <w:spacing w:after="0" w:line="240" w:lineRule="auto"/>
        <w:jc w:val="center"/>
        <w:rPr>
          <w:rFonts w:ascii="Times New Roman" w:hAnsi="Times New Roman"/>
          <w:caps/>
          <w:color w:val="000000"/>
          <w:sz w:val="32"/>
          <w:szCs w:val="32"/>
          <w:lang w:eastAsia="ru-RU"/>
        </w:rPr>
      </w:pPr>
      <w:r w:rsidRPr="00984FE9">
        <w:rPr>
          <w:rFonts w:ascii="Times New Roman" w:hAnsi="Times New Roman"/>
          <w:sz w:val="32"/>
          <w:szCs w:val="32"/>
          <w:lang w:eastAsia="ru-RU"/>
        </w:rPr>
        <w:t>АДМИНИСТРАЦИЯ ГОРОДА НОВОКУЗНЕЦКА</w:t>
      </w:r>
    </w:p>
    <w:p w:rsidR="000F4253" w:rsidRPr="006D27CF" w:rsidRDefault="000F4253" w:rsidP="000F4253">
      <w:pPr>
        <w:widowControl w:val="0"/>
        <w:spacing w:after="0" w:line="240" w:lineRule="auto"/>
        <w:jc w:val="center"/>
        <w:rPr>
          <w:rFonts w:ascii="Times New Roman" w:hAnsi="Times New Roman"/>
          <w:spacing w:val="104"/>
          <w:sz w:val="32"/>
          <w:szCs w:val="32"/>
          <w:lang w:eastAsia="ru-RU"/>
        </w:rPr>
      </w:pPr>
      <w:r>
        <w:rPr>
          <w:rFonts w:ascii="Times New Roman" w:hAnsi="Times New Roman"/>
          <w:sz w:val="32"/>
          <w:szCs w:val="32"/>
          <w:lang w:eastAsia="ru-RU"/>
        </w:rPr>
        <w:t>ПОСТАНОВЛЕНИЕ</w:t>
      </w:r>
    </w:p>
    <w:p w:rsidR="000F4253" w:rsidRPr="006D27CF" w:rsidRDefault="000F4253" w:rsidP="000F4253">
      <w:pPr>
        <w:pBdr>
          <w:top w:val="double" w:sz="6" w:space="1" w:color="auto"/>
        </w:pBdr>
        <w:spacing w:before="240" w:after="0" w:line="240" w:lineRule="auto"/>
        <w:rPr>
          <w:rFonts w:ascii="Times New Roman" w:hAnsi="Times New Roman"/>
          <w:sz w:val="24"/>
          <w:szCs w:val="24"/>
          <w:lang w:eastAsia="ru-RU"/>
        </w:rPr>
      </w:pPr>
    </w:p>
    <w:p w:rsidR="000F4253" w:rsidRPr="007303DA" w:rsidRDefault="000F4253" w:rsidP="000F4253">
      <w:pPr>
        <w:tabs>
          <w:tab w:val="left" w:pos="1701"/>
        </w:tabs>
        <w:spacing w:before="240" w:after="0" w:line="240" w:lineRule="auto"/>
        <w:jc w:val="both"/>
        <w:rPr>
          <w:rFonts w:ascii="Times New Roman" w:hAnsi="Times New Roman"/>
          <w:sz w:val="24"/>
          <w:szCs w:val="24"/>
          <w:lang w:eastAsia="ru-RU"/>
        </w:rPr>
      </w:pPr>
      <w:r w:rsidRPr="004A2435">
        <w:rPr>
          <w:rFonts w:ascii="Times New Roman" w:hAnsi="Times New Roman"/>
          <w:sz w:val="24"/>
          <w:szCs w:val="24"/>
          <w:lang w:eastAsia="ru-RU"/>
        </w:rPr>
        <w:t xml:space="preserve">от  </w:t>
      </w:r>
      <w:r w:rsidR="004A2435" w:rsidRPr="004A2435">
        <w:rPr>
          <w:rFonts w:ascii="Times New Roman" w:hAnsi="Times New Roman"/>
          <w:sz w:val="24"/>
          <w:szCs w:val="24"/>
          <w:lang w:eastAsia="ru-RU"/>
        </w:rPr>
        <w:t xml:space="preserve">22.03.2019 </w:t>
      </w:r>
      <w:r w:rsidRPr="007303DA">
        <w:rPr>
          <w:rFonts w:ascii="Times New Roman" w:hAnsi="Times New Roman"/>
          <w:sz w:val="24"/>
          <w:szCs w:val="24"/>
          <w:lang w:eastAsia="ru-RU"/>
        </w:rPr>
        <w:t>№</w:t>
      </w:r>
      <w:r w:rsidR="004A2435">
        <w:rPr>
          <w:rFonts w:ascii="Times New Roman" w:hAnsi="Times New Roman"/>
          <w:sz w:val="24"/>
          <w:szCs w:val="24"/>
          <w:lang w:eastAsia="ru-RU"/>
        </w:rPr>
        <w:t xml:space="preserve"> 52</w:t>
      </w:r>
    </w:p>
    <w:p w:rsidR="000F4253" w:rsidRPr="006D27CF" w:rsidRDefault="000F4253" w:rsidP="000F4253">
      <w:pPr>
        <w:tabs>
          <w:tab w:val="left" w:pos="2289"/>
        </w:tabs>
        <w:spacing w:after="0" w:line="240" w:lineRule="auto"/>
        <w:ind w:firstLine="570"/>
        <w:jc w:val="both"/>
        <w:rPr>
          <w:rFonts w:ascii="Times New Roman" w:hAnsi="Times New Roman"/>
          <w:sz w:val="24"/>
          <w:szCs w:val="24"/>
          <w:u w:val="single"/>
          <w:lang w:eastAsia="ru-RU"/>
        </w:rPr>
      </w:pP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внесении изменения в постановление</w:t>
      </w: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города Новокузнецка </w:t>
      </w: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 12.11.2014 №165 «Об утверждении</w:t>
      </w:r>
    </w:p>
    <w:p w:rsidR="004029CC"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муниципальной программы</w:t>
      </w:r>
    </w:p>
    <w:p w:rsidR="004029CC" w:rsidRDefault="004029CC"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Новокузнецкого городского округа</w:t>
      </w: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«Организация</w:t>
      </w:r>
      <w:r w:rsidR="004029CC">
        <w:rPr>
          <w:rFonts w:ascii="Times New Roman" w:hAnsi="Times New Roman"/>
          <w:sz w:val="28"/>
          <w:szCs w:val="28"/>
          <w:lang w:eastAsia="ru-RU"/>
        </w:rPr>
        <w:t xml:space="preserve"> </w:t>
      </w:r>
      <w:r>
        <w:rPr>
          <w:rFonts w:ascii="Times New Roman" w:hAnsi="Times New Roman"/>
          <w:sz w:val="28"/>
          <w:szCs w:val="28"/>
          <w:lang w:eastAsia="ru-RU"/>
        </w:rPr>
        <w:t xml:space="preserve">и развитие пассажирских перевозок и </w:t>
      </w: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координация работы операторов связи</w:t>
      </w:r>
    </w:p>
    <w:p w:rsidR="000F4253" w:rsidRDefault="000F4253" w:rsidP="000F425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Новокузнецкого городского округа»</w:t>
      </w:r>
    </w:p>
    <w:p w:rsidR="000F4253" w:rsidRPr="007303DA" w:rsidRDefault="000F4253" w:rsidP="000F4253">
      <w:pPr>
        <w:spacing w:after="0" w:line="240" w:lineRule="auto"/>
        <w:rPr>
          <w:rFonts w:ascii="Times New Roman" w:hAnsi="Times New Roman"/>
          <w:sz w:val="28"/>
          <w:szCs w:val="28"/>
        </w:rPr>
      </w:pPr>
    </w:p>
    <w:p w:rsidR="003D3448" w:rsidRPr="009523AB" w:rsidRDefault="003D3448" w:rsidP="003D3448">
      <w:pPr>
        <w:autoSpaceDE w:val="0"/>
        <w:autoSpaceDN w:val="0"/>
        <w:adjustRightInd w:val="0"/>
        <w:spacing w:after="0" w:line="240" w:lineRule="auto"/>
        <w:ind w:firstLine="709"/>
        <w:jc w:val="both"/>
        <w:rPr>
          <w:rFonts w:ascii="Times New Roman" w:hAnsi="Times New Roman"/>
          <w:sz w:val="28"/>
          <w:szCs w:val="28"/>
          <w:lang w:eastAsia="ru-RU"/>
        </w:rPr>
      </w:pPr>
      <w:r w:rsidRPr="009523AB">
        <w:rPr>
          <w:rFonts w:ascii="Times New Roman" w:hAnsi="Times New Roman"/>
          <w:sz w:val="28"/>
          <w:szCs w:val="28"/>
          <w:lang w:eastAsia="ru-RU"/>
        </w:rPr>
        <w:t xml:space="preserve">В соответствии со </w:t>
      </w:r>
      <w:hyperlink r:id="rId9" w:history="1">
        <w:r w:rsidRPr="009523AB">
          <w:rPr>
            <w:rFonts w:ascii="Times New Roman" w:hAnsi="Times New Roman"/>
            <w:sz w:val="28"/>
            <w:szCs w:val="28"/>
            <w:lang w:eastAsia="ru-RU"/>
          </w:rPr>
          <w:t>статьей 179</w:t>
        </w:r>
      </w:hyperlink>
      <w:r w:rsidRPr="009523AB">
        <w:rPr>
          <w:rFonts w:ascii="Times New Roman" w:hAnsi="Times New Roman"/>
          <w:sz w:val="28"/>
          <w:szCs w:val="28"/>
          <w:lang w:eastAsia="ru-RU"/>
        </w:rPr>
        <w:t xml:space="preserve"> Бюджетного кодекса Российской Федерации, </w:t>
      </w:r>
      <w:hyperlink r:id="rId10" w:history="1">
        <w:r w:rsidRPr="009523AB">
          <w:rPr>
            <w:rFonts w:ascii="Times New Roman" w:hAnsi="Times New Roman"/>
            <w:sz w:val="28"/>
            <w:szCs w:val="28"/>
            <w:lang w:eastAsia="ru-RU"/>
          </w:rPr>
          <w:t>решением</w:t>
        </w:r>
      </w:hyperlink>
      <w:r w:rsidRPr="009523AB">
        <w:rPr>
          <w:rFonts w:ascii="Times New Roman" w:hAnsi="Times New Roman"/>
          <w:sz w:val="28"/>
          <w:szCs w:val="28"/>
          <w:lang w:eastAsia="ru-RU"/>
        </w:rPr>
        <w:t xml:space="preserve"> Новокузнецкого городского Совета народных депутатов от 2</w:t>
      </w:r>
      <w:r w:rsidR="002656F7" w:rsidRPr="009523AB">
        <w:rPr>
          <w:rFonts w:ascii="Times New Roman" w:hAnsi="Times New Roman"/>
          <w:sz w:val="28"/>
          <w:szCs w:val="28"/>
          <w:lang w:eastAsia="ru-RU"/>
        </w:rPr>
        <w:t>5</w:t>
      </w:r>
      <w:r w:rsidRPr="009523AB">
        <w:rPr>
          <w:rFonts w:ascii="Times New Roman" w:hAnsi="Times New Roman"/>
          <w:sz w:val="28"/>
          <w:szCs w:val="28"/>
          <w:lang w:eastAsia="ru-RU"/>
        </w:rPr>
        <w:t>.12.2018 №17/14</w:t>
      </w:r>
      <w:r w:rsidR="002656F7" w:rsidRPr="009523AB">
        <w:rPr>
          <w:rFonts w:ascii="Times New Roman" w:hAnsi="Times New Roman"/>
          <w:sz w:val="28"/>
          <w:szCs w:val="28"/>
          <w:lang w:eastAsia="ru-RU"/>
        </w:rPr>
        <w:t>8</w:t>
      </w:r>
      <w:r w:rsidRPr="009523AB">
        <w:rPr>
          <w:rFonts w:ascii="Times New Roman" w:hAnsi="Times New Roman"/>
          <w:sz w:val="28"/>
          <w:szCs w:val="28"/>
          <w:lang w:eastAsia="ru-RU"/>
        </w:rPr>
        <w:t xml:space="preserve"> «О бюджете Новокузнецкого городского округа на 201</w:t>
      </w:r>
      <w:r w:rsidR="002656F7" w:rsidRPr="009523AB">
        <w:rPr>
          <w:rFonts w:ascii="Times New Roman" w:hAnsi="Times New Roman"/>
          <w:sz w:val="28"/>
          <w:szCs w:val="28"/>
          <w:lang w:eastAsia="ru-RU"/>
        </w:rPr>
        <w:t>9</w:t>
      </w:r>
      <w:r w:rsidRPr="009523AB">
        <w:rPr>
          <w:rFonts w:ascii="Times New Roman" w:hAnsi="Times New Roman"/>
          <w:sz w:val="28"/>
          <w:szCs w:val="28"/>
          <w:lang w:eastAsia="ru-RU"/>
        </w:rPr>
        <w:t xml:space="preserve"> год и на плановый период 20</w:t>
      </w:r>
      <w:r w:rsidR="002656F7" w:rsidRPr="009523AB">
        <w:rPr>
          <w:rFonts w:ascii="Times New Roman" w:hAnsi="Times New Roman"/>
          <w:sz w:val="28"/>
          <w:szCs w:val="28"/>
          <w:lang w:eastAsia="ru-RU"/>
        </w:rPr>
        <w:t xml:space="preserve">20 </w:t>
      </w:r>
      <w:r w:rsidRPr="009523AB">
        <w:rPr>
          <w:rFonts w:ascii="Times New Roman" w:hAnsi="Times New Roman"/>
          <w:sz w:val="28"/>
          <w:szCs w:val="28"/>
          <w:lang w:eastAsia="ru-RU"/>
        </w:rPr>
        <w:t>и 202</w:t>
      </w:r>
      <w:r w:rsidR="002656F7" w:rsidRPr="009523AB">
        <w:rPr>
          <w:rFonts w:ascii="Times New Roman" w:hAnsi="Times New Roman"/>
          <w:sz w:val="28"/>
          <w:szCs w:val="28"/>
          <w:lang w:eastAsia="ru-RU"/>
        </w:rPr>
        <w:t>1</w:t>
      </w:r>
      <w:r w:rsidRPr="009523AB">
        <w:rPr>
          <w:rFonts w:ascii="Times New Roman" w:hAnsi="Times New Roman"/>
          <w:sz w:val="28"/>
          <w:szCs w:val="28"/>
          <w:lang w:eastAsia="ru-RU"/>
        </w:rPr>
        <w:t xml:space="preserve"> годов», </w:t>
      </w:r>
      <w:hyperlink r:id="rId11" w:history="1">
        <w:r w:rsidRPr="009523AB">
          <w:rPr>
            <w:rFonts w:ascii="Times New Roman" w:hAnsi="Times New Roman"/>
            <w:sz w:val="28"/>
            <w:szCs w:val="28"/>
            <w:lang w:eastAsia="ru-RU"/>
          </w:rPr>
          <w:t>постановлением</w:t>
        </w:r>
      </w:hyperlink>
      <w:r w:rsidRPr="009523AB">
        <w:rPr>
          <w:rFonts w:ascii="Times New Roman" w:hAnsi="Times New Roman"/>
          <w:sz w:val="28"/>
          <w:szCs w:val="28"/>
          <w:lang w:eastAsia="ru-RU"/>
        </w:rPr>
        <w:t xml:space="preserve"> администрации города Новокузнецка от 28.08.2013 №133 «Об утверждении Порядка разработки, реализации и оценки эффективности муниципальных программ Новокузнецкого городского округа», руководствуясь </w:t>
      </w:r>
      <w:hyperlink r:id="rId12" w:history="1">
        <w:r w:rsidRPr="009523AB">
          <w:rPr>
            <w:rFonts w:ascii="Times New Roman" w:hAnsi="Times New Roman"/>
            <w:sz w:val="28"/>
            <w:szCs w:val="28"/>
            <w:lang w:eastAsia="ru-RU"/>
          </w:rPr>
          <w:t>статьей 40</w:t>
        </w:r>
      </w:hyperlink>
      <w:r w:rsidRPr="009523AB">
        <w:rPr>
          <w:rFonts w:ascii="Times New Roman" w:hAnsi="Times New Roman"/>
          <w:sz w:val="28"/>
          <w:szCs w:val="28"/>
          <w:lang w:eastAsia="ru-RU"/>
        </w:rPr>
        <w:t xml:space="preserve"> Устава Новокузнецкого городского округа:</w:t>
      </w:r>
    </w:p>
    <w:p w:rsidR="003D3448" w:rsidRPr="009523AB" w:rsidRDefault="003D3448" w:rsidP="003D3448">
      <w:pPr>
        <w:autoSpaceDE w:val="0"/>
        <w:autoSpaceDN w:val="0"/>
        <w:adjustRightInd w:val="0"/>
        <w:spacing w:after="0" w:line="240" w:lineRule="auto"/>
        <w:ind w:firstLine="539"/>
        <w:jc w:val="both"/>
        <w:rPr>
          <w:rFonts w:ascii="Times New Roman" w:hAnsi="Times New Roman"/>
          <w:sz w:val="28"/>
          <w:szCs w:val="28"/>
          <w:lang w:eastAsia="ru-RU"/>
        </w:rPr>
      </w:pPr>
      <w:r w:rsidRPr="009523AB">
        <w:rPr>
          <w:rFonts w:ascii="Times New Roman" w:hAnsi="Times New Roman"/>
          <w:bCs/>
          <w:sz w:val="28"/>
          <w:szCs w:val="28"/>
        </w:rPr>
        <w:t xml:space="preserve">1. </w:t>
      </w:r>
      <w:r w:rsidRPr="009523AB">
        <w:rPr>
          <w:rFonts w:ascii="Times New Roman" w:hAnsi="Times New Roman"/>
          <w:sz w:val="28"/>
          <w:szCs w:val="28"/>
          <w:lang w:eastAsia="ru-RU"/>
        </w:rPr>
        <w:t xml:space="preserve">Внести в </w:t>
      </w:r>
      <w:hyperlink r:id="rId13" w:history="1">
        <w:r w:rsidRPr="009523AB">
          <w:rPr>
            <w:rFonts w:ascii="Times New Roman" w:hAnsi="Times New Roman"/>
            <w:sz w:val="28"/>
            <w:szCs w:val="28"/>
            <w:lang w:eastAsia="ru-RU"/>
          </w:rPr>
          <w:t>постановление</w:t>
        </w:r>
      </w:hyperlink>
      <w:r w:rsidRPr="009523AB">
        <w:rPr>
          <w:rFonts w:ascii="Times New Roman" w:hAnsi="Times New Roman"/>
          <w:sz w:val="28"/>
          <w:szCs w:val="28"/>
          <w:lang w:eastAsia="ru-RU"/>
        </w:rPr>
        <w:t xml:space="preserve"> администрации города Новокузнецка от 12.11.2014 №165 «Об утверждении муниципальной программы </w:t>
      </w:r>
      <w:r w:rsidR="004029CC" w:rsidRPr="009523AB">
        <w:rPr>
          <w:rFonts w:ascii="Times New Roman" w:hAnsi="Times New Roman"/>
          <w:sz w:val="28"/>
          <w:szCs w:val="28"/>
          <w:lang w:eastAsia="ru-RU"/>
        </w:rPr>
        <w:t xml:space="preserve"> Новокузнецкого городского округа </w:t>
      </w:r>
      <w:r w:rsidRPr="009523AB">
        <w:rPr>
          <w:rFonts w:ascii="Times New Roman" w:hAnsi="Times New Roman"/>
          <w:sz w:val="28"/>
          <w:szCs w:val="28"/>
          <w:lang w:eastAsia="ru-RU"/>
        </w:rPr>
        <w:t>«Организация и развитие пассажирских перевозок и координация работы операторов связи на территории Новокузнецкого городского округа» изменени</w:t>
      </w:r>
      <w:r w:rsidR="001C6972">
        <w:rPr>
          <w:rFonts w:ascii="Times New Roman" w:hAnsi="Times New Roman"/>
          <w:sz w:val="28"/>
          <w:szCs w:val="28"/>
          <w:lang w:eastAsia="ru-RU"/>
        </w:rPr>
        <w:t>е, изложив</w:t>
      </w:r>
      <w:r w:rsidRPr="009523AB">
        <w:rPr>
          <w:rFonts w:ascii="Times New Roman" w:hAnsi="Times New Roman"/>
          <w:sz w:val="28"/>
          <w:szCs w:val="28"/>
          <w:lang w:eastAsia="ru-RU"/>
        </w:rPr>
        <w:t xml:space="preserve"> приложение  «Муниципальная программа </w:t>
      </w:r>
      <w:r w:rsidR="004029CC" w:rsidRPr="009523AB">
        <w:rPr>
          <w:rFonts w:ascii="Times New Roman" w:hAnsi="Times New Roman"/>
          <w:sz w:val="28"/>
          <w:szCs w:val="28"/>
          <w:lang w:eastAsia="ru-RU"/>
        </w:rPr>
        <w:t>Новокузнецкого городского округа</w:t>
      </w:r>
      <w:r w:rsidRPr="009523AB">
        <w:rPr>
          <w:rFonts w:ascii="Times New Roman" w:hAnsi="Times New Roman"/>
          <w:sz w:val="28"/>
          <w:szCs w:val="28"/>
          <w:lang w:eastAsia="ru-RU"/>
        </w:rPr>
        <w:t xml:space="preserve"> «Организация и развитие пассажирских перевозок и координация работы операторов связи на территории Новокузнецкого городского округа» изложить в новой редакции согласно приложению к настоящему постановлению.</w:t>
      </w:r>
    </w:p>
    <w:p w:rsidR="003D3448" w:rsidRPr="009523AB" w:rsidRDefault="003D3448" w:rsidP="003D3448">
      <w:pPr>
        <w:autoSpaceDE w:val="0"/>
        <w:autoSpaceDN w:val="0"/>
        <w:adjustRightInd w:val="0"/>
        <w:spacing w:after="0" w:line="240" w:lineRule="auto"/>
        <w:ind w:firstLine="539"/>
        <w:jc w:val="both"/>
        <w:rPr>
          <w:rFonts w:ascii="Times New Roman" w:hAnsi="Times New Roman"/>
          <w:sz w:val="28"/>
          <w:szCs w:val="28"/>
          <w:lang w:eastAsia="ru-RU"/>
        </w:rPr>
      </w:pPr>
      <w:r w:rsidRPr="009523AB">
        <w:rPr>
          <w:rFonts w:ascii="Times New Roman" w:hAnsi="Times New Roman"/>
          <w:sz w:val="28"/>
          <w:szCs w:val="28"/>
          <w:lang w:eastAsia="ru-RU"/>
        </w:rPr>
        <w:lastRenderedPageBreak/>
        <w:t>2. Признать утративши</w:t>
      </w:r>
      <w:r w:rsidR="001C6972">
        <w:rPr>
          <w:rFonts w:ascii="Times New Roman" w:hAnsi="Times New Roman"/>
          <w:sz w:val="28"/>
          <w:szCs w:val="28"/>
          <w:lang w:eastAsia="ru-RU"/>
        </w:rPr>
        <w:t>ми</w:t>
      </w:r>
      <w:r w:rsidRPr="009523AB">
        <w:rPr>
          <w:rFonts w:ascii="Times New Roman" w:hAnsi="Times New Roman"/>
          <w:sz w:val="28"/>
          <w:szCs w:val="28"/>
          <w:lang w:eastAsia="ru-RU"/>
        </w:rPr>
        <w:t xml:space="preserve"> силу</w:t>
      </w:r>
      <w:r w:rsidR="001C6972">
        <w:rPr>
          <w:rFonts w:ascii="Times New Roman" w:hAnsi="Times New Roman"/>
          <w:sz w:val="28"/>
          <w:szCs w:val="28"/>
          <w:lang w:eastAsia="ru-RU"/>
        </w:rPr>
        <w:t xml:space="preserve"> подпункт 6 пункта 1</w:t>
      </w:r>
      <w:r w:rsidRPr="009523AB">
        <w:rPr>
          <w:rFonts w:ascii="Times New Roman" w:hAnsi="Times New Roman"/>
          <w:sz w:val="28"/>
          <w:szCs w:val="28"/>
          <w:lang w:eastAsia="ru-RU"/>
        </w:rPr>
        <w:t xml:space="preserve"> </w:t>
      </w:r>
      <w:hyperlink r:id="rId14" w:history="1">
        <w:r w:rsidRPr="009523AB">
          <w:rPr>
            <w:rFonts w:ascii="Times New Roman" w:hAnsi="Times New Roman"/>
            <w:sz w:val="28"/>
            <w:szCs w:val="28"/>
            <w:lang w:eastAsia="ru-RU"/>
          </w:rPr>
          <w:t>постановлени</w:t>
        </w:r>
      </w:hyperlink>
      <w:r w:rsidR="001C6972">
        <w:rPr>
          <w:rFonts w:ascii="Times New Roman" w:hAnsi="Times New Roman"/>
          <w:sz w:val="28"/>
          <w:szCs w:val="28"/>
          <w:lang w:eastAsia="ru-RU"/>
        </w:rPr>
        <w:t>я</w:t>
      </w:r>
      <w:r w:rsidRPr="009523AB">
        <w:rPr>
          <w:rFonts w:ascii="Times New Roman" w:hAnsi="Times New Roman"/>
          <w:sz w:val="28"/>
          <w:szCs w:val="28"/>
          <w:lang w:eastAsia="ru-RU"/>
        </w:rPr>
        <w:t xml:space="preserve">  администрации города Новокузнецка от </w:t>
      </w:r>
      <w:r w:rsidR="004029CC" w:rsidRPr="009523AB">
        <w:rPr>
          <w:rFonts w:ascii="Times New Roman" w:hAnsi="Times New Roman"/>
          <w:sz w:val="28"/>
          <w:szCs w:val="28"/>
          <w:lang w:eastAsia="ru-RU"/>
        </w:rPr>
        <w:t>31</w:t>
      </w:r>
      <w:r w:rsidRPr="009523AB">
        <w:rPr>
          <w:rFonts w:ascii="Times New Roman" w:hAnsi="Times New Roman"/>
          <w:sz w:val="28"/>
          <w:szCs w:val="28"/>
          <w:lang w:eastAsia="ru-RU"/>
        </w:rPr>
        <w:t>.0</w:t>
      </w:r>
      <w:r w:rsidR="004029CC" w:rsidRPr="009523AB">
        <w:rPr>
          <w:rFonts w:ascii="Times New Roman" w:hAnsi="Times New Roman"/>
          <w:sz w:val="28"/>
          <w:szCs w:val="28"/>
          <w:lang w:eastAsia="ru-RU"/>
        </w:rPr>
        <w:t>1</w:t>
      </w:r>
      <w:r w:rsidRPr="009523AB">
        <w:rPr>
          <w:rFonts w:ascii="Times New Roman" w:hAnsi="Times New Roman"/>
          <w:sz w:val="28"/>
          <w:szCs w:val="28"/>
          <w:lang w:eastAsia="ru-RU"/>
        </w:rPr>
        <w:t>.201</w:t>
      </w:r>
      <w:r w:rsidR="004029CC" w:rsidRPr="009523AB">
        <w:rPr>
          <w:rFonts w:ascii="Times New Roman" w:hAnsi="Times New Roman"/>
          <w:sz w:val="28"/>
          <w:szCs w:val="28"/>
          <w:lang w:eastAsia="ru-RU"/>
        </w:rPr>
        <w:t>9</w:t>
      </w:r>
      <w:r w:rsidRPr="009523AB">
        <w:rPr>
          <w:rFonts w:ascii="Times New Roman" w:hAnsi="Times New Roman"/>
          <w:sz w:val="28"/>
          <w:szCs w:val="28"/>
          <w:lang w:eastAsia="ru-RU"/>
        </w:rPr>
        <w:t xml:space="preserve"> №</w:t>
      </w:r>
      <w:r w:rsidR="004029CC" w:rsidRPr="009523AB">
        <w:rPr>
          <w:rFonts w:ascii="Times New Roman" w:hAnsi="Times New Roman"/>
          <w:sz w:val="28"/>
          <w:szCs w:val="28"/>
          <w:lang w:eastAsia="ru-RU"/>
        </w:rPr>
        <w:t>18</w:t>
      </w:r>
      <w:r w:rsidRPr="009523AB">
        <w:rPr>
          <w:rFonts w:ascii="Times New Roman" w:hAnsi="Times New Roman"/>
          <w:sz w:val="28"/>
          <w:szCs w:val="28"/>
          <w:lang w:eastAsia="ru-RU"/>
        </w:rPr>
        <w:t xml:space="preserve"> «О внесении изменени</w:t>
      </w:r>
      <w:r w:rsidR="001C6972">
        <w:rPr>
          <w:rFonts w:ascii="Times New Roman" w:hAnsi="Times New Roman"/>
          <w:sz w:val="28"/>
          <w:szCs w:val="28"/>
          <w:lang w:eastAsia="ru-RU"/>
        </w:rPr>
        <w:t>й</w:t>
      </w:r>
      <w:r w:rsidRPr="009523AB">
        <w:rPr>
          <w:rFonts w:ascii="Times New Roman" w:hAnsi="Times New Roman"/>
          <w:sz w:val="28"/>
          <w:szCs w:val="28"/>
          <w:lang w:eastAsia="ru-RU"/>
        </w:rPr>
        <w:t xml:space="preserve"> в постановление администрации города Новокузнецка от 12.11.2014 №165 «Об утверждении муниципальной программы</w:t>
      </w:r>
      <w:r w:rsidR="004029CC" w:rsidRPr="009523AB">
        <w:rPr>
          <w:rFonts w:ascii="Times New Roman" w:hAnsi="Times New Roman"/>
          <w:sz w:val="28"/>
          <w:szCs w:val="28"/>
          <w:lang w:eastAsia="ru-RU"/>
        </w:rPr>
        <w:t xml:space="preserve"> Новокузнецкого городского округа</w:t>
      </w:r>
      <w:r w:rsidRPr="009523AB">
        <w:rPr>
          <w:rFonts w:ascii="Times New Roman" w:hAnsi="Times New Roman"/>
          <w:sz w:val="28"/>
          <w:szCs w:val="28"/>
          <w:lang w:eastAsia="ru-RU"/>
        </w:rPr>
        <w:t xml:space="preserve"> «Организация и развитие пассажирских перевозок и координация работы операторов связи на территории Но</w:t>
      </w:r>
      <w:r w:rsidR="001C6972">
        <w:rPr>
          <w:rFonts w:ascii="Times New Roman" w:hAnsi="Times New Roman"/>
          <w:sz w:val="28"/>
          <w:szCs w:val="28"/>
          <w:lang w:eastAsia="ru-RU"/>
        </w:rPr>
        <w:t>вокузнецкого городского округа» и приложение к данному постановлению.</w:t>
      </w:r>
    </w:p>
    <w:p w:rsidR="003D3448" w:rsidRPr="009523AB" w:rsidRDefault="003D3448" w:rsidP="003D3448">
      <w:pPr>
        <w:autoSpaceDE w:val="0"/>
        <w:autoSpaceDN w:val="0"/>
        <w:adjustRightInd w:val="0"/>
        <w:spacing w:after="0" w:line="240" w:lineRule="auto"/>
        <w:ind w:firstLine="540"/>
        <w:jc w:val="both"/>
        <w:rPr>
          <w:rFonts w:ascii="Times New Roman" w:hAnsi="Times New Roman"/>
          <w:sz w:val="28"/>
          <w:szCs w:val="28"/>
          <w:lang w:eastAsia="ru-RU"/>
        </w:rPr>
      </w:pPr>
      <w:r w:rsidRPr="009523AB">
        <w:rPr>
          <w:rFonts w:ascii="Times New Roman" w:hAnsi="Times New Roman"/>
          <w:sz w:val="28"/>
          <w:szCs w:val="28"/>
          <w:lang w:eastAsia="ru-RU"/>
        </w:rP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3D3448" w:rsidRPr="009523AB" w:rsidRDefault="003D3448" w:rsidP="003D3448">
      <w:pPr>
        <w:autoSpaceDE w:val="0"/>
        <w:autoSpaceDN w:val="0"/>
        <w:adjustRightInd w:val="0"/>
        <w:spacing w:after="0" w:line="240" w:lineRule="auto"/>
        <w:ind w:firstLine="540"/>
        <w:jc w:val="both"/>
        <w:rPr>
          <w:rFonts w:ascii="Times New Roman" w:hAnsi="Times New Roman"/>
          <w:sz w:val="28"/>
          <w:szCs w:val="28"/>
          <w:lang w:eastAsia="ru-RU"/>
        </w:rPr>
      </w:pPr>
      <w:r w:rsidRPr="009523AB">
        <w:rPr>
          <w:rFonts w:ascii="Times New Roman" w:hAnsi="Times New Roman"/>
          <w:sz w:val="28"/>
          <w:szCs w:val="28"/>
          <w:lang w:eastAsia="ru-RU"/>
        </w:rPr>
        <w:t>4. Настоящее постановление вступает в силу после его официального опубликования и распространяет свое действие на правоотношения, возникшие с 1 января 201</w:t>
      </w:r>
      <w:r w:rsidR="007649A7" w:rsidRPr="009523AB">
        <w:rPr>
          <w:rFonts w:ascii="Times New Roman" w:hAnsi="Times New Roman"/>
          <w:sz w:val="28"/>
          <w:szCs w:val="28"/>
          <w:lang w:eastAsia="ru-RU"/>
        </w:rPr>
        <w:t>9</w:t>
      </w:r>
      <w:r w:rsidRPr="009523AB">
        <w:rPr>
          <w:rFonts w:ascii="Times New Roman" w:hAnsi="Times New Roman"/>
          <w:sz w:val="28"/>
          <w:szCs w:val="28"/>
          <w:lang w:eastAsia="ru-RU"/>
        </w:rPr>
        <w:t xml:space="preserve"> года.</w:t>
      </w:r>
    </w:p>
    <w:p w:rsidR="003D3448" w:rsidRPr="009523AB" w:rsidRDefault="003D3448" w:rsidP="003D3448">
      <w:pPr>
        <w:autoSpaceDE w:val="0"/>
        <w:autoSpaceDN w:val="0"/>
        <w:adjustRightInd w:val="0"/>
        <w:spacing w:after="0" w:line="240" w:lineRule="auto"/>
        <w:ind w:firstLine="540"/>
        <w:jc w:val="both"/>
        <w:rPr>
          <w:rFonts w:ascii="Times New Roman" w:hAnsi="Times New Roman"/>
          <w:sz w:val="28"/>
          <w:szCs w:val="28"/>
          <w:lang w:eastAsia="ru-RU"/>
        </w:rPr>
      </w:pPr>
      <w:r w:rsidRPr="009523AB">
        <w:rPr>
          <w:rFonts w:ascii="Times New Roman" w:hAnsi="Times New Roman"/>
          <w:sz w:val="28"/>
          <w:szCs w:val="28"/>
          <w:lang w:eastAsia="ru-RU"/>
        </w:rPr>
        <w:t>5. Контроль за исполнением настоящего постановления возложить на первого заместителя Главы города.</w:t>
      </w:r>
    </w:p>
    <w:p w:rsidR="003D3448" w:rsidRPr="009523AB" w:rsidRDefault="003D3448" w:rsidP="003D3448">
      <w:pPr>
        <w:spacing w:after="0" w:line="240" w:lineRule="auto"/>
        <w:ind w:firstLine="567"/>
        <w:jc w:val="both"/>
        <w:rPr>
          <w:rFonts w:ascii="Times New Roman" w:hAnsi="Times New Roman"/>
          <w:sz w:val="28"/>
          <w:szCs w:val="28"/>
        </w:rPr>
      </w:pPr>
    </w:p>
    <w:p w:rsidR="003D3448" w:rsidRPr="009523AB" w:rsidRDefault="003D3448" w:rsidP="003D3448">
      <w:pPr>
        <w:spacing w:after="0" w:line="240" w:lineRule="auto"/>
        <w:rPr>
          <w:rFonts w:ascii="Times New Roman" w:hAnsi="Times New Roman"/>
          <w:spacing w:val="10"/>
        </w:rPr>
      </w:pPr>
    </w:p>
    <w:p w:rsidR="003D3448" w:rsidRPr="009523AB" w:rsidRDefault="003D3448" w:rsidP="003D3448">
      <w:pPr>
        <w:rPr>
          <w:rFonts w:ascii="Times New Roman" w:hAnsi="Times New Roman"/>
          <w:spacing w:val="10"/>
        </w:rPr>
      </w:pPr>
    </w:p>
    <w:p w:rsidR="003D3448" w:rsidRPr="00593377" w:rsidRDefault="003D3448" w:rsidP="003D3448">
      <w:pPr>
        <w:tabs>
          <w:tab w:val="left" w:pos="540"/>
          <w:tab w:val="left" w:pos="1080"/>
        </w:tabs>
        <w:spacing w:after="0" w:line="240" w:lineRule="auto"/>
        <w:rPr>
          <w:rFonts w:ascii="Times New Roman" w:hAnsi="Times New Roman"/>
          <w:sz w:val="28"/>
          <w:szCs w:val="24"/>
          <w:lang w:eastAsia="ru-RU"/>
        </w:rPr>
        <w:sectPr w:rsidR="003D3448" w:rsidRPr="00593377" w:rsidSect="009A3CF8">
          <w:pgSz w:w="11909" w:h="16838"/>
          <w:pgMar w:top="1240" w:right="1391" w:bottom="1859" w:left="1353" w:header="0" w:footer="3" w:gutter="0"/>
          <w:cols w:space="720"/>
        </w:sectPr>
      </w:pPr>
      <w:r w:rsidRPr="009523AB">
        <w:rPr>
          <w:rFonts w:ascii="Times New Roman" w:hAnsi="Times New Roman"/>
          <w:sz w:val="28"/>
          <w:szCs w:val="24"/>
          <w:lang w:eastAsia="ru-RU"/>
        </w:rPr>
        <w:t>Глава города                                                                                  С. Н. Кузнецов</w:t>
      </w:r>
    </w:p>
    <w:p w:rsidR="004C7974" w:rsidRPr="003D3448" w:rsidRDefault="004C7974" w:rsidP="004C7974">
      <w:pPr>
        <w:pageBreakBefore/>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lastRenderedPageBreak/>
        <w:t xml:space="preserve">Приложение </w:t>
      </w:r>
    </w:p>
    <w:p w:rsidR="003B02E3" w:rsidRDefault="003B02E3" w:rsidP="004C7974">
      <w:pPr>
        <w:autoSpaceDE w:val="0"/>
        <w:autoSpaceDN w:val="0"/>
        <w:adjustRightInd w:val="0"/>
        <w:spacing w:after="0" w:line="240" w:lineRule="auto"/>
        <w:jc w:val="right"/>
        <w:outlineLvl w:val="2"/>
        <w:rPr>
          <w:rFonts w:ascii="Times New Roman" w:hAnsi="Times New Roman"/>
          <w:sz w:val="28"/>
          <w:szCs w:val="28"/>
        </w:rPr>
      </w:pP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к постановлению администрации</w:t>
      </w: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 xml:space="preserve">                                                                       города Новокузнецка </w:t>
      </w:r>
    </w:p>
    <w:p w:rsidR="004C7974" w:rsidRPr="003D3448" w:rsidRDefault="004C7974" w:rsidP="004C7974">
      <w:pPr>
        <w:autoSpaceDE w:val="0"/>
        <w:autoSpaceDN w:val="0"/>
        <w:adjustRightInd w:val="0"/>
        <w:spacing w:after="0" w:line="240" w:lineRule="auto"/>
        <w:jc w:val="both"/>
        <w:outlineLvl w:val="2"/>
        <w:rPr>
          <w:rFonts w:ascii="Times New Roman" w:hAnsi="Times New Roman"/>
          <w:sz w:val="28"/>
          <w:szCs w:val="28"/>
        </w:rPr>
      </w:pPr>
      <w:r w:rsidRPr="003D3448">
        <w:rPr>
          <w:rFonts w:ascii="Times New Roman" w:hAnsi="Times New Roman"/>
          <w:sz w:val="28"/>
          <w:szCs w:val="28"/>
        </w:rPr>
        <w:t xml:space="preserve">                                                       </w:t>
      </w:r>
      <w:r w:rsidR="003D3448">
        <w:rPr>
          <w:rFonts w:ascii="Times New Roman" w:hAnsi="Times New Roman"/>
          <w:sz w:val="28"/>
          <w:szCs w:val="28"/>
        </w:rPr>
        <w:t xml:space="preserve">                              </w:t>
      </w:r>
      <w:r w:rsidRPr="003D3448">
        <w:rPr>
          <w:rFonts w:ascii="Times New Roman" w:hAnsi="Times New Roman"/>
          <w:sz w:val="28"/>
          <w:szCs w:val="28"/>
        </w:rPr>
        <w:t xml:space="preserve">    </w:t>
      </w:r>
      <w:r w:rsidR="003D3448">
        <w:rPr>
          <w:rFonts w:ascii="Times New Roman" w:hAnsi="Times New Roman"/>
          <w:sz w:val="28"/>
          <w:szCs w:val="28"/>
        </w:rPr>
        <w:t>от</w:t>
      </w:r>
      <w:r w:rsidRPr="003D3448">
        <w:rPr>
          <w:rFonts w:ascii="Times New Roman" w:hAnsi="Times New Roman"/>
          <w:sz w:val="28"/>
          <w:szCs w:val="28"/>
        </w:rPr>
        <w:t xml:space="preserve">           </w:t>
      </w:r>
      <w:r w:rsidR="003D3448">
        <w:rPr>
          <w:rFonts w:ascii="Times New Roman" w:hAnsi="Times New Roman"/>
          <w:sz w:val="28"/>
          <w:szCs w:val="28"/>
        </w:rPr>
        <w:t xml:space="preserve">  № </w:t>
      </w:r>
      <w:r w:rsidRPr="003D3448">
        <w:rPr>
          <w:rFonts w:ascii="Times New Roman" w:hAnsi="Times New Roman"/>
          <w:sz w:val="28"/>
          <w:szCs w:val="28"/>
        </w:rPr>
        <w:t xml:space="preserve">                            </w:t>
      </w: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 xml:space="preserve">Приложение </w:t>
      </w: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к постановлению администрации</w:t>
      </w: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 xml:space="preserve">                                                                       города Новокузнецка </w:t>
      </w:r>
    </w:p>
    <w:p w:rsidR="004C7974" w:rsidRPr="003D3448" w:rsidRDefault="004C7974" w:rsidP="004C7974">
      <w:pPr>
        <w:autoSpaceDE w:val="0"/>
        <w:autoSpaceDN w:val="0"/>
        <w:adjustRightInd w:val="0"/>
        <w:spacing w:after="0" w:line="240" w:lineRule="auto"/>
        <w:jc w:val="right"/>
        <w:outlineLvl w:val="2"/>
        <w:rPr>
          <w:rFonts w:ascii="Times New Roman" w:hAnsi="Times New Roman"/>
          <w:sz w:val="28"/>
          <w:szCs w:val="28"/>
        </w:rPr>
      </w:pPr>
      <w:r w:rsidRPr="003D3448">
        <w:rPr>
          <w:rFonts w:ascii="Times New Roman" w:hAnsi="Times New Roman"/>
          <w:sz w:val="28"/>
          <w:szCs w:val="28"/>
        </w:rPr>
        <w:t xml:space="preserve">                                                                            </w:t>
      </w:r>
      <w:r w:rsidR="001C6972">
        <w:rPr>
          <w:rFonts w:ascii="Times New Roman" w:hAnsi="Times New Roman"/>
          <w:sz w:val="28"/>
          <w:szCs w:val="28"/>
        </w:rPr>
        <w:t xml:space="preserve">                           от </w:t>
      </w:r>
      <w:r w:rsidRPr="003D3448">
        <w:rPr>
          <w:rFonts w:ascii="Times New Roman" w:hAnsi="Times New Roman"/>
          <w:sz w:val="28"/>
          <w:szCs w:val="28"/>
        </w:rPr>
        <w:t>12.11.2014 № 165</w:t>
      </w:r>
    </w:p>
    <w:p w:rsidR="001C6972" w:rsidRDefault="001C6972" w:rsidP="00B22F80">
      <w:pPr>
        <w:autoSpaceDE w:val="0"/>
        <w:autoSpaceDN w:val="0"/>
        <w:adjustRightInd w:val="0"/>
        <w:spacing w:after="0" w:line="240" w:lineRule="auto"/>
        <w:jc w:val="center"/>
        <w:outlineLvl w:val="2"/>
        <w:rPr>
          <w:rFonts w:ascii="Times New Roman" w:hAnsi="Times New Roman"/>
          <w:sz w:val="28"/>
          <w:szCs w:val="28"/>
        </w:rPr>
      </w:pPr>
    </w:p>
    <w:p w:rsidR="00B22F80" w:rsidRPr="00F85F56" w:rsidRDefault="00E3131C" w:rsidP="00B22F80">
      <w:pPr>
        <w:autoSpaceDE w:val="0"/>
        <w:autoSpaceDN w:val="0"/>
        <w:adjustRightInd w:val="0"/>
        <w:spacing w:after="0" w:line="240" w:lineRule="auto"/>
        <w:jc w:val="center"/>
        <w:outlineLvl w:val="2"/>
        <w:rPr>
          <w:rFonts w:ascii="Times New Roman" w:hAnsi="Times New Roman"/>
          <w:sz w:val="28"/>
          <w:szCs w:val="28"/>
        </w:rPr>
      </w:pPr>
      <w:r w:rsidRPr="00F85F56">
        <w:rPr>
          <w:rFonts w:ascii="Times New Roman" w:hAnsi="Times New Roman"/>
          <w:sz w:val="28"/>
          <w:szCs w:val="28"/>
        </w:rPr>
        <w:t>Муниципальная программа</w:t>
      </w:r>
      <w:r w:rsidR="003D3448" w:rsidRPr="00F85F56">
        <w:rPr>
          <w:rFonts w:ascii="Times New Roman" w:hAnsi="Times New Roman"/>
          <w:sz w:val="28"/>
          <w:szCs w:val="28"/>
        </w:rPr>
        <w:t xml:space="preserve"> Новокузнецкого городского округа</w:t>
      </w:r>
    </w:p>
    <w:p w:rsidR="006A44FF" w:rsidRPr="00F85F56" w:rsidRDefault="00B22F80" w:rsidP="00045530">
      <w:pPr>
        <w:autoSpaceDE w:val="0"/>
        <w:autoSpaceDN w:val="0"/>
        <w:adjustRightInd w:val="0"/>
        <w:spacing w:before="100" w:after="0" w:line="240" w:lineRule="auto"/>
        <w:jc w:val="center"/>
        <w:outlineLvl w:val="2"/>
        <w:rPr>
          <w:rFonts w:ascii="Times New Roman" w:hAnsi="Times New Roman"/>
          <w:sz w:val="28"/>
          <w:szCs w:val="28"/>
        </w:rPr>
      </w:pPr>
      <w:r w:rsidRPr="00F85F56">
        <w:rPr>
          <w:rFonts w:ascii="Times New Roman" w:hAnsi="Times New Roman"/>
          <w:sz w:val="28"/>
          <w:szCs w:val="28"/>
        </w:rPr>
        <w:t>«Организация и развитие пассажирских перевозок</w:t>
      </w:r>
      <w:r w:rsidR="006C3A00" w:rsidRPr="00F85F56">
        <w:rPr>
          <w:rFonts w:ascii="Times New Roman" w:hAnsi="Times New Roman"/>
          <w:sz w:val="28"/>
          <w:szCs w:val="28"/>
        </w:rPr>
        <w:t xml:space="preserve"> и</w:t>
      </w:r>
      <w:r w:rsidRPr="00F85F56">
        <w:rPr>
          <w:rFonts w:ascii="Times New Roman" w:hAnsi="Times New Roman"/>
          <w:sz w:val="28"/>
          <w:szCs w:val="28"/>
        </w:rPr>
        <w:t xml:space="preserve"> координация работы операторов связи на территории Новокузнецкого городского округа»</w:t>
      </w:r>
    </w:p>
    <w:p w:rsidR="000259F4" w:rsidRPr="00F85F56" w:rsidRDefault="000259F4" w:rsidP="00045530">
      <w:pPr>
        <w:autoSpaceDE w:val="0"/>
        <w:autoSpaceDN w:val="0"/>
        <w:adjustRightInd w:val="0"/>
        <w:spacing w:before="100" w:after="120" w:line="240" w:lineRule="auto"/>
        <w:jc w:val="center"/>
        <w:outlineLvl w:val="2"/>
        <w:rPr>
          <w:rFonts w:ascii="Times New Roman" w:hAnsi="Times New Roman"/>
          <w:sz w:val="28"/>
          <w:szCs w:val="28"/>
        </w:rPr>
      </w:pPr>
      <w:r w:rsidRPr="00F85F56">
        <w:rPr>
          <w:rFonts w:ascii="Times New Roman" w:hAnsi="Times New Roman"/>
          <w:sz w:val="28"/>
          <w:szCs w:val="28"/>
        </w:rPr>
        <w:t>Паспорт муниципальной программы</w:t>
      </w:r>
      <w:r w:rsidR="003D3448" w:rsidRPr="00F85F56">
        <w:rPr>
          <w:rFonts w:ascii="Times New Roman" w:hAnsi="Times New Roman"/>
          <w:sz w:val="28"/>
          <w:szCs w:val="28"/>
        </w:rPr>
        <w:t xml:space="preserve"> Новокузнецкого городского округа</w:t>
      </w:r>
      <w:r w:rsidRPr="00F85F56">
        <w:rPr>
          <w:rFonts w:ascii="Times New Roman" w:hAnsi="Times New Roman"/>
          <w:sz w:val="28"/>
          <w:szCs w:val="28"/>
        </w:rPr>
        <w:t xml:space="preserve"> «Организация и развитие пассажирских перевозок и координация работы операторов связи на территории Новокузнецкого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5"/>
        <w:gridCol w:w="3400"/>
        <w:gridCol w:w="2764"/>
        <w:gridCol w:w="2707"/>
      </w:tblGrid>
      <w:tr w:rsidR="000259F4" w:rsidRPr="00F85F56" w:rsidTr="000666C3">
        <w:trPr>
          <w:cantSplit/>
          <w:trHeight w:val="240"/>
          <w:jc w:val="center"/>
        </w:trPr>
        <w:tc>
          <w:tcPr>
            <w:tcW w:w="905" w:type="dxa"/>
            <w:vAlign w:val="center"/>
          </w:tcPr>
          <w:p w:rsidR="000259F4" w:rsidRPr="00F85F56" w:rsidRDefault="000259F4" w:rsidP="006A20C2">
            <w:pPr>
              <w:pStyle w:val="ConsPlusCell"/>
              <w:widowControl/>
              <w:spacing w:after="120"/>
              <w:rPr>
                <w:rFonts w:ascii="Times New Roman" w:hAnsi="Times New Roman" w:cs="Times New Roman"/>
                <w:sz w:val="23"/>
                <w:szCs w:val="23"/>
              </w:rPr>
            </w:pPr>
            <w:r w:rsidRPr="00F85F56">
              <w:rPr>
                <w:rFonts w:ascii="Times New Roman" w:hAnsi="Times New Roman" w:cs="Times New Roman"/>
                <w:sz w:val="23"/>
                <w:szCs w:val="23"/>
              </w:rPr>
              <w:t>1</w:t>
            </w: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3"/>
                <w:szCs w:val="23"/>
              </w:rPr>
            </w:pPr>
            <w:r w:rsidRPr="00F85F56">
              <w:rPr>
                <w:rFonts w:ascii="Times New Roman" w:hAnsi="Times New Roman" w:cs="Times New Roman"/>
                <w:sz w:val="23"/>
                <w:szCs w:val="23"/>
              </w:rPr>
              <w:t>Наименование программы</w:t>
            </w:r>
          </w:p>
          <w:p w:rsidR="000259F4" w:rsidRPr="00F85F56"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F85F56" w:rsidRDefault="000259F4" w:rsidP="006A20C2">
            <w:pPr>
              <w:pStyle w:val="ConsPlusCell"/>
              <w:widowControl/>
              <w:spacing w:after="120"/>
              <w:rPr>
                <w:rFonts w:ascii="Times New Roman" w:hAnsi="Times New Roman" w:cs="Times New Roman"/>
                <w:sz w:val="23"/>
                <w:szCs w:val="23"/>
              </w:rPr>
            </w:pPr>
            <w:r w:rsidRPr="00F85F56">
              <w:rPr>
                <w:rFonts w:ascii="Times New Roman" w:eastAsia="Calibri" w:hAnsi="Times New Roman" w:cs="Times New Roman"/>
                <w:sz w:val="23"/>
                <w:szCs w:val="23"/>
              </w:rPr>
              <w:t>Организация и развитие пассажирских перевозок и координация работы операторов связи на территории Новокузнецкого городского округа (далее - программа)</w:t>
            </w:r>
          </w:p>
        </w:tc>
      </w:tr>
      <w:tr w:rsidR="000259F4" w:rsidRPr="006A44FF" w:rsidTr="000666C3">
        <w:trPr>
          <w:cantSplit/>
          <w:trHeight w:val="240"/>
          <w:jc w:val="center"/>
        </w:trPr>
        <w:tc>
          <w:tcPr>
            <w:tcW w:w="905" w:type="dxa"/>
            <w:vAlign w:val="center"/>
          </w:tcPr>
          <w:p w:rsidR="000259F4" w:rsidRPr="00F85F56" w:rsidRDefault="000259F4" w:rsidP="006A20C2">
            <w:pPr>
              <w:pStyle w:val="ConsPlusCell"/>
              <w:widowControl/>
              <w:spacing w:after="120"/>
              <w:rPr>
                <w:rFonts w:ascii="Times New Roman" w:hAnsi="Times New Roman" w:cs="Times New Roman"/>
                <w:sz w:val="23"/>
                <w:szCs w:val="23"/>
              </w:rPr>
            </w:pPr>
            <w:r w:rsidRPr="00F85F56">
              <w:rPr>
                <w:rFonts w:ascii="Times New Roman" w:hAnsi="Times New Roman" w:cs="Times New Roman"/>
                <w:sz w:val="23"/>
                <w:szCs w:val="23"/>
              </w:rPr>
              <w:t>2</w:t>
            </w:r>
          </w:p>
        </w:tc>
        <w:tc>
          <w:tcPr>
            <w:tcW w:w="3400" w:type="dxa"/>
            <w:vAlign w:val="center"/>
          </w:tcPr>
          <w:p w:rsidR="000259F4" w:rsidRPr="00F85F56" w:rsidRDefault="003D3448" w:rsidP="006A20C2">
            <w:pPr>
              <w:pStyle w:val="ConsPlusCell"/>
              <w:widowControl/>
              <w:spacing w:after="120"/>
              <w:rPr>
                <w:rFonts w:ascii="Times New Roman" w:hAnsi="Times New Roman" w:cs="Times New Roman"/>
                <w:sz w:val="23"/>
                <w:szCs w:val="23"/>
              </w:rPr>
            </w:pPr>
            <w:r w:rsidRPr="00F85F56">
              <w:rPr>
                <w:rFonts w:ascii="Times New Roman" w:hAnsi="Times New Roman"/>
                <w:sz w:val="24"/>
                <w:szCs w:val="24"/>
              </w:rPr>
              <w:t>Реквизиты распоряжения администрации города Новокузнецка об утверждении перечня программ</w:t>
            </w:r>
          </w:p>
        </w:tc>
        <w:tc>
          <w:tcPr>
            <w:tcW w:w="5471" w:type="dxa"/>
            <w:gridSpan w:val="2"/>
          </w:tcPr>
          <w:p w:rsidR="000259F4" w:rsidRPr="006A44FF" w:rsidRDefault="003D3448" w:rsidP="00966AF6">
            <w:pPr>
              <w:pStyle w:val="ConsPlusCell"/>
              <w:widowControl/>
              <w:spacing w:after="120"/>
              <w:rPr>
                <w:rFonts w:ascii="Times New Roman" w:hAnsi="Times New Roman" w:cs="Times New Roman"/>
                <w:sz w:val="23"/>
                <w:szCs w:val="23"/>
              </w:rPr>
            </w:pPr>
            <w:r w:rsidRPr="00F85F56">
              <w:rPr>
                <w:rFonts w:ascii="Times New Roman" w:hAnsi="Times New Roman"/>
                <w:sz w:val="24"/>
                <w:szCs w:val="24"/>
              </w:rPr>
              <w:t>Распоряжение администрации города Новокузнецка от  20.08.2018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 планируемых к реализации  с начала очередного финансового года или в плановом периоде»</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3</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Директор программы</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Начальник Управления по транспорту и связи администрации города Новокузнецка</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4</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Разработчик программы</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Управление по транспорту и связи администрации города Новокузнецка (далее - Управление)</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lastRenderedPageBreak/>
              <w:t>5</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Цель и задачи программы</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spacing w:after="120"/>
              <w:rPr>
                <w:rFonts w:ascii="Times New Roman" w:hAnsi="Times New Roman" w:cs="Times New Roman"/>
                <w:sz w:val="23"/>
                <w:szCs w:val="23"/>
              </w:rPr>
            </w:pPr>
            <w:r w:rsidRPr="006A44FF">
              <w:rPr>
                <w:rFonts w:ascii="Times New Roman" w:hAnsi="Times New Roman" w:cs="Times New Roman"/>
                <w:sz w:val="23"/>
                <w:szCs w:val="23"/>
              </w:rPr>
              <w:t>Цель:</w:t>
            </w:r>
          </w:p>
          <w:p w:rsidR="000259F4" w:rsidRPr="006A44FF" w:rsidRDefault="000259F4" w:rsidP="006A20C2">
            <w:pPr>
              <w:pStyle w:val="ConsPlusCell"/>
              <w:spacing w:after="120"/>
              <w:rPr>
                <w:rFonts w:ascii="Times New Roman" w:hAnsi="Times New Roman" w:cs="Times New Roman"/>
                <w:sz w:val="23"/>
                <w:szCs w:val="23"/>
              </w:rPr>
            </w:pPr>
            <w:r w:rsidRPr="006A44FF">
              <w:rPr>
                <w:rFonts w:ascii="Times New Roman" w:hAnsi="Times New Roman" w:cs="Times New Roman"/>
                <w:sz w:val="23"/>
                <w:szCs w:val="23"/>
              </w:rPr>
              <w:t>создание условий для наиболее полного удовлетворения потребности населения Новокузнецкого городского округа (далее также – город, городской округ) в пассажирских перевозках и услугах связи.</w:t>
            </w:r>
          </w:p>
          <w:p w:rsidR="000259F4" w:rsidRPr="006A44FF" w:rsidRDefault="000259F4" w:rsidP="006A20C2">
            <w:pPr>
              <w:pStyle w:val="ConsPlusCell"/>
              <w:spacing w:after="120"/>
              <w:rPr>
                <w:rFonts w:ascii="Times New Roman" w:hAnsi="Times New Roman" w:cs="Times New Roman"/>
                <w:sz w:val="23"/>
                <w:szCs w:val="23"/>
              </w:rPr>
            </w:pPr>
            <w:r w:rsidRPr="006A44FF">
              <w:rPr>
                <w:rFonts w:ascii="Times New Roman" w:hAnsi="Times New Roman" w:cs="Times New Roman"/>
                <w:sz w:val="23"/>
                <w:szCs w:val="23"/>
              </w:rPr>
              <w:t>Задачи:</w:t>
            </w:r>
          </w:p>
          <w:p w:rsidR="000259F4" w:rsidRPr="006A44FF" w:rsidRDefault="000259F4" w:rsidP="006A20C2">
            <w:pPr>
              <w:pStyle w:val="af0"/>
              <w:widowControl w:val="0"/>
              <w:autoSpaceDE w:val="0"/>
              <w:autoSpaceDN w:val="0"/>
              <w:adjustRightInd w:val="0"/>
              <w:spacing w:after="120" w:line="240" w:lineRule="auto"/>
              <w:ind w:left="0"/>
              <w:rPr>
                <w:rFonts w:ascii="Times New Roman" w:hAnsi="Times New Roman"/>
                <w:sz w:val="23"/>
                <w:szCs w:val="23"/>
                <w:lang w:eastAsia="ru-RU"/>
              </w:rPr>
            </w:pPr>
            <w:r w:rsidRPr="006A44FF">
              <w:rPr>
                <w:rFonts w:ascii="Times New Roman" w:hAnsi="Times New Roman"/>
                <w:sz w:val="23"/>
                <w:szCs w:val="23"/>
                <w:lang w:eastAsia="ru-RU"/>
              </w:rPr>
              <w:t xml:space="preserve">1) обеспечение бесперебойного и безопасного функционирования пассажирского </w:t>
            </w:r>
            <w:r w:rsidRPr="006A44FF">
              <w:rPr>
                <w:rFonts w:ascii="Times New Roman" w:hAnsi="Times New Roman"/>
                <w:sz w:val="23"/>
                <w:szCs w:val="23"/>
              </w:rPr>
              <w:t>транспорта</w:t>
            </w:r>
            <w:r w:rsidR="00A743BA">
              <w:rPr>
                <w:rFonts w:ascii="Times New Roman" w:hAnsi="Times New Roman"/>
                <w:sz w:val="23"/>
                <w:szCs w:val="23"/>
              </w:rPr>
              <w:t>;</w:t>
            </w:r>
          </w:p>
          <w:p w:rsidR="00773FC3" w:rsidRPr="00F85F56" w:rsidRDefault="000259F4" w:rsidP="006A20C2">
            <w:pPr>
              <w:autoSpaceDE w:val="0"/>
              <w:autoSpaceDN w:val="0"/>
              <w:adjustRightInd w:val="0"/>
              <w:spacing w:after="120" w:line="240" w:lineRule="auto"/>
              <w:rPr>
                <w:rFonts w:ascii="Times New Roman" w:hAnsi="Times New Roman"/>
                <w:sz w:val="23"/>
                <w:szCs w:val="23"/>
              </w:rPr>
            </w:pPr>
            <w:r w:rsidRPr="00F85F56">
              <w:rPr>
                <w:rFonts w:ascii="Times New Roman" w:hAnsi="Times New Roman"/>
                <w:sz w:val="23"/>
                <w:szCs w:val="23"/>
              </w:rPr>
              <w:t>2) эффективное осуществление Управлением деятельности по</w:t>
            </w:r>
            <w:r w:rsidR="00773FC3" w:rsidRPr="00F85F56">
              <w:rPr>
                <w:rFonts w:ascii="Times New Roman" w:hAnsi="Times New Roman"/>
                <w:sz w:val="23"/>
                <w:szCs w:val="23"/>
              </w:rPr>
              <w:t xml:space="preserve"> созданию условий для организации и предоставления транспортных услуг и услуг связи населению Новокузнецкого городского округа</w:t>
            </w:r>
          </w:p>
          <w:p w:rsidR="000259F4" w:rsidRPr="006A44FF" w:rsidRDefault="000259F4" w:rsidP="006A20C2">
            <w:pPr>
              <w:autoSpaceDE w:val="0"/>
              <w:autoSpaceDN w:val="0"/>
              <w:adjustRightInd w:val="0"/>
              <w:spacing w:after="120" w:line="240" w:lineRule="auto"/>
              <w:rPr>
                <w:rFonts w:ascii="Times New Roman" w:hAnsi="Times New Roman"/>
                <w:sz w:val="23"/>
                <w:szCs w:val="23"/>
              </w:rPr>
            </w:pPr>
            <w:r w:rsidRPr="00F85F56">
              <w:rPr>
                <w:rFonts w:ascii="Times New Roman" w:hAnsi="Times New Roman"/>
                <w:sz w:val="23"/>
                <w:szCs w:val="23"/>
              </w:rPr>
              <w:t>3) повышение эффективности использования</w:t>
            </w:r>
            <w:r w:rsidRPr="00A743BA">
              <w:rPr>
                <w:rFonts w:ascii="Times New Roman" w:hAnsi="Times New Roman"/>
                <w:sz w:val="23"/>
                <w:szCs w:val="23"/>
              </w:rPr>
              <w:t xml:space="preserve"> бюджетных средств.</w:t>
            </w:r>
          </w:p>
          <w:p w:rsidR="000259F4" w:rsidRPr="006A44FF" w:rsidRDefault="000259F4" w:rsidP="006A20C2">
            <w:pPr>
              <w:autoSpaceDE w:val="0"/>
              <w:autoSpaceDN w:val="0"/>
              <w:adjustRightInd w:val="0"/>
              <w:spacing w:after="120" w:line="240" w:lineRule="auto"/>
              <w:ind w:left="720"/>
              <w:rPr>
                <w:rFonts w:ascii="Times New Roman" w:hAnsi="Times New Roman"/>
                <w:sz w:val="23"/>
                <w:szCs w:val="23"/>
              </w:rPr>
            </w:pP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6</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Целевые индикаторы и показатели программы</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Индикатор:</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Показатели:</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1) выполнение машино-часов на перевозках по социальному заказу; </w:t>
            </w:r>
          </w:p>
          <w:p w:rsidR="000259F4" w:rsidRPr="006A44FF" w:rsidRDefault="000259F4" w:rsidP="006A20C2">
            <w:pPr>
              <w:pStyle w:val="conspluscell0"/>
              <w:spacing w:before="0" w:beforeAutospacing="0" w:after="120" w:afterAutospacing="0"/>
              <w:rPr>
                <w:sz w:val="23"/>
                <w:szCs w:val="23"/>
              </w:rPr>
            </w:pPr>
            <w:r w:rsidRPr="006A44FF">
              <w:rPr>
                <w:sz w:val="23"/>
                <w:szCs w:val="23"/>
              </w:rPr>
              <w:t xml:space="preserve">2) выполнение планового количества рейсов, предусмотренных социальным заказом; </w:t>
            </w:r>
          </w:p>
          <w:p w:rsidR="000259F4" w:rsidRPr="006A44FF" w:rsidRDefault="000259F4" w:rsidP="006A20C2">
            <w:pPr>
              <w:pStyle w:val="conspluscell0"/>
              <w:spacing w:before="0" w:beforeAutospacing="0" w:after="120" w:afterAutospacing="0"/>
              <w:rPr>
                <w:sz w:val="23"/>
                <w:szCs w:val="23"/>
              </w:rPr>
            </w:pPr>
            <w:r w:rsidRPr="006A44FF">
              <w:rPr>
                <w:sz w:val="23"/>
                <w:szCs w:val="23"/>
              </w:rPr>
              <w:t>3) наличие фактов нарушения Управлением исполнительской и (или) финансовой дисциплины, приведших к наложению штрафных санкций;</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4) уровень доходности перевозчиков на единицу транспортной работы на перевозках по социальному заказу;</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5) процент охвата населения города услугами связи; </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6) процент сокращения задолженности по бюджетным обязательствам прошлых отчетных периодов.</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7</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Срок реализации программы</w:t>
            </w:r>
          </w:p>
        </w:tc>
        <w:tc>
          <w:tcPr>
            <w:tcW w:w="5471" w:type="dxa"/>
            <w:gridSpan w:val="2"/>
          </w:tcPr>
          <w:p w:rsidR="000259F4" w:rsidRPr="006A44FF" w:rsidRDefault="000259F4" w:rsidP="006A44FF">
            <w:pPr>
              <w:pStyle w:val="ConsPlusCell"/>
              <w:widowControl/>
              <w:spacing w:after="120"/>
              <w:rPr>
                <w:rFonts w:ascii="Times New Roman" w:hAnsi="Times New Roman" w:cs="Times New Roman"/>
                <w:sz w:val="23"/>
                <w:szCs w:val="23"/>
              </w:rPr>
            </w:pPr>
            <w:r w:rsidRPr="00E31371">
              <w:rPr>
                <w:rFonts w:ascii="Times New Roman" w:hAnsi="Times New Roman" w:cs="Times New Roman"/>
                <w:sz w:val="23"/>
                <w:szCs w:val="23"/>
              </w:rPr>
              <w:t>2015-20</w:t>
            </w:r>
            <w:r w:rsidR="00F30CBD" w:rsidRPr="00E31371">
              <w:rPr>
                <w:rFonts w:ascii="Times New Roman" w:hAnsi="Times New Roman" w:cs="Times New Roman"/>
                <w:sz w:val="23"/>
                <w:szCs w:val="23"/>
              </w:rPr>
              <w:t>2</w:t>
            </w:r>
            <w:r w:rsidR="006A44FF" w:rsidRPr="00E31371">
              <w:rPr>
                <w:rFonts w:ascii="Times New Roman" w:hAnsi="Times New Roman" w:cs="Times New Roman"/>
                <w:sz w:val="23"/>
                <w:szCs w:val="23"/>
              </w:rPr>
              <w:t>1</w:t>
            </w:r>
            <w:r w:rsidRPr="00E31371">
              <w:rPr>
                <w:rFonts w:ascii="Times New Roman" w:hAnsi="Times New Roman" w:cs="Times New Roman"/>
                <w:sz w:val="23"/>
                <w:szCs w:val="23"/>
              </w:rPr>
              <w:t>г.г.</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lastRenderedPageBreak/>
              <w:t>8</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Перечень подпрограмм и отдельных мероприятий программы </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widowControl/>
              <w:spacing w:after="120"/>
              <w:rPr>
                <w:rFonts w:ascii="Times New Roman" w:eastAsia="Calibri" w:hAnsi="Times New Roman" w:cs="Times New Roman"/>
                <w:sz w:val="23"/>
                <w:szCs w:val="23"/>
              </w:rPr>
            </w:pPr>
            <w:r w:rsidRPr="006A44FF">
              <w:rPr>
                <w:rFonts w:ascii="Times New Roman" w:eastAsia="Calibri" w:hAnsi="Times New Roman" w:cs="Times New Roman"/>
                <w:sz w:val="23"/>
                <w:szCs w:val="23"/>
              </w:rPr>
              <w:t>Подпрограмма 1 «Обслуживание населения города Новокузнецка пассажирским транспортом, осуществляющим перевозку по социальному заказу».</w:t>
            </w:r>
          </w:p>
          <w:p w:rsidR="000259F4" w:rsidRPr="006A44FF" w:rsidRDefault="000259F4" w:rsidP="006A20C2">
            <w:pPr>
              <w:pStyle w:val="ConsPlusCell"/>
              <w:widowControl/>
              <w:spacing w:after="120"/>
              <w:rPr>
                <w:rFonts w:ascii="Times New Roman" w:eastAsia="Calibri" w:hAnsi="Times New Roman" w:cs="Times New Roman"/>
                <w:sz w:val="23"/>
                <w:szCs w:val="23"/>
              </w:rPr>
            </w:pPr>
            <w:r w:rsidRPr="00F85F56">
              <w:rPr>
                <w:rFonts w:ascii="Times New Roman" w:hAnsi="Times New Roman" w:cs="Times New Roman"/>
                <w:sz w:val="23"/>
                <w:szCs w:val="23"/>
              </w:rPr>
              <w:t>Подпрограмма 2 «Обеспече</w:t>
            </w:r>
            <w:r w:rsidR="00FB248D" w:rsidRPr="00F85F56">
              <w:rPr>
                <w:rFonts w:ascii="Times New Roman" w:hAnsi="Times New Roman" w:cs="Times New Roman"/>
                <w:sz w:val="23"/>
                <w:szCs w:val="23"/>
              </w:rPr>
              <w:t>ние деятельности Управления по созданию условий для организации и предоставления транспортных услуг</w:t>
            </w:r>
            <w:r w:rsidRPr="00F85F56">
              <w:rPr>
                <w:rFonts w:ascii="Times New Roman" w:hAnsi="Times New Roman" w:cs="Times New Roman"/>
                <w:sz w:val="23"/>
                <w:szCs w:val="23"/>
              </w:rPr>
              <w:t xml:space="preserve"> и услуг связи</w:t>
            </w:r>
            <w:r w:rsidR="007C229F" w:rsidRPr="00F85F56">
              <w:rPr>
                <w:rFonts w:ascii="Times New Roman" w:hAnsi="Times New Roman" w:cs="Times New Roman"/>
                <w:sz w:val="23"/>
                <w:szCs w:val="23"/>
              </w:rPr>
              <w:t xml:space="preserve"> населению Новокузнецкого городского округа</w:t>
            </w:r>
            <w:r w:rsidRPr="00F85F56">
              <w:rPr>
                <w:rFonts w:ascii="Times New Roman" w:hAnsi="Times New Roman" w:cs="Times New Roman"/>
                <w:sz w:val="23"/>
                <w:szCs w:val="23"/>
              </w:rPr>
              <w:t>».</w:t>
            </w:r>
            <w:r w:rsidRPr="006A44FF">
              <w:rPr>
                <w:rFonts w:ascii="Times New Roman" w:eastAsia="Calibri" w:hAnsi="Times New Roman" w:cs="Times New Roman"/>
                <w:sz w:val="23"/>
                <w:szCs w:val="23"/>
              </w:rPr>
              <w:t xml:space="preserve"> </w:t>
            </w:r>
          </w:p>
          <w:p w:rsidR="000259F4" w:rsidRPr="007C229F" w:rsidRDefault="000259F4" w:rsidP="006A20C2">
            <w:pPr>
              <w:pStyle w:val="ConsPlusCell"/>
              <w:widowControl/>
              <w:spacing w:after="120"/>
              <w:rPr>
                <w:rFonts w:ascii="Times New Roman" w:hAnsi="Times New Roman" w:cs="Times New Roman"/>
                <w:sz w:val="23"/>
                <w:szCs w:val="23"/>
              </w:rPr>
            </w:pPr>
            <w:r w:rsidRPr="003D3448">
              <w:rPr>
                <w:rFonts w:ascii="Times New Roman" w:hAnsi="Times New Roman" w:cs="Times New Roman"/>
                <w:sz w:val="23"/>
                <w:szCs w:val="23"/>
              </w:rPr>
              <w:t xml:space="preserve">Отдельное мероприятие  </w:t>
            </w:r>
            <w:r w:rsidRPr="003D3448">
              <w:rPr>
                <w:rFonts w:ascii="Times New Roman" w:eastAsia="Calibri" w:hAnsi="Times New Roman" w:cs="Times New Roman"/>
                <w:sz w:val="23"/>
                <w:szCs w:val="23"/>
              </w:rPr>
              <w:t>«Финансовое о</w:t>
            </w:r>
            <w:r w:rsidRPr="003D3448">
              <w:rPr>
                <w:rFonts w:ascii="Times New Roman" w:hAnsi="Times New Roman" w:cs="Times New Roman"/>
                <w:sz w:val="23"/>
                <w:szCs w:val="23"/>
              </w:rPr>
              <w:t>здоровление сферы управления транспортом  Новокузнецкого городского округа».</w:t>
            </w:r>
          </w:p>
        </w:tc>
      </w:tr>
      <w:tr w:rsidR="000259F4" w:rsidRPr="006A44FF" w:rsidTr="000666C3">
        <w:trPr>
          <w:cantSplit/>
          <w:trHeight w:val="240"/>
          <w:jc w:val="center"/>
        </w:trPr>
        <w:tc>
          <w:tcPr>
            <w:tcW w:w="905"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9</w:t>
            </w:r>
          </w:p>
        </w:tc>
        <w:tc>
          <w:tcPr>
            <w:tcW w:w="3400" w:type="dxa"/>
            <w:vAlign w:val="center"/>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Исполнитель программы (ответственный исполнитель (координатор), соисполнители)</w:t>
            </w:r>
          </w:p>
          <w:p w:rsidR="000259F4" w:rsidRPr="006A44FF" w:rsidRDefault="000259F4" w:rsidP="006A20C2">
            <w:pPr>
              <w:pStyle w:val="ConsPlusCell"/>
              <w:widowControl/>
              <w:spacing w:after="120"/>
              <w:rPr>
                <w:rFonts w:ascii="Times New Roman" w:hAnsi="Times New Roman" w:cs="Times New Roman"/>
                <w:sz w:val="23"/>
                <w:szCs w:val="23"/>
              </w:rPr>
            </w:pPr>
          </w:p>
        </w:tc>
        <w:tc>
          <w:tcPr>
            <w:tcW w:w="5471" w:type="dxa"/>
            <w:gridSpan w:val="2"/>
          </w:tcPr>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Ответственный исполнитель (координатор): Управление </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Соисполнители: </w:t>
            </w:r>
          </w:p>
          <w:p w:rsidR="000259F4" w:rsidRPr="006A44FF" w:rsidRDefault="000259F4" w:rsidP="006A20C2">
            <w:pPr>
              <w:pStyle w:val="ConsPlusCell"/>
              <w:widowControl/>
              <w:spacing w:after="120"/>
              <w:rPr>
                <w:rFonts w:ascii="Times New Roman" w:hAnsi="Times New Roman" w:cs="Times New Roman"/>
                <w:sz w:val="23"/>
                <w:szCs w:val="23"/>
              </w:rPr>
            </w:pPr>
            <w:r w:rsidRPr="006A44FF">
              <w:rPr>
                <w:rFonts w:ascii="Times New Roman" w:hAnsi="Times New Roman" w:cs="Times New Roman"/>
                <w:sz w:val="23"/>
                <w:szCs w:val="23"/>
              </w:rPr>
              <w:t xml:space="preserve">победители конкурсов на право осуществления пассажирских перевозок на маршрутах, составляющих маршрутную сеть Новокузнецкого городского округа (далее – победители конкурса). </w:t>
            </w:r>
          </w:p>
        </w:tc>
      </w:tr>
      <w:tr w:rsidR="000259F4" w:rsidRPr="003E65BD" w:rsidTr="000666C3">
        <w:trPr>
          <w:cantSplit/>
          <w:trHeight w:val="840"/>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EA08D3">
              <w:rPr>
                <w:rFonts w:ascii="Times New Roman" w:hAnsi="Times New Roman" w:cs="Times New Roman"/>
                <w:sz w:val="24"/>
                <w:szCs w:val="24"/>
              </w:rPr>
              <w:t>Объемы и источники финансирования программы, тыс.рублей</w:t>
            </w:r>
          </w:p>
          <w:p w:rsidR="000259F4" w:rsidRPr="003E65BD" w:rsidRDefault="000259F4" w:rsidP="006A20C2">
            <w:pPr>
              <w:pStyle w:val="ConsPlusCell"/>
              <w:widowControl/>
              <w:spacing w:after="120"/>
              <w:rPr>
                <w:rFonts w:ascii="Times New Roman" w:hAnsi="Times New Roman" w:cs="Times New Roman"/>
                <w:sz w:val="24"/>
                <w:szCs w:val="24"/>
              </w:rPr>
            </w:pP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План</w:t>
            </w:r>
          </w:p>
          <w:p w:rsidR="000259F4" w:rsidRPr="003E65BD" w:rsidRDefault="000259F4" w:rsidP="006A20C2">
            <w:pPr>
              <w:pStyle w:val="ConsPlusCell"/>
              <w:widowControl/>
              <w:spacing w:after="120"/>
              <w:jc w:val="center"/>
              <w:rPr>
                <w:rFonts w:ascii="Times New Roman" w:hAnsi="Times New Roman" w:cs="Times New Roman"/>
                <w:sz w:val="24"/>
                <w:szCs w:val="24"/>
              </w:rPr>
            </w:pP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10.1</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Всего по источникам</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х</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х</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B1D97" w:rsidP="006A44FF">
            <w:pPr>
              <w:pStyle w:val="ConsPlusCell"/>
              <w:widowControl/>
              <w:spacing w:after="120"/>
              <w:rPr>
                <w:rFonts w:ascii="Times New Roman" w:hAnsi="Times New Roman" w:cs="Times New Roman"/>
                <w:sz w:val="24"/>
                <w:szCs w:val="24"/>
              </w:rPr>
            </w:pPr>
            <w:r w:rsidRPr="00E31371">
              <w:rPr>
                <w:rFonts w:ascii="Times New Roman" w:hAnsi="Times New Roman" w:cs="Times New Roman"/>
                <w:sz w:val="24"/>
                <w:szCs w:val="24"/>
              </w:rPr>
              <w:t>2015-202</w:t>
            </w:r>
            <w:r w:rsidR="006A44FF" w:rsidRPr="00E31371">
              <w:rPr>
                <w:rFonts w:ascii="Times New Roman" w:hAnsi="Times New Roman" w:cs="Times New Roman"/>
                <w:sz w:val="24"/>
                <w:szCs w:val="24"/>
              </w:rPr>
              <w:t>1</w:t>
            </w:r>
            <w:r w:rsidR="000259F4" w:rsidRPr="00E31371">
              <w:rPr>
                <w:rFonts w:ascii="Times New Roman" w:hAnsi="Times New Roman" w:cs="Times New Roman"/>
                <w:sz w:val="24"/>
                <w:szCs w:val="24"/>
              </w:rPr>
              <w:t xml:space="preserve"> г.г.</w:t>
            </w:r>
          </w:p>
        </w:tc>
        <w:tc>
          <w:tcPr>
            <w:tcW w:w="2764" w:type="dxa"/>
          </w:tcPr>
          <w:p w:rsidR="000259F4" w:rsidRPr="00F85F56" w:rsidRDefault="004D6631" w:rsidP="006A20C2">
            <w:pPr>
              <w:pStyle w:val="ConsPlusCell"/>
              <w:widowControl/>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9375891,9</w:t>
            </w:r>
          </w:p>
        </w:tc>
        <w:tc>
          <w:tcPr>
            <w:tcW w:w="2707" w:type="dxa"/>
          </w:tcPr>
          <w:p w:rsidR="000259F4" w:rsidRPr="00F85F56" w:rsidRDefault="00416F60" w:rsidP="00E4290C">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54870</w:t>
            </w:r>
            <w:r w:rsidR="00E4290C" w:rsidRPr="00F85F56">
              <w:rPr>
                <w:rFonts w:ascii="Times New Roman" w:hAnsi="Times New Roman" w:cs="Times New Roman"/>
                <w:sz w:val="24"/>
                <w:szCs w:val="24"/>
              </w:rPr>
              <w:t>5</w:t>
            </w:r>
            <w:r w:rsidRPr="00F85F56">
              <w:rPr>
                <w:rFonts w:ascii="Times New Roman" w:hAnsi="Times New Roman" w:cs="Times New Roman"/>
                <w:sz w:val="24"/>
                <w:szCs w:val="24"/>
              </w:rPr>
              <w:t>1,8</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2015г.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856468,1</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773007,5</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2016г.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903905,4</w:t>
            </w:r>
          </w:p>
        </w:tc>
        <w:tc>
          <w:tcPr>
            <w:tcW w:w="2707" w:type="dxa"/>
          </w:tcPr>
          <w:p w:rsidR="000259F4" w:rsidRPr="00F85F56" w:rsidRDefault="000666C3"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721298,4</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2017г.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951057,4</w:t>
            </w:r>
          </w:p>
        </w:tc>
        <w:tc>
          <w:tcPr>
            <w:tcW w:w="2707" w:type="dxa"/>
          </w:tcPr>
          <w:p w:rsidR="000259F4" w:rsidRPr="00F85F56" w:rsidRDefault="00361EF1"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709787,4</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2018г.</w:t>
            </w:r>
          </w:p>
        </w:tc>
        <w:tc>
          <w:tcPr>
            <w:tcW w:w="2764" w:type="dxa"/>
          </w:tcPr>
          <w:p w:rsidR="000259F4" w:rsidRPr="00F85F56" w:rsidRDefault="000259F4" w:rsidP="006A20C2">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792545,4</w:t>
            </w:r>
          </w:p>
        </w:tc>
        <w:tc>
          <w:tcPr>
            <w:tcW w:w="2707" w:type="dxa"/>
          </w:tcPr>
          <w:p w:rsidR="000259F4" w:rsidRPr="00F85F56" w:rsidRDefault="007C229F" w:rsidP="00E4290C">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790</w:t>
            </w:r>
            <w:r w:rsidR="00E4290C" w:rsidRPr="00F85F56">
              <w:rPr>
                <w:rFonts w:ascii="Times New Roman" w:hAnsi="Times New Roman" w:cs="Times New Roman"/>
                <w:sz w:val="24"/>
                <w:szCs w:val="24"/>
              </w:rPr>
              <w:t>312</w:t>
            </w:r>
            <w:r w:rsidRPr="00F85F56">
              <w:rPr>
                <w:rFonts w:ascii="Times New Roman" w:hAnsi="Times New Roman" w:cs="Times New Roman"/>
                <w:sz w:val="24"/>
                <w:szCs w:val="24"/>
              </w:rPr>
              <w:t>,5</w:t>
            </w:r>
          </w:p>
        </w:tc>
      </w:tr>
      <w:tr w:rsidR="000259F4" w:rsidRPr="003E65BD" w:rsidTr="000B1D97">
        <w:trPr>
          <w:cantSplit/>
          <w:trHeight w:val="184"/>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Default="000259F4" w:rsidP="006A20C2">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2019г.</w:t>
            </w:r>
          </w:p>
        </w:tc>
        <w:tc>
          <w:tcPr>
            <w:tcW w:w="2764" w:type="dxa"/>
          </w:tcPr>
          <w:p w:rsidR="000259F4" w:rsidRPr="00F85F56" w:rsidRDefault="002D2603"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903063,5</w:t>
            </w:r>
          </w:p>
        </w:tc>
        <w:tc>
          <w:tcPr>
            <w:tcW w:w="2707" w:type="dxa"/>
          </w:tcPr>
          <w:p w:rsidR="000259F4" w:rsidRPr="00F85F56" w:rsidRDefault="007C229F"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902973,6</w:t>
            </w:r>
          </w:p>
        </w:tc>
      </w:tr>
      <w:tr w:rsidR="000B1D97" w:rsidRPr="003E65BD" w:rsidTr="000666C3">
        <w:trPr>
          <w:cantSplit/>
          <w:trHeight w:val="270"/>
          <w:jc w:val="center"/>
        </w:trPr>
        <w:tc>
          <w:tcPr>
            <w:tcW w:w="905" w:type="dxa"/>
            <w:vAlign w:val="center"/>
          </w:tcPr>
          <w:p w:rsidR="000B1D97" w:rsidRPr="003E65BD" w:rsidRDefault="000B1D97" w:rsidP="006A20C2">
            <w:pPr>
              <w:pStyle w:val="ConsPlusCell"/>
              <w:widowControl/>
              <w:spacing w:after="120"/>
              <w:rPr>
                <w:rFonts w:ascii="Times New Roman" w:hAnsi="Times New Roman" w:cs="Times New Roman"/>
                <w:sz w:val="24"/>
                <w:szCs w:val="24"/>
              </w:rPr>
            </w:pPr>
          </w:p>
        </w:tc>
        <w:tc>
          <w:tcPr>
            <w:tcW w:w="3400" w:type="dxa"/>
            <w:vAlign w:val="center"/>
          </w:tcPr>
          <w:p w:rsidR="000B1D97" w:rsidRDefault="000B1D97" w:rsidP="006A20C2">
            <w:pPr>
              <w:pStyle w:val="ConsPlusCell"/>
              <w:spacing w:after="120"/>
              <w:rPr>
                <w:rFonts w:ascii="Times New Roman" w:hAnsi="Times New Roman" w:cs="Times New Roman"/>
                <w:sz w:val="24"/>
                <w:szCs w:val="24"/>
              </w:rPr>
            </w:pPr>
            <w:r>
              <w:rPr>
                <w:rFonts w:ascii="Times New Roman" w:hAnsi="Times New Roman" w:cs="Times New Roman"/>
                <w:sz w:val="24"/>
                <w:szCs w:val="24"/>
              </w:rPr>
              <w:t>2020г.</w:t>
            </w:r>
          </w:p>
        </w:tc>
        <w:tc>
          <w:tcPr>
            <w:tcW w:w="2764" w:type="dxa"/>
          </w:tcPr>
          <w:p w:rsidR="000B1D97" w:rsidRPr="00F85F56" w:rsidRDefault="004D6631" w:rsidP="00EB672F">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1156302,9</w:t>
            </w:r>
          </w:p>
        </w:tc>
        <w:tc>
          <w:tcPr>
            <w:tcW w:w="2707" w:type="dxa"/>
          </w:tcPr>
          <w:p w:rsidR="000B1D97" w:rsidRPr="00F85F56" w:rsidRDefault="007C229F"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899132,9</w:t>
            </w:r>
          </w:p>
        </w:tc>
      </w:tr>
      <w:tr w:rsidR="006A44FF" w:rsidRPr="003E65BD" w:rsidTr="000666C3">
        <w:trPr>
          <w:cantSplit/>
          <w:trHeight w:val="270"/>
          <w:jc w:val="center"/>
        </w:trPr>
        <w:tc>
          <w:tcPr>
            <w:tcW w:w="905" w:type="dxa"/>
            <w:vAlign w:val="center"/>
          </w:tcPr>
          <w:p w:rsidR="006A44FF" w:rsidRPr="003E65BD" w:rsidRDefault="006A44FF" w:rsidP="006A20C2">
            <w:pPr>
              <w:pStyle w:val="ConsPlusCell"/>
              <w:widowControl/>
              <w:spacing w:after="120"/>
              <w:rPr>
                <w:rFonts w:ascii="Times New Roman" w:hAnsi="Times New Roman" w:cs="Times New Roman"/>
                <w:sz w:val="24"/>
                <w:szCs w:val="24"/>
              </w:rPr>
            </w:pPr>
          </w:p>
        </w:tc>
        <w:tc>
          <w:tcPr>
            <w:tcW w:w="3400" w:type="dxa"/>
            <w:vAlign w:val="center"/>
          </w:tcPr>
          <w:p w:rsidR="006A44FF" w:rsidRDefault="006A44FF" w:rsidP="006A20C2">
            <w:pPr>
              <w:pStyle w:val="ConsPlusCell"/>
              <w:spacing w:after="120"/>
              <w:rPr>
                <w:rFonts w:ascii="Times New Roman" w:hAnsi="Times New Roman" w:cs="Times New Roman"/>
                <w:sz w:val="24"/>
                <w:szCs w:val="24"/>
              </w:rPr>
            </w:pPr>
            <w:r w:rsidRPr="00E31371">
              <w:rPr>
                <w:rFonts w:ascii="Times New Roman" w:hAnsi="Times New Roman" w:cs="Times New Roman"/>
                <w:sz w:val="24"/>
                <w:szCs w:val="24"/>
              </w:rPr>
              <w:t>2021г.</w:t>
            </w:r>
          </w:p>
        </w:tc>
        <w:tc>
          <w:tcPr>
            <w:tcW w:w="2764" w:type="dxa"/>
          </w:tcPr>
          <w:p w:rsidR="006A44FF" w:rsidRPr="00F85F56" w:rsidRDefault="00BB304C" w:rsidP="00EB672F">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3812549,</w:t>
            </w:r>
            <w:r w:rsidR="00E4290C" w:rsidRPr="00F85F56">
              <w:rPr>
                <w:rFonts w:ascii="Times New Roman" w:hAnsi="Times New Roman" w:cs="Times New Roman"/>
                <w:sz w:val="24"/>
                <w:szCs w:val="24"/>
              </w:rPr>
              <w:t>2</w:t>
            </w:r>
          </w:p>
        </w:tc>
        <w:tc>
          <w:tcPr>
            <w:tcW w:w="2707" w:type="dxa"/>
          </w:tcPr>
          <w:p w:rsidR="006A44FF" w:rsidRPr="00F85F56" w:rsidRDefault="007C229F"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690539,5</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10.2</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Федеральный бюджет</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0B1D97">
            <w:pPr>
              <w:pStyle w:val="ConsPlusCell"/>
              <w:widowControl/>
              <w:spacing w:after="120"/>
              <w:rPr>
                <w:rFonts w:ascii="Times New Roman" w:hAnsi="Times New Roman" w:cs="Times New Roman"/>
                <w:sz w:val="24"/>
                <w:szCs w:val="24"/>
              </w:rPr>
            </w:pPr>
            <w:r w:rsidRPr="00E31371">
              <w:rPr>
                <w:rFonts w:ascii="Times New Roman" w:hAnsi="Times New Roman" w:cs="Times New Roman"/>
                <w:sz w:val="24"/>
                <w:szCs w:val="24"/>
              </w:rPr>
              <w:t>2015-20</w:t>
            </w:r>
            <w:r w:rsidR="006A44FF" w:rsidRPr="00E31371">
              <w:rPr>
                <w:rFonts w:ascii="Times New Roman" w:hAnsi="Times New Roman" w:cs="Times New Roman"/>
                <w:sz w:val="24"/>
                <w:szCs w:val="24"/>
              </w:rPr>
              <w:t>21</w:t>
            </w:r>
            <w:r w:rsidRPr="00E31371">
              <w:rPr>
                <w:rFonts w:ascii="Times New Roman" w:hAnsi="Times New Roman" w:cs="Times New Roman"/>
                <w:sz w:val="24"/>
                <w:szCs w:val="24"/>
              </w:rPr>
              <w:t xml:space="preserve"> г.г.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2015г.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2016г.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2017г.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2018г.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259F4" w:rsidRPr="003E65BD" w:rsidTr="000B1D97">
        <w:trPr>
          <w:cantSplit/>
          <w:trHeight w:val="19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Default="000259F4" w:rsidP="006A20C2">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2019г.</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0B1D97" w:rsidRPr="003E65BD" w:rsidTr="000666C3">
        <w:trPr>
          <w:cantSplit/>
          <w:trHeight w:val="255"/>
          <w:jc w:val="center"/>
        </w:trPr>
        <w:tc>
          <w:tcPr>
            <w:tcW w:w="905" w:type="dxa"/>
            <w:vAlign w:val="center"/>
          </w:tcPr>
          <w:p w:rsidR="000B1D97" w:rsidRPr="003E65BD" w:rsidRDefault="000B1D97" w:rsidP="006A20C2">
            <w:pPr>
              <w:pStyle w:val="ConsPlusCell"/>
              <w:widowControl/>
              <w:spacing w:after="120"/>
              <w:rPr>
                <w:rFonts w:ascii="Times New Roman" w:hAnsi="Times New Roman" w:cs="Times New Roman"/>
                <w:sz w:val="24"/>
                <w:szCs w:val="24"/>
              </w:rPr>
            </w:pPr>
          </w:p>
        </w:tc>
        <w:tc>
          <w:tcPr>
            <w:tcW w:w="3400" w:type="dxa"/>
            <w:vAlign w:val="center"/>
          </w:tcPr>
          <w:p w:rsidR="000B1D97" w:rsidRDefault="000B1D97" w:rsidP="006A20C2">
            <w:pPr>
              <w:pStyle w:val="ConsPlusCell"/>
              <w:spacing w:after="120"/>
              <w:rPr>
                <w:rFonts w:ascii="Times New Roman" w:hAnsi="Times New Roman" w:cs="Times New Roman"/>
                <w:sz w:val="24"/>
                <w:szCs w:val="24"/>
              </w:rPr>
            </w:pPr>
            <w:r>
              <w:rPr>
                <w:rFonts w:ascii="Times New Roman" w:hAnsi="Times New Roman" w:cs="Times New Roman"/>
                <w:sz w:val="24"/>
                <w:szCs w:val="24"/>
              </w:rPr>
              <w:t>2020г.</w:t>
            </w:r>
          </w:p>
        </w:tc>
        <w:tc>
          <w:tcPr>
            <w:tcW w:w="2764" w:type="dxa"/>
          </w:tcPr>
          <w:p w:rsidR="000B1D97" w:rsidRPr="003E65BD" w:rsidRDefault="000B1D97" w:rsidP="006A20C2">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w:t>
            </w:r>
          </w:p>
        </w:tc>
        <w:tc>
          <w:tcPr>
            <w:tcW w:w="2707" w:type="dxa"/>
          </w:tcPr>
          <w:p w:rsidR="000B1D97" w:rsidRPr="003E65BD" w:rsidRDefault="000B1D97" w:rsidP="006A20C2">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w:t>
            </w:r>
          </w:p>
        </w:tc>
      </w:tr>
      <w:tr w:rsidR="006A44FF" w:rsidRPr="003E65BD" w:rsidTr="000666C3">
        <w:trPr>
          <w:cantSplit/>
          <w:trHeight w:val="255"/>
          <w:jc w:val="center"/>
        </w:trPr>
        <w:tc>
          <w:tcPr>
            <w:tcW w:w="905" w:type="dxa"/>
            <w:vAlign w:val="center"/>
          </w:tcPr>
          <w:p w:rsidR="006A44FF" w:rsidRPr="003E65BD" w:rsidRDefault="006A44FF" w:rsidP="006A20C2">
            <w:pPr>
              <w:pStyle w:val="ConsPlusCell"/>
              <w:widowControl/>
              <w:spacing w:after="120"/>
              <w:rPr>
                <w:rFonts w:ascii="Times New Roman" w:hAnsi="Times New Roman" w:cs="Times New Roman"/>
                <w:sz w:val="24"/>
                <w:szCs w:val="24"/>
              </w:rPr>
            </w:pPr>
          </w:p>
        </w:tc>
        <w:tc>
          <w:tcPr>
            <w:tcW w:w="3400" w:type="dxa"/>
            <w:vAlign w:val="center"/>
          </w:tcPr>
          <w:p w:rsidR="006A44FF" w:rsidRDefault="006A44FF" w:rsidP="006A20C2">
            <w:pPr>
              <w:pStyle w:val="ConsPlusCell"/>
              <w:spacing w:after="120"/>
              <w:rPr>
                <w:rFonts w:ascii="Times New Roman" w:hAnsi="Times New Roman" w:cs="Times New Roman"/>
                <w:sz w:val="24"/>
                <w:szCs w:val="24"/>
              </w:rPr>
            </w:pPr>
            <w:r w:rsidRPr="00E31371">
              <w:rPr>
                <w:rFonts w:ascii="Times New Roman" w:hAnsi="Times New Roman" w:cs="Times New Roman"/>
                <w:sz w:val="24"/>
                <w:szCs w:val="24"/>
              </w:rPr>
              <w:t>2021г.</w:t>
            </w:r>
          </w:p>
        </w:tc>
        <w:tc>
          <w:tcPr>
            <w:tcW w:w="2764" w:type="dxa"/>
          </w:tcPr>
          <w:p w:rsidR="006A44FF" w:rsidRDefault="005F4E55" w:rsidP="006A20C2">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w:t>
            </w:r>
          </w:p>
        </w:tc>
        <w:tc>
          <w:tcPr>
            <w:tcW w:w="2707" w:type="dxa"/>
          </w:tcPr>
          <w:p w:rsidR="006A44FF" w:rsidRDefault="005F4E55" w:rsidP="006A20C2">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10.3</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Областной бюджет</w:t>
            </w:r>
          </w:p>
        </w:tc>
        <w:tc>
          <w:tcPr>
            <w:tcW w:w="2764"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х</w:t>
            </w:r>
          </w:p>
        </w:tc>
        <w:tc>
          <w:tcPr>
            <w:tcW w:w="2707" w:type="dxa"/>
          </w:tcPr>
          <w:p w:rsidR="000259F4" w:rsidRPr="003E65BD" w:rsidRDefault="000259F4" w:rsidP="006A20C2">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х</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0B1D97">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2015-20</w:t>
            </w:r>
            <w:r w:rsidR="006A44FF"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64" w:type="dxa"/>
          </w:tcPr>
          <w:p w:rsidR="000259F4" w:rsidRPr="00F85F56" w:rsidRDefault="002D2603" w:rsidP="006A20C2">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531265,8</w:t>
            </w:r>
          </w:p>
        </w:tc>
        <w:tc>
          <w:tcPr>
            <w:tcW w:w="2707" w:type="dxa"/>
          </w:tcPr>
          <w:p w:rsidR="000259F4" w:rsidRPr="00F85F56" w:rsidRDefault="007C229F"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304893,5</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2016г.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2017г.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2018г.</w:t>
            </w:r>
          </w:p>
        </w:tc>
        <w:tc>
          <w:tcPr>
            <w:tcW w:w="2764" w:type="dxa"/>
          </w:tcPr>
          <w:p w:rsidR="000259F4" w:rsidRPr="00F85F56" w:rsidRDefault="001338B0"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66104</w:t>
            </w:r>
            <w:r w:rsidR="00D463A8">
              <w:rPr>
                <w:rFonts w:ascii="Times New Roman" w:hAnsi="Times New Roman" w:cs="Times New Roman"/>
                <w:sz w:val="24"/>
                <w:szCs w:val="24"/>
              </w:rPr>
              <w:t>,0</w:t>
            </w:r>
          </w:p>
        </w:tc>
        <w:tc>
          <w:tcPr>
            <w:tcW w:w="2707" w:type="dxa"/>
          </w:tcPr>
          <w:p w:rsidR="000259F4" w:rsidRPr="00F85F56" w:rsidRDefault="007C229F"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75198,5</w:t>
            </w:r>
          </w:p>
        </w:tc>
      </w:tr>
      <w:tr w:rsidR="000259F4" w:rsidRPr="003E65BD" w:rsidTr="000B1D97">
        <w:trPr>
          <w:cantSplit/>
          <w:trHeight w:val="225"/>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2019г.</w:t>
            </w:r>
          </w:p>
        </w:tc>
        <w:tc>
          <w:tcPr>
            <w:tcW w:w="2764" w:type="dxa"/>
          </w:tcPr>
          <w:p w:rsidR="000259F4" w:rsidRPr="00F85F56" w:rsidRDefault="002D2603" w:rsidP="006A20C2">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76565</w:t>
            </w:r>
            <w:r w:rsidR="00D463A8">
              <w:rPr>
                <w:rFonts w:ascii="Times New Roman" w:hAnsi="Times New Roman" w:cs="Times New Roman"/>
                <w:color w:val="000000"/>
                <w:sz w:val="24"/>
                <w:szCs w:val="24"/>
              </w:rPr>
              <w:t>,0</w:t>
            </w:r>
          </w:p>
        </w:tc>
        <w:tc>
          <w:tcPr>
            <w:tcW w:w="2707" w:type="dxa"/>
          </w:tcPr>
          <w:p w:rsidR="000259F4" w:rsidRPr="00F85F56" w:rsidRDefault="007C229F"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D463A8">
              <w:rPr>
                <w:rFonts w:ascii="Times New Roman" w:hAnsi="Times New Roman" w:cs="Times New Roman"/>
                <w:sz w:val="24"/>
                <w:szCs w:val="24"/>
              </w:rPr>
              <w:t>,0</w:t>
            </w:r>
          </w:p>
        </w:tc>
      </w:tr>
      <w:tr w:rsidR="000B1D97" w:rsidRPr="003E65BD" w:rsidTr="000666C3">
        <w:trPr>
          <w:cantSplit/>
          <w:trHeight w:val="229"/>
          <w:jc w:val="center"/>
        </w:trPr>
        <w:tc>
          <w:tcPr>
            <w:tcW w:w="905" w:type="dxa"/>
            <w:vAlign w:val="center"/>
          </w:tcPr>
          <w:p w:rsidR="000B1D97" w:rsidRPr="003E65BD" w:rsidRDefault="000B1D97" w:rsidP="006A20C2">
            <w:pPr>
              <w:pStyle w:val="ConsPlusCell"/>
              <w:widowControl/>
              <w:spacing w:after="120"/>
              <w:rPr>
                <w:rFonts w:ascii="Times New Roman" w:hAnsi="Times New Roman" w:cs="Times New Roman"/>
                <w:sz w:val="24"/>
                <w:szCs w:val="24"/>
              </w:rPr>
            </w:pPr>
          </w:p>
        </w:tc>
        <w:tc>
          <w:tcPr>
            <w:tcW w:w="3400" w:type="dxa"/>
            <w:vAlign w:val="center"/>
          </w:tcPr>
          <w:p w:rsidR="000B1D97" w:rsidRPr="00F85F56" w:rsidRDefault="000B1D97"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2020г.</w:t>
            </w:r>
          </w:p>
        </w:tc>
        <w:tc>
          <w:tcPr>
            <w:tcW w:w="2764" w:type="dxa"/>
          </w:tcPr>
          <w:p w:rsidR="000B1D97" w:rsidRPr="00F85F56" w:rsidRDefault="002D2603" w:rsidP="006A20C2">
            <w:pPr>
              <w:pStyle w:val="ConsPlusCel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76565</w:t>
            </w:r>
            <w:r w:rsidR="00D463A8">
              <w:rPr>
                <w:rFonts w:ascii="Times New Roman" w:hAnsi="Times New Roman" w:cs="Times New Roman"/>
                <w:color w:val="000000"/>
                <w:sz w:val="24"/>
                <w:szCs w:val="24"/>
              </w:rPr>
              <w:t>,0</w:t>
            </w:r>
          </w:p>
        </w:tc>
        <w:tc>
          <w:tcPr>
            <w:tcW w:w="2707" w:type="dxa"/>
          </w:tcPr>
          <w:p w:rsidR="000B1D97" w:rsidRPr="00F85F56" w:rsidRDefault="007C229F"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D463A8">
              <w:rPr>
                <w:rFonts w:ascii="Times New Roman" w:hAnsi="Times New Roman" w:cs="Times New Roman"/>
                <w:sz w:val="24"/>
                <w:szCs w:val="24"/>
              </w:rPr>
              <w:t>,0</w:t>
            </w:r>
          </w:p>
        </w:tc>
      </w:tr>
      <w:tr w:rsidR="006A44FF" w:rsidRPr="003E65BD" w:rsidTr="000666C3">
        <w:trPr>
          <w:cantSplit/>
          <w:trHeight w:val="229"/>
          <w:jc w:val="center"/>
        </w:trPr>
        <w:tc>
          <w:tcPr>
            <w:tcW w:w="905" w:type="dxa"/>
            <w:vAlign w:val="center"/>
          </w:tcPr>
          <w:p w:rsidR="006A44FF" w:rsidRPr="00E31371" w:rsidRDefault="006A44FF" w:rsidP="006A20C2">
            <w:pPr>
              <w:pStyle w:val="ConsPlusCell"/>
              <w:widowControl/>
              <w:spacing w:after="120"/>
              <w:rPr>
                <w:rFonts w:ascii="Times New Roman" w:hAnsi="Times New Roman" w:cs="Times New Roman"/>
                <w:sz w:val="24"/>
                <w:szCs w:val="24"/>
              </w:rPr>
            </w:pPr>
          </w:p>
        </w:tc>
        <w:tc>
          <w:tcPr>
            <w:tcW w:w="3400" w:type="dxa"/>
            <w:vAlign w:val="center"/>
          </w:tcPr>
          <w:p w:rsidR="006A44FF" w:rsidRPr="00F85F56" w:rsidRDefault="006A44FF"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2021г.</w:t>
            </w:r>
          </w:p>
        </w:tc>
        <w:tc>
          <w:tcPr>
            <w:tcW w:w="2764" w:type="dxa"/>
          </w:tcPr>
          <w:p w:rsidR="006A44FF" w:rsidRPr="00F85F56" w:rsidRDefault="00E31371"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312031,8</w:t>
            </w:r>
          </w:p>
        </w:tc>
        <w:tc>
          <w:tcPr>
            <w:tcW w:w="2707" w:type="dxa"/>
          </w:tcPr>
          <w:p w:rsidR="006A44FF" w:rsidRPr="00F85F56" w:rsidRDefault="00BF464A" w:rsidP="00BF464A">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D463A8">
              <w:rPr>
                <w:rFonts w:ascii="Times New Roman" w:hAnsi="Times New Roman" w:cs="Times New Roman"/>
                <w:sz w:val="24"/>
                <w:szCs w:val="24"/>
              </w:rPr>
              <w:t>,0</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10.4</w:t>
            </w: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Местный бюджет</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0666C3" w:rsidRPr="003E65BD" w:rsidTr="000666C3">
        <w:trPr>
          <w:cantSplit/>
          <w:trHeight w:val="469"/>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0B1D97">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2015-20</w:t>
            </w:r>
            <w:r w:rsidR="006A44FF"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64" w:type="dxa"/>
          </w:tcPr>
          <w:p w:rsidR="000666C3" w:rsidRPr="00F85F56" w:rsidRDefault="004D6631" w:rsidP="006A20C2">
            <w:pPr>
              <w:pStyle w:val="ConsPlusCell"/>
              <w:widowControl/>
              <w:spacing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8844626,1</w:t>
            </w:r>
          </w:p>
        </w:tc>
        <w:tc>
          <w:tcPr>
            <w:tcW w:w="2707" w:type="dxa"/>
          </w:tcPr>
          <w:p w:rsidR="000666C3" w:rsidRPr="00F85F56" w:rsidRDefault="00416F60" w:rsidP="00E4290C">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51821</w:t>
            </w:r>
            <w:r w:rsidR="00E4290C" w:rsidRPr="00F85F56">
              <w:rPr>
                <w:rFonts w:ascii="Times New Roman" w:hAnsi="Times New Roman" w:cs="Times New Roman"/>
                <w:sz w:val="24"/>
                <w:szCs w:val="24"/>
              </w:rPr>
              <w:t>5</w:t>
            </w:r>
            <w:r w:rsidRPr="00F85F56">
              <w:rPr>
                <w:rFonts w:ascii="Times New Roman" w:hAnsi="Times New Roman" w:cs="Times New Roman"/>
                <w:sz w:val="24"/>
                <w:szCs w:val="24"/>
              </w:rPr>
              <w:t>8,3</w:t>
            </w:r>
          </w:p>
        </w:tc>
      </w:tr>
      <w:tr w:rsidR="000666C3" w:rsidRPr="003E65BD" w:rsidTr="000666C3">
        <w:trPr>
          <w:cantSplit/>
          <w:trHeight w:val="469"/>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2015г.</w:t>
            </w:r>
          </w:p>
        </w:tc>
        <w:tc>
          <w:tcPr>
            <w:tcW w:w="2764" w:type="dxa"/>
          </w:tcPr>
          <w:p w:rsidR="000666C3" w:rsidRPr="00F85F56" w:rsidRDefault="000666C3"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856468,1</w:t>
            </w:r>
          </w:p>
        </w:tc>
        <w:tc>
          <w:tcPr>
            <w:tcW w:w="2707" w:type="dxa"/>
          </w:tcPr>
          <w:p w:rsidR="000666C3" w:rsidRPr="00F85F56" w:rsidRDefault="000666C3"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773007,5</w:t>
            </w:r>
          </w:p>
        </w:tc>
      </w:tr>
      <w:tr w:rsidR="000666C3" w:rsidRPr="003E65BD" w:rsidTr="000666C3">
        <w:trPr>
          <w:cantSplit/>
          <w:trHeight w:val="469"/>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2016г.</w:t>
            </w:r>
          </w:p>
        </w:tc>
        <w:tc>
          <w:tcPr>
            <w:tcW w:w="2764" w:type="dxa"/>
          </w:tcPr>
          <w:p w:rsidR="000666C3" w:rsidRPr="00F85F56" w:rsidRDefault="000666C3"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903905,4</w:t>
            </w:r>
          </w:p>
        </w:tc>
        <w:tc>
          <w:tcPr>
            <w:tcW w:w="2707" w:type="dxa"/>
          </w:tcPr>
          <w:p w:rsidR="000666C3" w:rsidRPr="00F85F56" w:rsidRDefault="000666C3"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721298,4</w:t>
            </w:r>
          </w:p>
        </w:tc>
      </w:tr>
      <w:tr w:rsidR="000666C3" w:rsidRPr="003E65BD" w:rsidTr="000666C3">
        <w:trPr>
          <w:cantSplit/>
          <w:trHeight w:val="469"/>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2017г.</w:t>
            </w:r>
          </w:p>
        </w:tc>
        <w:tc>
          <w:tcPr>
            <w:tcW w:w="2764" w:type="dxa"/>
          </w:tcPr>
          <w:p w:rsidR="000666C3" w:rsidRPr="00F85F56" w:rsidRDefault="000666C3"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951057,4</w:t>
            </w:r>
          </w:p>
        </w:tc>
        <w:tc>
          <w:tcPr>
            <w:tcW w:w="2707" w:type="dxa"/>
          </w:tcPr>
          <w:p w:rsidR="000666C3" w:rsidRPr="00F85F56" w:rsidRDefault="00361EF1"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709787,4</w:t>
            </w:r>
          </w:p>
        </w:tc>
      </w:tr>
      <w:tr w:rsidR="000666C3" w:rsidRPr="003E65BD" w:rsidTr="000666C3">
        <w:trPr>
          <w:cantSplit/>
          <w:trHeight w:val="469"/>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2018г.</w:t>
            </w:r>
          </w:p>
        </w:tc>
        <w:tc>
          <w:tcPr>
            <w:tcW w:w="2764" w:type="dxa"/>
          </w:tcPr>
          <w:p w:rsidR="000666C3" w:rsidRPr="00F85F56" w:rsidRDefault="001338B0"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726441,4</w:t>
            </w:r>
          </w:p>
        </w:tc>
        <w:tc>
          <w:tcPr>
            <w:tcW w:w="2707" w:type="dxa"/>
          </w:tcPr>
          <w:p w:rsidR="000666C3" w:rsidRPr="00F85F56" w:rsidRDefault="00BF464A" w:rsidP="00E4290C">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715</w:t>
            </w:r>
            <w:r w:rsidR="00E4290C" w:rsidRPr="00F85F56">
              <w:rPr>
                <w:rFonts w:ascii="Times New Roman" w:hAnsi="Times New Roman" w:cs="Times New Roman"/>
                <w:sz w:val="24"/>
                <w:szCs w:val="24"/>
              </w:rPr>
              <w:t>114</w:t>
            </w:r>
            <w:r w:rsidRPr="00F85F56">
              <w:rPr>
                <w:rFonts w:ascii="Times New Roman" w:hAnsi="Times New Roman" w:cs="Times New Roman"/>
                <w:sz w:val="24"/>
                <w:szCs w:val="24"/>
              </w:rPr>
              <w:t>,0</w:t>
            </w:r>
          </w:p>
        </w:tc>
      </w:tr>
      <w:tr w:rsidR="000666C3" w:rsidRPr="003E65BD" w:rsidTr="000B1D97">
        <w:trPr>
          <w:cantSplit/>
          <w:trHeight w:val="240"/>
          <w:jc w:val="center"/>
        </w:trPr>
        <w:tc>
          <w:tcPr>
            <w:tcW w:w="905" w:type="dxa"/>
            <w:vAlign w:val="center"/>
          </w:tcPr>
          <w:p w:rsidR="000666C3" w:rsidRPr="003E65BD" w:rsidRDefault="000666C3" w:rsidP="006A20C2">
            <w:pPr>
              <w:pStyle w:val="ConsPlusCell"/>
              <w:widowControl/>
              <w:spacing w:after="120"/>
              <w:rPr>
                <w:rFonts w:ascii="Times New Roman" w:hAnsi="Times New Roman" w:cs="Times New Roman"/>
                <w:sz w:val="24"/>
                <w:szCs w:val="24"/>
              </w:rPr>
            </w:pPr>
          </w:p>
        </w:tc>
        <w:tc>
          <w:tcPr>
            <w:tcW w:w="3400" w:type="dxa"/>
            <w:vAlign w:val="center"/>
          </w:tcPr>
          <w:p w:rsidR="000666C3" w:rsidRPr="00F85F56" w:rsidRDefault="000666C3"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2019г.</w:t>
            </w:r>
          </w:p>
        </w:tc>
        <w:tc>
          <w:tcPr>
            <w:tcW w:w="2764" w:type="dxa"/>
          </w:tcPr>
          <w:p w:rsidR="000666C3" w:rsidRPr="00F85F56" w:rsidRDefault="002D2603" w:rsidP="006A20C2">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826498,5</w:t>
            </w:r>
          </w:p>
        </w:tc>
        <w:tc>
          <w:tcPr>
            <w:tcW w:w="2707" w:type="dxa"/>
          </w:tcPr>
          <w:p w:rsidR="000666C3" w:rsidRPr="00F85F56" w:rsidRDefault="00BF464A"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826408,6</w:t>
            </w:r>
          </w:p>
        </w:tc>
      </w:tr>
      <w:tr w:rsidR="000B1D97" w:rsidRPr="003E65BD" w:rsidTr="000666C3">
        <w:trPr>
          <w:cantSplit/>
          <w:trHeight w:val="214"/>
          <w:jc w:val="center"/>
        </w:trPr>
        <w:tc>
          <w:tcPr>
            <w:tcW w:w="905" w:type="dxa"/>
            <w:vAlign w:val="center"/>
          </w:tcPr>
          <w:p w:rsidR="000B1D97" w:rsidRPr="003E65BD" w:rsidRDefault="000B1D97" w:rsidP="006A20C2">
            <w:pPr>
              <w:pStyle w:val="ConsPlusCell"/>
              <w:widowControl/>
              <w:spacing w:after="120"/>
              <w:rPr>
                <w:rFonts w:ascii="Times New Roman" w:hAnsi="Times New Roman" w:cs="Times New Roman"/>
                <w:sz w:val="24"/>
                <w:szCs w:val="24"/>
              </w:rPr>
            </w:pPr>
          </w:p>
        </w:tc>
        <w:tc>
          <w:tcPr>
            <w:tcW w:w="3400" w:type="dxa"/>
            <w:vAlign w:val="center"/>
          </w:tcPr>
          <w:p w:rsidR="000B1D97" w:rsidRPr="00F85F56" w:rsidRDefault="000B1D97"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2020г.</w:t>
            </w:r>
          </w:p>
        </w:tc>
        <w:tc>
          <w:tcPr>
            <w:tcW w:w="2764" w:type="dxa"/>
          </w:tcPr>
          <w:p w:rsidR="000B1D97" w:rsidRPr="00F85F56" w:rsidRDefault="004D6631" w:rsidP="006A20C2">
            <w:pPr>
              <w:pStyle w:val="ConsPlusCell"/>
              <w:spacing w:after="120"/>
              <w:jc w:val="center"/>
              <w:rPr>
                <w:rFonts w:ascii="Times New Roman" w:hAnsi="Times New Roman" w:cs="Times New Roman"/>
                <w:sz w:val="24"/>
                <w:szCs w:val="24"/>
              </w:rPr>
            </w:pPr>
            <w:r>
              <w:rPr>
                <w:rFonts w:ascii="Times New Roman" w:hAnsi="Times New Roman" w:cs="Times New Roman"/>
                <w:sz w:val="24"/>
                <w:szCs w:val="24"/>
              </w:rPr>
              <w:t>1079737,9</w:t>
            </w:r>
          </w:p>
        </w:tc>
        <w:tc>
          <w:tcPr>
            <w:tcW w:w="2707" w:type="dxa"/>
          </w:tcPr>
          <w:p w:rsidR="000B1D97" w:rsidRPr="00F85F56" w:rsidRDefault="00BF464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822567,9</w:t>
            </w:r>
          </w:p>
        </w:tc>
      </w:tr>
      <w:tr w:rsidR="006A44FF" w:rsidRPr="003E65BD" w:rsidTr="000666C3">
        <w:trPr>
          <w:cantSplit/>
          <w:trHeight w:val="214"/>
          <w:jc w:val="center"/>
        </w:trPr>
        <w:tc>
          <w:tcPr>
            <w:tcW w:w="905" w:type="dxa"/>
            <w:vAlign w:val="center"/>
          </w:tcPr>
          <w:p w:rsidR="006A44FF" w:rsidRPr="003E65BD" w:rsidRDefault="006A44FF" w:rsidP="006A20C2">
            <w:pPr>
              <w:pStyle w:val="ConsPlusCell"/>
              <w:widowControl/>
              <w:spacing w:after="120"/>
              <w:rPr>
                <w:rFonts w:ascii="Times New Roman" w:hAnsi="Times New Roman" w:cs="Times New Roman"/>
                <w:sz w:val="24"/>
                <w:szCs w:val="24"/>
              </w:rPr>
            </w:pPr>
          </w:p>
        </w:tc>
        <w:tc>
          <w:tcPr>
            <w:tcW w:w="3400" w:type="dxa"/>
            <w:vAlign w:val="center"/>
          </w:tcPr>
          <w:p w:rsidR="006A44FF" w:rsidRPr="00F85F56" w:rsidRDefault="006A44FF"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2021г.</w:t>
            </w:r>
          </w:p>
        </w:tc>
        <w:tc>
          <w:tcPr>
            <w:tcW w:w="2764" w:type="dxa"/>
          </w:tcPr>
          <w:p w:rsidR="006A44FF" w:rsidRPr="00F85F56" w:rsidRDefault="00416F60"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3500517,4</w:t>
            </w:r>
          </w:p>
        </w:tc>
        <w:tc>
          <w:tcPr>
            <w:tcW w:w="2707" w:type="dxa"/>
          </w:tcPr>
          <w:p w:rsidR="006A44FF" w:rsidRPr="00F85F56" w:rsidRDefault="00BF464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613974,5</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10.5</w:t>
            </w: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Внебюджетные источники</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0B1D97">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2015-20</w:t>
            </w:r>
            <w:r w:rsidR="006A44FF"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2016г.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2017г.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2018г.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B1D97">
        <w:trPr>
          <w:cantSplit/>
          <w:trHeight w:val="225"/>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2019г.</w:t>
            </w:r>
          </w:p>
        </w:tc>
        <w:tc>
          <w:tcPr>
            <w:tcW w:w="2764"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259F4" w:rsidRPr="00F85F56" w:rsidRDefault="000259F4" w:rsidP="006A20C2">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B1D97" w:rsidRPr="003E65BD" w:rsidTr="000666C3">
        <w:trPr>
          <w:cantSplit/>
          <w:trHeight w:val="229"/>
          <w:jc w:val="center"/>
        </w:trPr>
        <w:tc>
          <w:tcPr>
            <w:tcW w:w="905" w:type="dxa"/>
            <w:vAlign w:val="center"/>
          </w:tcPr>
          <w:p w:rsidR="000B1D97" w:rsidRPr="003E65BD" w:rsidRDefault="000B1D97" w:rsidP="006A20C2">
            <w:pPr>
              <w:pStyle w:val="ConsPlusCell"/>
              <w:widowControl/>
              <w:spacing w:after="120"/>
              <w:rPr>
                <w:rFonts w:ascii="Times New Roman" w:hAnsi="Times New Roman" w:cs="Times New Roman"/>
                <w:sz w:val="24"/>
                <w:szCs w:val="24"/>
              </w:rPr>
            </w:pPr>
          </w:p>
        </w:tc>
        <w:tc>
          <w:tcPr>
            <w:tcW w:w="3400" w:type="dxa"/>
            <w:vAlign w:val="center"/>
          </w:tcPr>
          <w:p w:rsidR="000B1D97" w:rsidRPr="00F85F56" w:rsidRDefault="000B1D97"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2020г.</w:t>
            </w:r>
          </w:p>
        </w:tc>
        <w:tc>
          <w:tcPr>
            <w:tcW w:w="2764" w:type="dxa"/>
          </w:tcPr>
          <w:p w:rsidR="000B1D97" w:rsidRPr="00F85F56" w:rsidRDefault="008A2ACA"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0B1D97" w:rsidRPr="00F85F56" w:rsidRDefault="008A2ACA"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6A44FF" w:rsidRPr="003E65BD" w:rsidTr="000666C3">
        <w:trPr>
          <w:cantSplit/>
          <w:trHeight w:val="229"/>
          <w:jc w:val="center"/>
        </w:trPr>
        <w:tc>
          <w:tcPr>
            <w:tcW w:w="905" w:type="dxa"/>
            <w:vAlign w:val="center"/>
          </w:tcPr>
          <w:p w:rsidR="006A44FF" w:rsidRPr="003E65BD" w:rsidRDefault="006A44FF" w:rsidP="006A20C2">
            <w:pPr>
              <w:pStyle w:val="ConsPlusCell"/>
              <w:widowControl/>
              <w:spacing w:after="120"/>
              <w:rPr>
                <w:rFonts w:ascii="Times New Roman" w:hAnsi="Times New Roman" w:cs="Times New Roman"/>
                <w:sz w:val="24"/>
                <w:szCs w:val="24"/>
              </w:rPr>
            </w:pPr>
          </w:p>
        </w:tc>
        <w:tc>
          <w:tcPr>
            <w:tcW w:w="3400" w:type="dxa"/>
            <w:vAlign w:val="center"/>
          </w:tcPr>
          <w:p w:rsidR="006A44FF" w:rsidRPr="00F85F56" w:rsidRDefault="006A44FF" w:rsidP="006A20C2">
            <w:pPr>
              <w:pStyle w:val="ConsPlusCell"/>
              <w:spacing w:after="120"/>
              <w:rPr>
                <w:rFonts w:ascii="Times New Roman" w:hAnsi="Times New Roman" w:cs="Times New Roman"/>
                <w:sz w:val="24"/>
                <w:szCs w:val="24"/>
              </w:rPr>
            </w:pPr>
            <w:r w:rsidRPr="00F85F56">
              <w:rPr>
                <w:rFonts w:ascii="Times New Roman" w:hAnsi="Times New Roman" w:cs="Times New Roman"/>
                <w:sz w:val="24"/>
                <w:szCs w:val="24"/>
              </w:rPr>
              <w:t>2021г.</w:t>
            </w:r>
          </w:p>
        </w:tc>
        <w:tc>
          <w:tcPr>
            <w:tcW w:w="2764" w:type="dxa"/>
          </w:tcPr>
          <w:p w:rsidR="006A44FF" w:rsidRPr="00F85F56" w:rsidRDefault="005F4E55"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6A44FF" w:rsidRPr="00F85F56" w:rsidRDefault="005F4E55" w:rsidP="006A20C2">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259F4" w:rsidRPr="003E65BD" w:rsidTr="000666C3">
        <w:trPr>
          <w:cantSplit/>
          <w:trHeight w:val="469"/>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11</w:t>
            </w:r>
          </w:p>
        </w:tc>
        <w:tc>
          <w:tcPr>
            <w:tcW w:w="3400" w:type="dxa"/>
            <w:vAlign w:val="center"/>
          </w:tcPr>
          <w:p w:rsidR="000259F4" w:rsidRPr="00F85F56" w:rsidRDefault="000259F4" w:rsidP="006A20C2">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Ожидаемый результат реализации программы</w:t>
            </w:r>
          </w:p>
          <w:p w:rsidR="000259F4" w:rsidRPr="00F85F56" w:rsidRDefault="000259F4" w:rsidP="006A20C2">
            <w:pPr>
              <w:pStyle w:val="ConsPlusCell"/>
              <w:widowControl/>
              <w:spacing w:after="120"/>
              <w:rPr>
                <w:rFonts w:ascii="Times New Roman" w:hAnsi="Times New Roman" w:cs="Times New Roman"/>
                <w:sz w:val="24"/>
                <w:szCs w:val="24"/>
              </w:rPr>
            </w:pPr>
          </w:p>
        </w:tc>
        <w:tc>
          <w:tcPr>
            <w:tcW w:w="5471" w:type="dxa"/>
            <w:gridSpan w:val="2"/>
          </w:tcPr>
          <w:p w:rsidR="000259F4" w:rsidRPr="00F85F56" w:rsidRDefault="000259F4" w:rsidP="006A20C2">
            <w:pPr>
              <w:pStyle w:val="ConsPlusCell"/>
              <w:widowControl/>
              <w:spacing w:after="120"/>
              <w:jc w:val="center"/>
              <w:rPr>
                <w:rFonts w:ascii="Times New Roman" w:hAnsi="Times New Roman" w:cs="Times New Roman"/>
                <w:sz w:val="24"/>
                <w:szCs w:val="24"/>
              </w:rPr>
            </w:pPr>
          </w:p>
        </w:tc>
      </w:tr>
      <w:tr w:rsidR="000259F4" w:rsidRPr="003E65BD" w:rsidTr="000666C3">
        <w:trPr>
          <w:cantSplit/>
          <w:trHeight w:val="240"/>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lastRenderedPageBreak/>
              <w:t>11.1</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p w:rsidR="000259F4" w:rsidRPr="003E65BD" w:rsidRDefault="000259F4" w:rsidP="006A20C2">
            <w:pPr>
              <w:pStyle w:val="ConsPlusCell"/>
              <w:widowControl/>
              <w:spacing w:after="120"/>
              <w:rPr>
                <w:rFonts w:ascii="Times New Roman" w:hAnsi="Times New Roman" w:cs="Times New Roman"/>
                <w:sz w:val="24"/>
                <w:szCs w:val="24"/>
              </w:rPr>
            </w:pPr>
          </w:p>
        </w:tc>
        <w:tc>
          <w:tcPr>
            <w:tcW w:w="5471" w:type="dxa"/>
            <w:gridSpan w:val="2"/>
          </w:tcPr>
          <w:p w:rsidR="000259F4" w:rsidRPr="00045530" w:rsidRDefault="000259F4" w:rsidP="006A20C2">
            <w:pPr>
              <w:pStyle w:val="ConsPlusCell"/>
              <w:widowControl/>
              <w:spacing w:after="120"/>
              <w:rPr>
                <w:rFonts w:ascii="Times New Roman" w:hAnsi="Times New Roman" w:cs="Times New Roman"/>
                <w:sz w:val="22"/>
                <w:szCs w:val="22"/>
              </w:rPr>
            </w:pPr>
            <w:r w:rsidRPr="00045530">
              <w:rPr>
                <w:rFonts w:ascii="Times New Roman" w:hAnsi="Times New Roman" w:cs="Times New Roman"/>
                <w:sz w:val="22"/>
                <w:szCs w:val="22"/>
              </w:rPr>
              <w:t>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уровне 0%.</w:t>
            </w:r>
          </w:p>
          <w:p w:rsidR="000259F4" w:rsidRPr="00F85F56" w:rsidRDefault="000259F4" w:rsidP="006A20C2">
            <w:pPr>
              <w:widowControl w:val="0"/>
              <w:autoSpaceDE w:val="0"/>
              <w:autoSpaceDN w:val="0"/>
              <w:adjustRightInd w:val="0"/>
              <w:spacing w:after="120" w:line="240" w:lineRule="auto"/>
              <w:jc w:val="both"/>
              <w:rPr>
                <w:rFonts w:ascii="Times New Roman" w:hAnsi="Times New Roman"/>
              </w:rPr>
            </w:pPr>
            <w:r w:rsidRPr="00045530">
              <w:rPr>
                <w:rFonts w:ascii="Times New Roman" w:hAnsi="Times New Roman"/>
              </w:rPr>
              <w:t xml:space="preserve">К концу </w:t>
            </w:r>
            <w:r w:rsidRPr="00F85F56">
              <w:rPr>
                <w:rFonts w:ascii="Times New Roman" w:hAnsi="Times New Roman"/>
              </w:rPr>
              <w:t>20</w:t>
            </w:r>
            <w:r w:rsidR="00017EBF" w:rsidRPr="00F85F56">
              <w:rPr>
                <w:rFonts w:ascii="Times New Roman" w:hAnsi="Times New Roman"/>
              </w:rPr>
              <w:t>21</w:t>
            </w:r>
            <w:r w:rsidRPr="00F85F56">
              <w:rPr>
                <w:rFonts w:ascii="Times New Roman" w:hAnsi="Times New Roman"/>
              </w:rPr>
              <w:t xml:space="preserve"> планируется достижение следующих показателей:</w:t>
            </w:r>
          </w:p>
          <w:p w:rsidR="000259F4" w:rsidRPr="00F85F56" w:rsidRDefault="000259F4" w:rsidP="006A20C2">
            <w:pPr>
              <w:widowControl w:val="0"/>
              <w:autoSpaceDE w:val="0"/>
              <w:autoSpaceDN w:val="0"/>
              <w:adjustRightInd w:val="0"/>
              <w:spacing w:after="120" w:line="240" w:lineRule="auto"/>
              <w:jc w:val="both"/>
              <w:rPr>
                <w:rFonts w:ascii="Times New Roman" w:hAnsi="Times New Roman"/>
              </w:rPr>
            </w:pPr>
            <w:r w:rsidRPr="00F85F56">
              <w:rPr>
                <w:rFonts w:ascii="Times New Roman" w:hAnsi="Times New Roman"/>
              </w:rPr>
              <w:t xml:space="preserve">- выполнение машино-часов на перевозках по социальному заказу сохранить на уровне 100%; </w:t>
            </w:r>
          </w:p>
          <w:p w:rsidR="000259F4" w:rsidRPr="00F85F56" w:rsidRDefault="000259F4" w:rsidP="006A20C2">
            <w:pPr>
              <w:widowControl w:val="0"/>
              <w:autoSpaceDE w:val="0"/>
              <w:autoSpaceDN w:val="0"/>
              <w:adjustRightInd w:val="0"/>
              <w:spacing w:after="120" w:line="240" w:lineRule="auto"/>
              <w:jc w:val="both"/>
              <w:rPr>
                <w:rFonts w:ascii="Times New Roman" w:hAnsi="Times New Roman"/>
              </w:rPr>
            </w:pPr>
            <w:r w:rsidRPr="00F85F56">
              <w:rPr>
                <w:rFonts w:ascii="Times New Roman" w:hAnsi="Times New Roman"/>
              </w:rPr>
              <w:t>- выполнение планового количества рейсов, предусмотренных социальным заказом, не менее чем на 99</w:t>
            </w:r>
            <w:r w:rsidR="003C2412" w:rsidRPr="00F85F56">
              <w:rPr>
                <w:rFonts w:ascii="Times New Roman" w:hAnsi="Times New Roman"/>
              </w:rPr>
              <w:t>,9</w:t>
            </w:r>
            <w:r w:rsidRPr="00F85F56">
              <w:rPr>
                <w:rFonts w:ascii="Times New Roman" w:hAnsi="Times New Roman"/>
              </w:rPr>
              <w:t xml:space="preserve">%; </w:t>
            </w:r>
          </w:p>
          <w:p w:rsidR="000259F4" w:rsidRPr="00F85F56" w:rsidRDefault="000259F4" w:rsidP="006A20C2">
            <w:pPr>
              <w:widowControl w:val="0"/>
              <w:autoSpaceDE w:val="0"/>
              <w:autoSpaceDN w:val="0"/>
              <w:adjustRightInd w:val="0"/>
              <w:spacing w:after="120" w:line="240" w:lineRule="auto"/>
              <w:jc w:val="both"/>
              <w:rPr>
                <w:rFonts w:ascii="Times New Roman" w:hAnsi="Times New Roman"/>
              </w:rPr>
            </w:pPr>
            <w:r w:rsidRPr="00F85F56">
              <w:rPr>
                <w:rFonts w:ascii="Times New Roman" w:hAnsi="Times New Roman"/>
              </w:rPr>
              <w:t xml:space="preserve">- отсутствие фактов нарушения Управлением исполнительской и (или) финансовой дисциплины, приведших к наложению штрафных санкций; </w:t>
            </w:r>
          </w:p>
          <w:p w:rsidR="000259F4" w:rsidRPr="00F85F56" w:rsidRDefault="000259F4" w:rsidP="006A20C2">
            <w:pPr>
              <w:widowControl w:val="0"/>
              <w:autoSpaceDE w:val="0"/>
              <w:autoSpaceDN w:val="0"/>
              <w:adjustRightInd w:val="0"/>
              <w:spacing w:after="120" w:line="240" w:lineRule="auto"/>
              <w:jc w:val="both"/>
              <w:rPr>
                <w:rFonts w:ascii="Times New Roman" w:eastAsia="Times New Roman" w:hAnsi="Times New Roman"/>
                <w:lang w:eastAsia="ru-RU"/>
              </w:rPr>
            </w:pPr>
            <w:r w:rsidRPr="00F85F56">
              <w:rPr>
                <w:rFonts w:ascii="Times New Roman" w:hAnsi="Times New Roman"/>
              </w:rPr>
              <w:t xml:space="preserve">- достижение перевозчиками уровня доходности на единицу транспортной работы на перевозках по социальному заказу не менее </w:t>
            </w:r>
            <w:r w:rsidR="002D2603" w:rsidRPr="00F85F56">
              <w:rPr>
                <w:rFonts w:ascii="Times New Roman" w:hAnsi="Times New Roman"/>
              </w:rPr>
              <w:t>700</w:t>
            </w:r>
            <w:r w:rsidRPr="00F85F56">
              <w:rPr>
                <w:rFonts w:ascii="Times New Roman" w:hAnsi="Times New Roman"/>
              </w:rPr>
              <w:t xml:space="preserve"> руб. на 1 машино-час;</w:t>
            </w:r>
            <w:r w:rsidRPr="00F85F56">
              <w:rPr>
                <w:rFonts w:ascii="Times New Roman" w:eastAsia="Times New Roman" w:hAnsi="Times New Roman"/>
                <w:lang w:eastAsia="ru-RU"/>
              </w:rPr>
              <w:t xml:space="preserve"> </w:t>
            </w:r>
          </w:p>
          <w:p w:rsidR="000259F4" w:rsidRPr="00F85F56" w:rsidRDefault="000259F4" w:rsidP="006A20C2">
            <w:pPr>
              <w:pStyle w:val="ConsPlusCell"/>
              <w:widowControl/>
              <w:spacing w:after="120"/>
              <w:rPr>
                <w:rFonts w:ascii="Times New Roman" w:hAnsi="Times New Roman" w:cs="Times New Roman"/>
                <w:sz w:val="22"/>
                <w:szCs w:val="22"/>
              </w:rPr>
            </w:pPr>
            <w:r w:rsidRPr="00F85F56">
              <w:rPr>
                <w:rFonts w:ascii="Times New Roman" w:hAnsi="Times New Roman" w:cs="Times New Roman"/>
                <w:sz w:val="22"/>
                <w:szCs w:val="22"/>
              </w:rPr>
              <w:t xml:space="preserve">- охват не менее </w:t>
            </w:r>
            <w:r w:rsidR="00EA08D3" w:rsidRPr="00F85F56">
              <w:rPr>
                <w:rFonts w:ascii="Times New Roman" w:hAnsi="Times New Roman" w:cs="Times New Roman"/>
                <w:sz w:val="22"/>
                <w:szCs w:val="22"/>
              </w:rPr>
              <w:t>64,</w:t>
            </w:r>
            <w:r w:rsidR="005F4E55" w:rsidRPr="00F85F56">
              <w:rPr>
                <w:rFonts w:ascii="Times New Roman" w:hAnsi="Times New Roman" w:cs="Times New Roman"/>
                <w:sz w:val="22"/>
                <w:szCs w:val="22"/>
              </w:rPr>
              <w:t>5</w:t>
            </w:r>
            <w:r w:rsidRPr="00F85F56">
              <w:rPr>
                <w:rFonts w:ascii="Times New Roman" w:hAnsi="Times New Roman" w:cs="Times New Roman"/>
                <w:sz w:val="22"/>
                <w:szCs w:val="22"/>
              </w:rPr>
              <w:t>% населения города услугами связи.</w:t>
            </w:r>
          </w:p>
          <w:p w:rsidR="000259F4" w:rsidRPr="00074338" w:rsidRDefault="000259F4" w:rsidP="00ED01A6">
            <w:pPr>
              <w:pStyle w:val="ConsPlusCell"/>
              <w:widowControl/>
              <w:spacing w:after="120"/>
              <w:rPr>
                <w:rFonts w:ascii="Times New Roman" w:hAnsi="Times New Roman" w:cs="Times New Roman"/>
                <w:sz w:val="22"/>
                <w:szCs w:val="22"/>
              </w:rPr>
            </w:pPr>
            <w:r w:rsidRPr="00F85F56">
              <w:rPr>
                <w:rFonts w:ascii="Times New Roman" w:hAnsi="Times New Roman" w:cs="Times New Roman"/>
                <w:sz w:val="22"/>
                <w:szCs w:val="22"/>
              </w:rPr>
              <w:t>К концу 20</w:t>
            </w:r>
            <w:r w:rsidR="00CB35C6" w:rsidRPr="00F85F56">
              <w:rPr>
                <w:rFonts w:ascii="Times New Roman" w:hAnsi="Times New Roman" w:cs="Times New Roman"/>
                <w:sz w:val="22"/>
                <w:szCs w:val="22"/>
              </w:rPr>
              <w:t>1</w:t>
            </w:r>
            <w:r w:rsidR="00ED01A6">
              <w:rPr>
                <w:rFonts w:ascii="Times New Roman" w:hAnsi="Times New Roman" w:cs="Times New Roman"/>
                <w:sz w:val="22"/>
                <w:szCs w:val="22"/>
              </w:rPr>
              <w:t>8</w:t>
            </w:r>
            <w:r w:rsidRPr="00F85F56">
              <w:rPr>
                <w:rFonts w:ascii="Times New Roman" w:hAnsi="Times New Roman" w:cs="Times New Roman"/>
                <w:sz w:val="22"/>
                <w:szCs w:val="22"/>
              </w:rPr>
              <w:t xml:space="preserve"> планируется снижение кредиторской задолженности по бюджетным обязательствам прошлых периодов на 100%.</w:t>
            </w:r>
          </w:p>
        </w:tc>
      </w:tr>
      <w:tr w:rsidR="000259F4" w:rsidRPr="003E65BD" w:rsidTr="000666C3">
        <w:trPr>
          <w:cantSplit/>
          <w:trHeight w:val="240"/>
          <w:jc w:val="center"/>
        </w:trPr>
        <w:tc>
          <w:tcPr>
            <w:tcW w:w="905"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lastRenderedPageBreak/>
              <w:t>11.2</w:t>
            </w:r>
          </w:p>
        </w:tc>
        <w:tc>
          <w:tcPr>
            <w:tcW w:w="3400" w:type="dxa"/>
            <w:vAlign w:val="center"/>
          </w:tcPr>
          <w:p w:rsidR="000259F4" w:rsidRPr="003E65BD" w:rsidRDefault="000259F4" w:rsidP="006A20C2">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5471" w:type="dxa"/>
            <w:gridSpan w:val="2"/>
          </w:tcPr>
          <w:p w:rsidR="000259F4" w:rsidRPr="00F85F56" w:rsidRDefault="000259F4" w:rsidP="006A20C2">
            <w:pPr>
              <w:pStyle w:val="ConsPlusCell"/>
              <w:widowControl/>
              <w:spacing w:after="120"/>
              <w:rPr>
                <w:rFonts w:ascii="Times New Roman" w:hAnsi="Times New Roman" w:cs="Times New Roman"/>
                <w:sz w:val="23"/>
                <w:szCs w:val="23"/>
              </w:rPr>
            </w:pPr>
            <w:r w:rsidRPr="00045530">
              <w:rPr>
                <w:rFonts w:ascii="Times New Roman" w:hAnsi="Times New Roman" w:cs="Times New Roman"/>
                <w:sz w:val="23"/>
                <w:szCs w:val="23"/>
              </w:rPr>
              <w:t xml:space="preserve">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w:t>
            </w:r>
            <w:r w:rsidRPr="00F85F56">
              <w:rPr>
                <w:rFonts w:ascii="Times New Roman" w:hAnsi="Times New Roman" w:cs="Times New Roman"/>
                <w:sz w:val="23"/>
                <w:szCs w:val="23"/>
              </w:rPr>
              <w:t>уровне 0%.</w:t>
            </w:r>
          </w:p>
          <w:p w:rsidR="000259F4" w:rsidRPr="00F85F56" w:rsidRDefault="000259F4" w:rsidP="006A20C2">
            <w:pPr>
              <w:widowControl w:val="0"/>
              <w:autoSpaceDE w:val="0"/>
              <w:autoSpaceDN w:val="0"/>
              <w:adjustRightInd w:val="0"/>
              <w:spacing w:after="120" w:line="240" w:lineRule="auto"/>
              <w:jc w:val="both"/>
              <w:rPr>
                <w:rFonts w:ascii="Times New Roman" w:hAnsi="Times New Roman"/>
                <w:sz w:val="23"/>
                <w:szCs w:val="23"/>
              </w:rPr>
            </w:pPr>
            <w:r w:rsidRPr="00F85F56">
              <w:rPr>
                <w:rFonts w:ascii="Times New Roman" w:hAnsi="Times New Roman"/>
                <w:sz w:val="23"/>
                <w:szCs w:val="23"/>
              </w:rPr>
              <w:t>К концу 20</w:t>
            </w:r>
            <w:r w:rsidR="00086A0C" w:rsidRPr="00F85F56">
              <w:rPr>
                <w:rFonts w:ascii="Times New Roman" w:hAnsi="Times New Roman"/>
                <w:sz w:val="23"/>
                <w:szCs w:val="23"/>
              </w:rPr>
              <w:t>2</w:t>
            </w:r>
            <w:r w:rsidR="00DF3285" w:rsidRPr="00F85F56">
              <w:rPr>
                <w:rFonts w:ascii="Times New Roman" w:hAnsi="Times New Roman"/>
                <w:sz w:val="23"/>
                <w:szCs w:val="23"/>
              </w:rPr>
              <w:t>1</w:t>
            </w:r>
            <w:r w:rsidRPr="00F85F56">
              <w:rPr>
                <w:rFonts w:ascii="Times New Roman" w:hAnsi="Times New Roman"/>
                <w:sz w:val="23"/>
                <w:szCs w:val="23"/>
              </w:rPr>
              <w:t xml:space="preserve"> планируется достижение следующих показателей:</w:t>
            </w:r>
          </w:p>
          <w:p w:rsidR="000259F4" w:rsidRPr="00F85F56" w:rsidRDefault="000259F4" w:rsidP="006A20C2">
            <w:pPr>
              <w:widowControl w:val="0"/>
              <w:autoSpaceDE w:val="0"/>
              <w:autoSpaceDN w:val="0"/>
              <w:adjustRightInd w:val="0"/>
              <w:spacing w:after="120" w:line="240" w:lineRule="auto"/>
              <w:jc w:val="both"/>
              <w:rPr>
                <w:rFonts w:ascii="Times New Roman" w:hAnsi="Times New Roman"/>
                <w:sz w:val="23"/>
                <w:szCs w:val="23"/>
              </w:rPr>
            </w:pPr>
            <w:r w:rsidRPr="00F85F56">
              <w:rPr>
                <w:rFonts w:ascii="Times New Roman" w:hAnsi="Times New Roman"/>
                <w:sz w:val="23"/>
                <w:szCs w:val="23"/>
              </w:rPr>
              <w:t xml:space="preserve">- выполнение машино-часов на перевозках по социальному заказу сохранить на уровне 100%; </w:t>
            </w:r>
          </w:p>
          <w:p w:rsidR="000259F4" w:rsidRPr="00F85F56" w:rsidRDefault="000259F4" w:rsidP="006A20C2">
            <w:pPr>
              <w:widowControl w:val="0"/>
              <w:autoSpaceDE w:val="0"/>
              <w:autoSpaceDN w:val="0"/>
              <w:adjustRightInd w:val="0"/>
              <w:spacing w:after="120" w:line="240" w:lineRule="auto"/>
              <w:jc w:val="both"/>
              <w:rPr>
                <w:rFonts w:ascii="Times New Roman" w:hAnsi="Times New Roman"/>
                <w:sz w:val="23"/>
                <w:szCs w:val="23"/>
              </w:rPr>
            </w:pPr>
            <w:r w:rsidRPr="00F85F56">
              <w:rPr>
                <w:rFonts w:ascii="Times New Roman" w:hAnsi="Times New Roman"/>
                <w:sz w:val="23"/>
                <w:szCs w:val="23"/>
              </w:rPr>
              <w:t>- выполнение планового количества рейсов, предусмотренных социальным заказом, не менее чем на 99</w:t>
            </w:r>
            <w:r w:rsidR="0076008B" w:rsidRPr="00F85F56">
              <w:rPr>
                <w:rFonts w:ascii="Times New Roman" w:hAnsi="Times New Roman"/>
                <w:sz w:val="23"/>
                <w:szCs w:val="23"/>
              </w:rPr>
              <w:t>,9</w:t>
            </w:r>
            <w:r w:rsidRPr="00F85F56">
              <w:rPr>
                <w:rFonts w:ascii="Times New Roman" w:hAnsi="Times New Roman"/>
                <w:sz w:val="23"/>
                <w:szCs w:val="23"/>
              </w:rPr>
              <w:t xml:space="preserve">%; </w:t>
            </w:r>
          </w:p>
          <w:p w:rsidR="000259F4" w:rsidRPr="00F85F56" w:rsidRDefault="000259F4" w:rsidP="006A20C2">
            <w:pPr>
              <w:widowControl w:val="0"/>
              <w:autoSpaceDE w:val="0"/>
              <w:autoSpaceDN w:val="0"/>
              <w:adjustRightInd w:val="0"/>
              <w:spacing w:after="120" w:line="240" w:lineRule="auto"/>
              <w:jc w:val="both"/>
              <w:rPr>
                <w:rFonts w:ascii="Times New Roman" w:hAnsi="Times New Roman"/>
                <w:sz w:val="23"/>
                <w:szCs w:val="23"/>
              </w:rPr>
            </w:pPr>
            <w:r w:rsidRPr="00F85F56">
              <w:rPr>
                <w:rFonts w:ascii="Times New Roman" w:hAnsi="Times New Roman"/>
                <w:sz w:val="23"/>
                <w:szCs w:val="23"/>
              </w:rPr>
              <w:t xml:space="preserve">- отсутствие фактов нарушения Управлением исполнительской и (или) финансовой дисциплины, приведших к наложению штрафных санкций; </w:t>
            </w:r>
          </w:p>
          <w:p w:rsidR="000259F4" w:rsidRPr="00F85F56" w:rsidRDefault="000259F4" w:rsidP="006A20C2">
            <w:pPr>
              <w:widowControl w:val="0"/>
              <w:autoSpaceDE w:val="0"/>
              <w:autoSpaceDN w:val="0"/>
              <w:adjustRightInd w:val="0"/>
              <w:spacing w:after="120" w:line="240" w:lineRule="auto"/>
              <w:jc w:val="both"/>
              <w:rPr>
                <w:rFonts w:ascii="Times New Roman" w:eastAsia="Times New Roman" w:hAnsi="Times New Roman"/>
                <w:sz w:val="23"/>
                <w:szCs w:val="23"/>
                <w:lang w:eastAsia="ru-RU"/>
              </w:rPr>
            </w:pPr>
            <w:r w:rsidRPr="00F85F56">
              <w:rPr>
                <w:rFonts w:ascii="Times New Roman" w:hAnsi="Times New Roman"/>
                <w:sz w:val="23"/>
                <w:szCs w:val="23"/>
              </w:rPr>
              <w:t xml:space="preserve">- достижение перевозчиками уровня доходности на единицу транспортной работы на перевозках по социальному заказу не менее </w:t>
            </w:r>
            <w:r w:rsidR="003D3448" w:rsidRPr="00F85F56">
              <w:rPr>
                <w:rFonts w:ascii="Times New Roman" w:hAnsi="Times New Roman"/>
                <w:sz w:val="23"/>
                <w:szCs w:val="23"/>
              </w:rPr>
              <w:t>700</w:t>
            </w:r>
            <w:r w:rsidRPr="00F85F56">
              <w:rPr>
                <w:rFonts w:ascii="Times New Roman" w:hAnsi="Times New Roman"/>
                <w:sz w:val="23"/>
                <w:szCs w:val="23"/>
              </w:rPr>
              <w:t xml:space="preserve"> руб. на 1 машино-час;</w:t>
            </w:r>
            <w:r w:rsidRPr="00F85F56">
              <w:rPr>
                <w:rFonts w:ascii="Times New Roman" w:eastAsia="Times New Roman" w:hAnsi="Times New Roman"/>
                <w:sz w:val="23"/>
                <w:szCs w:val="23"/>
                <w:lang w:eastAsia="ru-RU"/>
              </w:rPr>
              <w:t xml:space="preserve"> </w:t>
            </w:r>
          </w:p>
          <w:p w:rsidR="000259F4" w:rsidRPr="00F85F56" w:rsidRDefault="000259F4" w:rsidP="006A20C2">
            <w:pPr>
              <w:pStyle w:val="ConsPlusCell"/>
              <w:widowControl/>
              <w:spacing w:after="120"/>
              <w:rPr>
                <w:rFonts w:ascii="Times New Roman" w:hAnsi="Times New Roman" w:cs="Times New Roman"/>
                <w:sz w:val="23"/>
                <w:szCs w:val="23"/>
              </w:rPr>
            </w:pPr>
            <w:r w:rsidRPr="00F85F56">
              <w:rPr>
                <w:rFonts w:ascii="Times New Roman" w:hAnsi="Times New Roman" w:cs="Times New Roman"/>
                <w:sz w:val="23"/>
                <w:szCs w:val="23"/>
              </w:rPr>
              <w:t xml:space="preserve">- охват не менее </w:t>
            </w:r>
            <w:r w:rsidR="00EA08D3" w:rsidRPr="00F85F56">
              <w:rPr>
                <w:rFonts w:ascii="Times New Roman" w:hAnsi="Times New Roman" w:cs="Times New Roman"/>
                <w:sz w:val="23"/>
                <w:szCs w:val="23"/>
              </w:rPr>
              <w:t>64,</w:t>
            </w:r>
            <w:r w:rsidR="00CB35C6" w:rsidRPr="00F85F56">
              <w:rPr>
                <w:rFonts w:ascii="Times New Roman" w:hAnsi="Times New Roman" w:cs="Times New Roman"/>
                <w:sz w:val="23"/>
                <w:szCs w:val="23"/>
              </w:rPr>
              <w:t>5</w:t>
            </w:r>
            <w:r w:rsidR="00EA08D3" w:rsidRPr="00F85F56">
              <w:rPr>
                <w:rFonts w:ascii="Times New Roman" w:hAnsi="Times New Roman" w:cs="Times New Roman"/>
                <w:sz w:val="23"/>
                <w:szCs w:val="23"/>
              </w:rPr>
              <w:t>%</w:t>
            </w:r>
            <w:r w:rsidRPr="00F85F56">
              <w:rPr>
                <w:rFonts w:ascii="Times New Roman" w:hAnsi="Times New Roman" w:cs="Times New Roman"/>
                <w:sz w:val="23"/>
                <w:szCs w:val="23"/>
              </w:rPr>
              <w:t xml:space="preserve"> населения города услугами связи.</w:t>
            </w:r>
          </w:p>
          <w:p w:rsidR="000259F4" w:rsidRPr="00074338" w:rsidRDefault="000259F4" w:rsidP="00AF25FF">
            <w:pPr>
              <w:pStyle w:val="ConsPlusCell"/>
              <w:widowControl/>
              <w:spacing w:after="120"/>
              <w:rPr>
                <w:rFonts w:ascii="Times New Roman" w:hAnsi="Times New Roman" w:cs="Times New Roman"/>
                <w:sz w:val="22"/>
                <w:szCs w:val="22"/>
              </w:rPr>
            </w:pPr>
            <w:r w:rsidRPr="00F85F56">
              <w:rPr>
                <w:rFonts w:ascii="Times New Roman" w:hAnsi="Times New Roman" w:cs="Times New Roman"/>
                <w:sz w:val="23"/>
                <w:szCs w:val="23"/>
              </w:rPr>
              <w:t xml:space="preserve">К концу </w:t>
            </w:r>
            <w:r w:rsidR="009D7409" w:rsidRPr="00F85F56">
              <w:rPr>
                <w:rFonts w:ascii="Times New Roman" w:hAnsi="Times New Roman" w:cs="Times New Roman"/>
                <w:sz w:val="23"/>
                <w:szCs w:val="23"/>
              </w:rPr>
              <w:t>201</w:t>
            </w:r>
            <w:r w:rsidR="00AF25FF">
              <w:rPr>
                <w:rFonts w:ascii="Times New Roman" w:hAnsi="Times New Roman" w:cs="Times New Roman"/>
                <w:sz w:val="23"/>
                <w:szCs w:val="23"/>
              </w:rPr>
              <w:t>8</w:t>
            </w:r>
            <w:r w:rsidR="009D7409" w:rsidRPr="00F85F56">
              <w:rPr>
                <w:rFonts w:ascii="Times New Roman" w:hAnsi="Times New Roman" w:cs="Times New Roman"/>
                <w:sz w:val="23"/>
                <w:szCs w:val="23"/>
              </w:rPr>
              <w:t xml:space="preserve"> г.</w:t>
            </w:r>
            <w:r w:rsidRPr="00F85F56">
              <w:rPr>
                <w:rFonts w:ascii="Times New Roman" w:hAnsi="Times New Roman" w:cs="Times New Roman"/>
                <w:sz w:val="23"/>
                <w:szCs w:val="23"/>
              </w:rPr>
              <w:t>планируется снижение кредиторской задолженности по бюджетным обязательствам прошлых периодов на 100%.</w:t>
            </w:r>
          </w:p>
        </w:tc>
      </w:tr>
    </w:tbl>
    <w:p w:rsidR="000259F4" w:rsidRDefault="000259F4" w:rsidP="000259F4"/>
    <w:p w:rsidR="00C35970" w:rsidRPr="00DF3285" w:rsidRDefault="00DC357D" w:rsidP="0020340C">
      <w:pPr>
        <w:keepNext/>
        <w:widowControl w:val="0"/>
        <w:autoSpaceDE w:val="0"/>
        <w:autoSpaceDN w:val="0"/>
        <w:adjustRightInd w:val="0"/>
        <w:spacing w:after="120" w:line="240" w:lineRule="auto"/>
        <w:ind w:left="714"/>
        <w:jc w:val="center"/>
        <w:rPr>
          <w:rFonts w:ascii="Times New Roman" w:hAnsi="Times New Roman"/>
          <w:sz w:val="24"/>
          <w:szCs w:val="24"/>
        </w:rPr>
      </w:pPr>
      <w:r w:rsidRPr="003E65BD">
        <w:rPr>
          <w:rFonts w:ascii="Times New Roman" w:hAnsi="Times New Roman"/>
          <w:sz w:val="24"/>
          <w:szCs w:val="24"/>
        </w:rPr>
        <w:t>1.</w:t>
      </w:r>
      <w:r w:rsidR="00C35970" w:rsidRPr="003E65BD">
        <w:rPr>
          <w:rFonts w:ascii="Times New Roman" w:hAnsi="Times New Roman"/>
          <w:sz w:val="24"/>
          <w:szCs w:val="24"/>
        </w:rPr>
        <w:t>ХАРАКТЕРИСТИКА ТЕКУЩЕГО СОСТОЯНИЯ</w:t>
      </w:r>
      <w:r w:rsidR="00E66175" w:rsidRPr="003E65BD">
        <w:rPr>
          <w:rFonts w:ascii="Times New Roman" w:hAnsi="Times New Roman"/>
          <w:sz w:val="24"/>
          <w:szCs w:val="24"/>
        </w:rPr>
        <w:t xml:space="preserve"> </w:t>
      </w:r>
      <w:r w:rsidR="00E66175" w:rsidRPr="00DF3285">
        <w:rPr>
          <w:rFonts w:ascii="Times New Roman" w:hAnsi="Times New Roman"/>
          <w:sz w:val="24"/>
          <w:szCs w:val="24"/>
        </w:rPr>
        <w:t>СФЕРЫ ТРАНСПОРТА</w:t>
      </w:r>
      <w:r w:rsidR="00C35970" w:rsidRPr="00DF3285">
        <w:rPr>
          <w:rFonts w:ascii="Times New Roman" w:hAnsi="Times New Roman"/>
          <w:sz w:val="24"/>
          <w:szCs w:val="24"/>
        </w:rPr>
        <w:t>, ОСНОВНЫЕ ПРОБЛЕМЫ, АНАЛИЗ ОСНОВНЫХ ПОКАЗАТЕЛЕЙ</w:t>
      </w:r>
    </w:p>
    <w:p w:rsidR="00C35970" w:rsidRPr="000C5FC7" w:rsidRDefault="00C35970" w:rsidP="00941EFB">
      <w:pPr>
        <w:pStyle w:val="a3"/>
        <w:shd w:val="clear" w:color="auto" w:fill="FFFFFF"/>
        <w:spacing w:before="0" w:beforeAutospacing="0" w:after="120" w:afterAutospacing="0"/>
        <w:ind w:firstLine="540"/>
        <w:jc w:val="both"/>
        <w:textAlignment w:val="baseline"/>
      </w:pPr>
      <w:r w:rsidRPr="00DF3285">
        <w:t>Действующим законодательством Российской Федерации организация транспортного обслуживания городского населения отнесена к ведению органов местного с</w:t>
      </w:r>
      <w:r w:rsidRPr="000C5FC7">
        <w:t>амоуправления. Ими, в соответствии с бюджетными возможностями, с учетом других территориальных особенностей (архитектурно-планировочных, климатических и т.д.), принимаются решения о приоритетном развитии того или иного вида транспорт</w:t>
      </w:r>
      <w:r w:rsidR="00455000" w:rsidRPr="000C5FC7">
        <w:t>ного обслуживания населения</w:t>
      </w:r>
      <w:r w:rsidRPr="000C5FC7">
        <w:t xml:space="preserve">. </w:t>
      </w:r>
    </w:p>
    <w:p w:rsidR="006345B6" w:rsidRPr="000C5FC7" w:rsidRDefault="00C35970" w:rsidP="00941EFB">
      <w:pPr>
        <w:pStyle w:val="a3"/>
        <w:shd w:val="clear" w:color="auto" w:fill="FFFFFF"/>
        <w:spacing w:before="0" w:beforeAutospacing="0" w:after="120" w:afterAutospacing="0"/>
        <w:ind w:firstLine="540"/>
        <w:jc w:val="both"/>
        <w:textAlignment w:val="baseline"/>
      </w:pPr>
      <w:r w:rsidRPr="000C5FC7">
        <w:t xml:space="preserve">В городе Новокузнецке перевозку пассажиров осуществляют три вида </w:t>
      </w:r>
      <w:r w:rsidR="00455000" w:rsidRPr="000C5FC7">
        <w:t xml:space="preserve">муниципального </w:t>
      </w:r>
      <w:r w:rsidRPr="000C5FC7">
        <w:t>транспорта – автобус, трамвай, троллейбус.</w:t>
      </w:r>
      <w:r w:rsidR="00827783" w:rsidRPr="000C5FC7">
        <w:t xml:space="preserve"> </w:t>
      </w:r>
    </w:p>
    <w:p w:rsidR="00C35970" w:rsidRPr="000C5FC7" w:rsidRDefault="00C35970" w:rsidP="00941EFB">
      <w:pPr>
        <w:pStyle w:val="a3"/>
        <w:shd w:val="clear" w:color="auto" w:fill="FFFFFF"/>
        <w:spacing w:before="0" w:beforeAutospacing="0" w:after="120" w:afterAutospacing="0"/>
        <w:ind w:firstLine="540"/>
        <w:jc w:val="both"/>
        <w:textAlignment w:val="baseline"/>
      </w:pPr>
      <w:r w:rsidRPr="000C5FC7">
        <w:t xml:space="preserve">Кроме того, к </w:t>
      </w:r>
      <w:r w:rsidR="0056338F" w:rsidRPr="000C5FC7">
        <w:t xml:space="preserve">транспортному </w:t>
      </w:r>
      <w:r w:rsidRPr="000C5FC7">
        <w:t xml:space="preserve">обслуживанию населения привлекается коммерческий транспорт. Частные </w:t>
      </w:r>
      <w:r w:rsidR="00FC01DF" w:rsidRPr="000C5FC7">
        <w:t>перевозчики</w:t>
      </w:r>
      <w:r w:rsidRPr="000C5FC7">
        <w:t xml:space="preserve"> осуществляют перевозки без предоставления </w:t>
      </w:r>
      <w:r w:rsidR="00F1627E" w:rsidRPr="000C5FC7">
        <w:t xml:space="preserve">им </w:t>
      </w:r>
      <w:r w:rsidRPr="000C5FC7">
        <w:t>бюджетных субсидий</w:t>
      </w:r>
      <w:r w:rsidR="00757F7A" w:rsidRPr="000C5FC7">
        <w:t xml:space="preserve"> из бюджета</w:t>
      </w:r>
      <w:r w:rsidR="0059389B" w:rsidRPr="000C5FC7">
        <w:t xml:space="preserve"> Новокузнецкого городского округа</w:t>
      </w:r>
      <w:r w:rsidRPr="000C5FC7">
        <w:t xml:space="preserve">, но и без предоставления </w:t>
      </w:r>
      <w:r w:rsidR="0059389B" w:rsidRPr="000C5FC7">
        <w:t xml:space="preserve">со стороны частных перевозчиков </w:t>
      </w:r>
      <w:r w:rsidRPr="000C5FC7">
        <w:t>льгот по оплате проезда</w:t>
      </w:r>
      <w:r w:rsidR="0056338F" w:rsidRPr="000C5FC7">
        <w:t xml:space="preserve"> пассажирам</w:t>
      </w:r>
      <w:r w:rsidRPr="000C5FC7">
        <w:t>.</w:t>
      </w:r>
    </w:p>
    <w:p w:rsidR="00202710" w:rsidRPr="000C5FC7" w:rsidRDefault="006345B6" w:rsidP="008B60EB">
      <w:pPr>
        <w:spacing w:after="120" w:line="240" w:lineRule="auto"/>
        <w:ind w:firstLine="540"/>
        <w:jc w:val="both"/>
        <w:rPr>
          <w:rStyle w:val="af4"/>
          <w:rFonts w:ascii="Times New Roman" w:hAnsi="Times New Roman"/>
          <w:b w:val="0"/>
          <w:sz w:val="24"/>
          <w:szCs w:val="24"/>
        </w:rPr>
      </w:pPr>
      <w:r w:rsidRPr="000C5FC7">
        <w:rPr>
          <w:rFonts w:ascii="Times New Roman" w:hAnsi="Times New Roman"/>
          <w:sz w:val="24"/>
          <w:szCs w:val="24"/>
        </w:rPr>
        <w:t xml:space="preserve">В 2015 году </w:t>
      </w:r>
      <w:r w:rsidR="00202710" w:rsidRPr="000C5FC7">
        <w:rPr>
          <w:rStyle w:val="af4"/>
          <w:rFonts w:ascii="Times New Roman" w:hAnsi="Times New Roman"/>
          <w:b w:val="0"/>
          <w:sz w:val="24"/>
          <w:szCs w:val="24"/>
        </w:rPr>
        <w:t>был проведен конкурс</w:t>
      </w:r>
      <w:r w:rsidR="00202710" w:rsidRPr="000C5FC7">
        <w:rPr>
          <w:rFonts w:ascii="Times New Roman" w:hAnsi="Times New Roman"/>
          <w:sz w:val="24"/>
          <w:szCs w:val="24"/>
        </w:rPr>
        <w:t xml:space="preserve"> </w:t>
      </w:r>
      <w:r w:rsidRPr="000C5FC7">
        <w:rPr>
          <w:rFonts w:ascii="Times New Roman" w:hAnsi="Times New Roman"/>
          <w:sz w:val="24"/>
          <w:szCs w:val="24"/>
        </w:rPr>
        <w:t xml:space="preserve">на </w:t>
      </w:r>
      <w:r w:rsidRPr="000C5FC7">
        <w:rPr>
          <w:rStyle w:val="af4"/>
          <w:rFonts w:ascii="Times New Roman" w:hAnsi="Times New Roman"/>
          <w:b w:val="0"/>
          <w:sz w:val="24"/>
          <w:szCs w:val="24"/>
        </w:rPr>
        <w:t xml:space="preserve">право осуществления коммерческих пассажирских перевозок на маршрутах, составляющих маршрутную сеть Новокузнецкого городского округа. </w:t>
      </w:r>
      <w:r w:rsidR="00202710" w:rsidRPr="000C5FC7">
        <w:rPr>
          <w:rFonts w:ascii="Times New Roman" w:hAnsi="Times New Roman"/>
          <w:sz w:val="24"/>
          <w:szCs w:val="24"/>
        </w:rPr>
        <w:t xml:space="preserve">В рамках подготовки к проведению конкурса была проведена работа по оптимизации расписания движения коммерческих пассажирских автобусов. Графики работы коммерческих автобусов пересматривались с точки зрения фактического объема пассажиропотока. </w:t>
      </w:r>
      <w:r w:rsidR="00A00E72" w:rsidRPr="000C5FC7">
        <w:rPr>
          <w:rFonts w:ascii="Times New Roman" w:hAnsi="Times New Roman"/>
          <w:sz w:val="24"/>
          <w:szCs w:val="24"/>
        </w:rPr>
        <w:t>Количество</w:t>
      </w:r>
      <w:r w:rsidR="00202710" w:rsidRPr="000C5FC7">
        <w:rPr>
          <w:rFonts w:ascii="Times New Roman" w:hAnsi="Times New Roman"/>
          <w:sz w:val="24"/>
          <w:szCs w:val="24"/>
        </w:rPr>
        <w:t xml:space="preserve"> подвижного состава коммерческого автотранспорта приведен</w:t>
      </w:r>
      <w:r w:rsidR="00A00E72" w:rsidRPr="000C5FC7">
        <w:rPr>
          <w:rFonts w:ascii="Times New Roman" w:hAnsi="Times New Roman"/>
          <w:sz w:val="24"/>
          <w:szCs w:val="24"/>
        </w:rPr>
        <w:t>о</w:t>
      </w:r>
      <w:r w:rsidR="00202710" w:rsidRPr="000C5FC7">
        <w:rPr>
          <w:rFonts w:ascii="Times New Roman" w:hAnsi="Times New Roman"/>
          <w:sz w:val="24"/>
          <w:szCs w:val="24"/>
        </w:rPr>
        <w:t xml:space="preserve"> в соответствие с фактическим запросом пассажирских перевозок.</w:t>
      </w:r>
    </w:p>
    <w:p w:rsidR="00A00E72" w:rsidRPr="000C5FC7" w:rsidRDefault="00A00E72" w:rsidP="008B60EB">
      <w:pPr>
        <w:spacing w:after="120" w:line="240" w:lineRule="auto"/>
        <w:ind w:firstLine="540"/>
        <w:jc w:val="both"/>
        <w:rPr>
          <w:rFonts w:ascii="Times New Roman" w:hAnsi="Times New Roman"/>
          <w:sz w:val="24"/>
          <w:szCs w:val="24"/>
        </w:rPr>
      </w:pPr>
      <w:r w:rsidRPr="000C5FC7">
        <w:rPr>
          <w:rFonts w:ascii="Times New Roman" w:hAnsi="Times New Roman"/>
          <w:sz w:val="24"/>
          <w:szCs w:val="24"/>
        </w:rPr>
        <w:lastRenderedPageBreak/>
        <w:t xml:space="preserve">Проведенный конкурс позволит усилить контроль за качеством оказания услуг </w:t>
      </w:r>
      <w:r w:rsidRPr="000C5FC7">
        <w:rPr>
          <w:rStyle w:val="af4"/>
          <w:rFonts w:ascii="Times New Roman" w:hAnsi="Times New Roman"/>
          <w:b w:val="0"/>
          <w:sz w:val="24"/>
          <w:szCs w:val="24"/>
        </w:rPr>
        <w:t>коммерческих</w:t>
      </w:r>
      <w:r w:rsidRPr="000C5FC7">
        <w:rPr>
          <w:rFonts w:ascii="Times New Roman" w:hAnsi="Times New Roman"/>
          <w:sz w:val="24"/>
          <w:szCs w:val="24"/>
        </w:rPr>
        <w:t xml:space="preserve"> пассажирских перевозок. </w:t>
      </w:r>
    </w:p>
    <w:p w:rsidR="0053306F" w:rsidRPr="000C5FC7" w:rsidRDefault="00202710" w:rsidP="008B60EB">
      <w:pPr>
        <w:spacing w:after="120" w:line="240" w:lineRule="auto"/>
        <w:ind w:firstLine="540"/>
        <w:jc w:val="both"/>
      </w:pPr>
      <w:r w:rsidRPr="000C5FC7">
        <w:rPr>
          <w:rFonts w:ascii="Times New Roman" w:hAnsi="Times New Roman"/>
          <w:sz w:val="24"/>
          <w:szCs w:val="24"/>
        </w:rPr>
        <w:t>Для участия в</w:t>
      </w:r>
      <w:r w:rsidR="006345B6" w:rsidRPr="000C5FC7">
        <w:rPr>
          <w:rFonts w:ascii="Times New Roman" w:hAnsi="Times New Roman"/>
          <w:sz w:val="24"/>
          <w:szCs w:val="24"/>
        </w:rPr>
        <w:t xml:space="preserve"> конкурс</w:t>
      </w:r>
      <w:r w:rsidRPr="000C5FC7">
        <w:rPr>
          <w:rFonts w:ascii="Times New Roman" w:hAnsi="Times New Roman"/>
          <w:sz w:val="24"/>
          <w:szCs w:val="24"/>
        </w:rPr>
        <w:t>е</w:t>
      </w:r>
      <w:r w:rsidR="006345B6" w:rsidRPr="000C5FC7">
        <w:rPr>
          <w:rFonts w:ascii="Times New Roman" w:hAnsi="Times New Roman"/>
          <w:sz w:val="24"/>
          <w:szCs w:val="24"/>
        </w:rPr>
        <w:t xml:space="preserve"> </w:t>
      </w:r>
      <w:r w:rsidRPr="000C5FC7">
        <w:rPr>
          <w:rFonts w:ascii="Times New Roman" w:hAnsi="Times New Roman"/>
          <w:sz w:val="24"/>
          <w:szCs w:val="24"/>
        </w:rPr>
        <w:t xml:space="preserve">частные </w:t>
      </w:r>
      <w:r w:rsidR="006345B6" w:rsidRPr="000C5FC7">
        <w:rPr>
          <w:rFonts w:ascii="Times New Roman" w:hAnsi="Times New Roman"/>
          <w:sz w:val="24"/>
          <w:szCs w:val="24"/>
        </w:rPr>
        <w:t xml:space="preserve">перевозчики объединились в </w:t>
      </w:r>
      <w:r w:rsidR="00C73863" w:rsidRPr="000C5FC7">
        <w:rPr>
          <w:rFonts w:ascii="Times New Roman" w:hAnsi="Times New Roman"/>
          <w:sz w:val="24"/>
          <w:szCs w:val="24"/>
        </w:rPr>
        <w:t xml:space="preserve">простые </w:t>
      </w:r>
      <w:r w:rsidR="006345B6" w:rsidRPr="000C5FC7">
        <w:rPr>
          <w:rFonts w:ascii="Times New Roman" w:hAnsi="Times New Roman"/>
          <w:sz w:val="24"/>
          <w:szCs w:val="24"/>
        </w:rPr>
        <w:t>товарищества</w:t>
      </w:r>
      <w:r w:rsidRPr="000C5FC7">
        <w:rPr>
          <w:rFonts w:ascii="Times New Roman" w:hAnsi="Times New Roman"/>
          <w:sz w:val="24"/>
          <w:szCs w:val="24"/>
        </w:rPr>
        <w:t>.</w:t>
      </w:r>
      <w:r w:rsidR="006345B6" w:rsidRPr="000C5FC7">
        <w:rPr>
          <w:rFonts w:ascii="Times New Roman" w:hAnsi="Times New Roman"/>
          <w:sz w:val="24"/>
          <w:szCs w:val="24"/>
        </w:rPr>
        <w:t xml:space="preserve"> </w:t>
      </w:r>
      <w:r w:rsidR="0068596E" w:rsidRPr="000C5FC7">
        <w:rPr>
          <w:rFonts w:ascii="Times New Roman" w:hAnsi="Times New Roman"/>
          <w:sz w:val="24"/>
          <w:szCs w:val="24"/>
        </w:rPr>
        <w:t>П</w:t>
      </w:r>
      <w:r w:rsidR="006345B6" w:rsidRPr="000C5FC7">
        <w:rPr>
          <w:rFonts w:ascii="Times New Roman" w:hAnsi="Times New Roman"/>
          <w:sz w:val="24"/>
          <w:szCs w:val="24"/>
        </w:rPr>
        <w:t xml:space="preserve">о результатам конкурса </w:t>
      </w:r>
      <w:r w:rsidRPr="000C5FC7">
        <w:rPr>
          <w:rFonts w:ascii="Times New Roman" w:hAnsi="Times New Roman"/>
          <w:sz w:val="24"/>
          <w:szCs w:val="24"/>
        </w:rPr>
        <w:t xml:space="preserve">было </w:t>
      </w:r>
      <w:r w:rsidR="006345B6" w:rsidRPr="000C5FC7">
        <w:rPr>
          <w:rFonts w:ascii="Times New Roman" w:hAnsi="Times New Roman"/>
          <w:sz w:val="24"/>
          <w:szCs w:val="24"/>
        </w:rPr>
        <w:t xml:space="preserve">подписано 18 договоров сроком на 5 лет. </w:t>
      </w:r>
    </w:p>
    <w:p w:rsidR="00F47A2D" w:rsidRPr="000C5FC7" w:rsidRDefault="00C73863" w:rsidP="006345B6">
      <w:pPr>
        <w:spacing w:after="120" w:line="240" w:lineRule="auto"/>
        <w:jc w:val="both"/>
      </w:pPr>
      <w:r w:rsidRPr="003A088E">
        <w:rPr>
          <w:rFonts w:ascii="Times New Roman" w:hAnsi="Times New Roman"/>
          <w:color w:val="FF0000"/>
          <w:sz w:val="24"/>
          <w:szCs w:val="24"/>
        </w:rPr>
        <w:t xml:space="preserve">         </w:t>
      </w:r>
      <w:r w:rsidR="006345B6" w:rsidRPr="000C5FC7">
        <w:rPr>
          <w:rFonts w:ascii="Times New Roman" w:hAnsi="Times New Roman"/>
          <w:sz w:val="24"/>
          <w:szCs w:val="24"/>
        </w:rPr>
        <w:t>Договорные требования для всех перевозчиков, как муниципальных, так и коммерческих, одинаковы</w:t>
      </w:r>
      <w:r w:rsidR="008B60EB" w:rsidRPr="000C5FC7">
        <w:rPr>
          <w:rFonts w:ascii="Times New Roman" w:hAnsi="Times New Roman"/>
          <w:sz w:val="24"/>
          <w:szCs w:val="24"/>
        </w:rPr>
        <w:t xml:space="preserve"> -</w:t>
      </w:r>
      <w:r w:rsidR="00DC20DB" w:rsidRPr="000C5FC7">
        <w:rPr>
          <w:rFonts w:ascii="Times New Roman" w:hAnsi="Times New Roman"/>
          <w:sz w:val="24"/>
          <w:szCs w:val="24"/>
        </w:rPr>
        <w:t xml:space="preserve"> </w:t>
      </w:r>
      <w:r w:rsidR="008B60EB" w:rsidRPr="000C5FC7">
        <w:rPr>
          <w:rFonts w:ascii="Times New Roman" w:hAnsi="Times New Roman"/>
          <w:sz w:val="24"/>
          <w:szCs w:val="24"/>
        </w:rPr>
        <w:t xml:space="preserve">транспортное средство должно регулярно выходить на линию в соответствии с расписанием движения, </w:t>
      </w:r>
      <w:r w:rsidR="00DC20DB" w:rsidRPr="000C5FC7">
        <w:rPr>
          <w:rFonts w:ascii="Times New Roman" w:hAnsi="Times New Roman"/>
          <w:sz w:val="24"/>
          <w:szCs w:val="24"/>
        </w:rPr>
        <w:t>и</w:t>
      </w:r>
      <w:r w:rsidR="006345B6" w:rsidRPr="000C5FC7">
        <w:rPr>
          <w:rFonts w:ascii="Times New Roman" w:hAnsi="Times New Roman"/>
          <w:sz w:val="24"/>
          <w:szCs w:val="24"/>
        </w:rPr>
        <w:t xml:space="preserve"> </w:t>
      </w:r>
      <w:r w:rsidR="00DC20DB" w:rsidRPr="000C5FC7">
        <w:rPr>
          <w:rFonts w:ascii="Times New Roman" w:hAnsi="Times New Roman"/>
          <w:sz w:val="24"/>
          <w:szCs w:val="24"/>
        </w:rPr>
        <w:t>о</w:t>
      </w:r>
      <w:r w:rsidR="006345B6" w:rsidRPr="000C5FC7">
        <w:rPr>
          <w:rFonts w:ascii="Times New Roman" w:hAnsi="Times New Roman"/>
          <w:sz w:val="24"/>
          <w:szCs w:val="24"/>
        </w:rPr>
        <w:t xml:space="preserve">собое внимание </w:t>
      </w:r>
      <w:r w:rsidR="008B60EB" w:rsidRPr="000C5FC7">
        <w:rPr>
          <w:rFonts w:ascii="Times New Roman" w:hAnsi="Times New Roman"/>
          <w:sz w:val="24"/>
          <w:szCs w:val="24"/>
        </w:rPr>
        <w:t xml:space="preserve">должно </w:t>
      </w:r>
      <w:r w:rsidR="006345B6" w:rsidRPr="000C5FC7">
        <w:rPr>
          <w:rFonts w:ascii="Times New Roman" w:hAnsi="Times New Roman"/>
          <w:sz w:val="24"/>
          <w:szCs w:val="24"/>
        </w:rPr>
        <w:t>уделят</w:t>
      </w:r>
      <w:r w:rsidR="008B60EB" w:rsidRPr="000C5FC7">
        <w:rPr>
          <w:rFonts w:ascii="Times New Roman" w:hAnsi="Times New Roman"/>
          <w:sz w:val="24"/>
          <w:szCs w:val="24"/>
        </w:rPr>
        <w:t>ь</w:t>
      </w:r>
      <w:r w:rsidR="006345B6" w:rsidRPr="000C5FC7">
        <w:rPr>
          <w:rFonts w:ascii="Times New Roman" w:hAnsi="Times New Roman"/>
          <w:sz w:val="24"/>
          <w:szCs w:val="24"/>
        </w:rPr>
        <w:t>ся безопасности пассажирских перевозок</w:t>
      </w:r>
      <w:r w:rsidR="0053306F" w:rsidRPr="000C5FC7">
        <w:rPr>
          <w:rFonts w:ascii="Times New Roman" w:hAnsi="Times New Roman"/>
          <w:sz w:val="24"/>
          <w:szCs w:val="24"/>
        </w:rPr>
        <w:t>.</w:t>
      </w:r>
      <w:r w:rsidR="006345B6" w:rsidRPr="000C5FC7">
        <w:rPr>
          <w:rFonts w:ascii="Times New Roman" w:hAnsi="Times New Roman"/>
          <w:sz w:val="24"/>
          <w:szCs w:val="24"/>
        </w:rPr>
        <w:t xml:space="preserve"> </w:t>
      </w:r>
    </w:p>
    <w:p w:rsidR="00827783" w:rsidRPr="00F85F56" w:rsidRDefault="00827783" w:rsidP="00941EFB">
      <w:pPr>
        <w:spacing w:after="120" w:line="240" w:lineRule="auto"/>
        <w:ind w:firstLine="540"/>
        <w:jc w:val="both"/>
        <w:rPr>
          <w:rFonts w:ascii="Times New Roman" w:hAnsi="Times New Roman"/>
          <w:sz w:val="24"/>
          <w:szCs w:val="24"/>
        </w:rPr>
      </w:pPr>
      <w:r w:rsidRPr="00F85F56">
        <w:rPr>
          <w:rFonts w:ascii="Times New Roman" w:hAnsi="Times New Roman"/>
          <w:sz w:val="24"/>
          <w:szCs w:val="24"/>
        </w:rPr>
        <w:t xml:space="preserve">Транспортная сеть города </w:t>
      </w:r>
      <w:r w:rsidR="00C810E1" w:rsidRPr="00F85F56">
        <w:rPr>
          <w:rFonts w:ascii="Times New Roman" w:hAnsi="Times New Roman"/>
          <w:sz w:val="24"/>
          <w:szCs w:val="24"/>
        </w:rPr>
        <w:t xml:space="preserve">в настоящее время </w:t>
      </w:r>
      <w:r w:rsidRPr="00F85F56">
        <w:rPr>
          <w:rFonts w:ascii="Times New Roman" w:hAnsi="Times New Roman"/>
          <w:sz w:val="24"/>
          <w:szCs w:val="24"/>
        </w:rPr>
        <w:t>насчитывает</w:t>
      </w:r>
      <w:r w:rsidR="00C810E1" w:rsidRPr="00F85F56">
        <w:rPr>
          <w:rFonts w:ascii="Times New Roman" w:hAnsi="Times New Roman"/>
          <w:sz w:val="24"/>
          <w:szCs w:val="24"/>
        </w:rPr>
        <w:t xml:space="preserve"> 1</w:t>
      </w:r>
      <w:r w:rsidR="004D708B" w:rsidRPr="00F85F56">
        <w:rPr>
          <w:rFonts w:ascii="Times New Roman" w:hAnsi="Times New Roman"/>
          <w:sz w:val="24"/>
          <w:szCs w:val="24"/>
        </w:rPr>
        <w:t>2</w:t>
      </w:r>
      <w:r w:rsidR="00951E37">
        <w:rPr>
          <w:rFonts w:ascii="Times New Roman" w:hAnsi="Times New Roman"/>
          <w:sz w:val="24"/>
          <w:szCs w:val="24"/>
        </w:rPr>
        <w:t>7</w:t>
      </w:r>
      <w:r w:rsidR="00C810E1" w:rsidRPr="00F85F56">
        <w:rPr>
          <w:rFonts w:ascii="Times New Roman" w:hAnsi="Times New Roman"/>
          <w:sz w:val="24"/>
          <w:szCs w:val="24"/>
        </w:rPr>
        <w:t xml:space="preserve"> маршрут</w:t>
      </w:r>
      <w:r w:rsidR="004D708B" w:rsidRPr="00F85F56">
        <w:rPr>
          <w:rFonts w:ascii="Times New Roman" w:hAnsi="Times New Roman"/>
          <w:sz w:val="24"/>
          <w:szCs w:val="24"/>
        </w:rPr>
        <w:t>а</w:t>
      </w:r>
      <w:r w:rsidR="00C810E1" w:rsidRPr="00F85F56">
        <w:rPr>
          <w:rFonts w:ascii="Times New Roman" w:hAnsi="Times New Roman"/>
          <w:sz w:val="24"/>
          <w:szCs w:val="24"/>
        </w:rPr>
        <w:t xml:space="preserve">, в том числе: </w:t>
      </w:r>
      <w:r w:rsidR="00EB1DAA" w:rsidRPr="00F85F56">
        <w:rPr>
          <w:rFonts w:ascii="Times New Roman" w:hAnsi="Times New Roman"/>
          <w:sz w:val="24"/>
          <w:szCs w:val="24"/>
        </w:rPr>
        <w:t>11</w:t>
      </w:r>
      <w:r w:rsidR="00951E37">
        <w:rPr>
          <w:rFonts w:ascii="Times New Roman" w:hAnsi="Times New Roman"/>
          <w:sz w:val="24"/>
          <w:szCs w:val="24"/>
        </w:rPr>
        <w:t>4</w:t>
      </w:r>
      <w:r w:rsidR="00C810E1" w:rsidRPr="00F85F56">
        <w:rPr>
          <w:rFonts w:ascii="Times New Roman" w:hAnsi="Times New Roman"/>
          <w:sz w:val="24"/>
          <w:szCs w:val="24"/>
        </w:rPr>
        <w:t xml:space="preserve"> автобусны</w:t>
      </w:r>
      <w:r w:rsidR="00040B1E" w:rsidRPr="00F85F56">
        <w:rPr>
          <w:rFonts w:ascii="Times New Roman" w:hAnsi="Times New Roman"/>
          <w:sz w:val="24"/>
          <w:szCs w:val="24"/>
        </w:rPr>
        <w:t>х</w:t>
      </w:r>
      <w:r w:rsidR="00C810E1" w:rsidRPr="00F85F56">
        <w:rPr>
          <w:rFonts w:ascii="Times New Roman" w:hAnsi="Times New Roman"/>
          <w:sz w:val="24"/>
          <w:szCs w:val="24"/>
        </w:rPr>
        <w:t xml:space="preserve"> маршрут</w:t>
      </w:r>
      <w:r w:rsidR="004D708B" w:rsidRPr="00F85F56">
        <w:rPr>
          <w:rFonts w:ascii="Times New Roman" w:hAnsi="Times New Roman"/>
          <w:sz w:val="24"/>
          <w:szCs w:val="24"/>
        </w:rPr>
        <w:t>ов</w:t>
      </w:r>
      <w:r w:rsidR="00C810E1" w:rsidRPr="00F85F56">
        <w:rPr>
          <w:rFonts w:ascii="Times New Roman" w:hAnsi="Times New Roman"/>
          <w:sz w:val="24"/>
          <w:szCs w:val="24"/>
        </w:rPr>
        <w:t xml:space="preserve"> </w:t>
      </w:r>
      <w:r w:rsidR="00D37CDE" w:rsidRPr="00F85F56">
        <w:rPr>
          <w:rFonts w:ascii="Times New Roman" w:hAnsi="Times New Roman"/>
          <w:sz w:val="24"/>
          <w:szCs w:val="24"/>
        </w:rPr>
        <w:t xml:space="preserve">и </w:t>
      </w:r>
      <w:r w:rsidR="000C5FC7" w:rsidRPr="00F85F56">
        <w:rPr>
          <w:rFonts w:ascii="Times New Roman" w:hAnsi="Times New Roman"/>
          <w:sz w:val="24"/>
          <w:szCs w:val="24"/>
        </w:rPr>
        <w:t xml:space="preserve">13 </w:t>
      </w:r>
      <w:r w:rsidR="00D37CDE" w:rsidRPr="00F85F56">
        <w:rPr>
          <w:rFonts w:ascii="Times New Roman" w:hAnsi="Times New Roman"/>
          <w:sz w:val="24"/>
          <w:szCs w:val="24"/>
        </w:rPr>
        <w:t xml:space="preserve">маршрутов </w:t>
      </w:r>
      <w:r w:rsidR="009926AE" w:rsidRPr="00F85F56">
        <w:rPr>
          <w:rFonts w:ascii="Times New Roman" w:hAnsi="Times New Roman"/>
          <w:sz w:val="24"/>
          <w:szCs w:val="24"/>
        </w:rPr>
        <w:t>городско</w:t>
      </w:r>
      <w:r w:rsidR="00D37CDE" w:rsidRPr="00F85F56">
        <w:rPr>
          <w:rFonts w:ascii="Times New Roman" w:hAnsi="Times New Roman"/>
          <w:sz w:val="24"/>
          <w:szCs w:val="24"/>
        </w:rPr>
        <w:t>го</w:t>
      </w:r>
      <w:r w:rsidR="009926AE" w:rsidRPr="00F85F56">
        <w:rPr>
          <w:rFonts w:ascii="Times New Roman" w:hAnsi="Times New Roman"/>
          <w:sz w:val="24"/>
          <w:szCs w:val="24"/>
        </w:rPr>
        <w:t xml:space="preserve"> электротранспорт</w:t>
      </w:r>
      <w:r w:rsidR="00C810E1" w:rsidRPr="00F85F56">
        <w:rPr>
          <w:rFonts w:ascii="Times New Roman" w:hAnsi="Times New Roman"/>
          <w:sz w:val="24"/>
          <w:szCs w:val="24"/>
        </w:rPr>
        <w:t xml:space="preserve">а. </w:t>
      </w:r>
    </w:p>
    <w:p w:rsidR="000E6C3D" w:rsidRPr="00F85F56" w:rsidRDefault="000E6C3D" w:rsidP="00D36297">
      <w:pPr>
        <w:spacing w:after="120" w:line="240" w:lineRule="auto"/>
        <w:ind w:firstLine="540"/>
        <w:jc w:val="both"/>
        <w:rPr>
          <w:rFonts w:ascii="Times New Roman" w:hAnsi="Times New Roman"/>
          <w:color w:val="000000"/>
          <w:sz w:val="24"/>
          <w:szCs w:val="24"/>
        </w:rPr>
      </w:pPr>
      <w:r w:rsidRPr="00F85F56">
        <w:rPr>
          <w:rFonts w:ascii="Times New Roman" w:hAnsi="Times New Roman"/>
          <w:sz w:val="24"/>
          <w:szCs w:val="24"/>
        </w:rPr>
        <w:t>За год авто</w:t>
      </w:r>
      <w:r w:rsidR="00D37CDE" w:rsidRPr="00F85F56">
        <w:rPr>
          <w:rFonts w:ascii="Times New Roman" w:hAnsi="Times New Roman"/>
          <w:sz w:val="24"/>
          <w:szCs w:val="24"/>
        </w:rPr>
        <w:t xml:space="preserve">мобильным </w:t>
      </w:r>
      <w:r w:rsidRPr="00F85F56">
        <w:rPr>
          <w:rFonts w:ascii="Times New Roman" w:hAnsi="Times New Roman"/>
          <w:sz w:val="24"/>
          <w:szCs w:val="24"/>
        </w:rPr>
        <w:t xml:space="preserve"> и </w:t>
      </w:r>
      <w:r w:rsidR="009926AE" w:rsidRPr="00F85F56">
        <w:rPr>
          <w:rFonts w:ascii="Times New Roman" w:hAnsi="Times New Roman"/>
          <w:sz w:val="24"/>
          <w:szCs w:val="24"/>
        </w:rPr>
        <w:t>городск</w:t>
      </w:r>
      <w:r w:rsidR="00D37CDE" w:rsidRPr="00F85F56">
        <w:rPr>
          <w:rFonts w:ascii="Times New Roman" w:hAnsi="Times New Roman"/>
          <w:sz w:val="24"/>
          <w:szCs w:val="24"/>
        </w:rPr>
        <w:t>им</w:t>
      </w:r>
      <w:r w:rsidR="009926AE" w:rsidRPr="00F85F56">
        <w:rPr>
          <w:rFonts w:ascii="Times New Roman" w:hAnsi="Times New Roman"/>
          <w:sz w:val="24"/>
          <w:szCs w:val="24"/>
        </w:rPr>
        <w:t xml:space="preserve"> электротранспорт</w:t>
      </w:r>
      <w:r w:rsidRPr="00F85F56">
        <w:rPr>
          <w:rFonts w:ascii="Times New Roman" w:hAnsi="Times New Roman"/>
          <w:sz w:val="24"/>
          <w:szCs w:val="24"/>
        </w:rPr>
        <w:t xml:space="preserve">ом перевозится порядка </w:t>
      </w:r>
      <w:r w:rsidR="00B9049F" w:rsidRPr="00F85F56">
        <w:rPr>
          <w:rFonts w:ascii="Times New Roman" w:hAnsi="Times New Roman"/>
          <w:sz w:val="24"/>
          <w:szCs w:val="24"/>
        </w:rPr>
        <w:t>92</w:t>
      </w:r>
      <w:r w:rsidRPr="00F85F56">
        <w:rPr>
          <w:rFonts w:ascii="Times New Roman" w:hAnsi="Times New Roman"/>
          <w:sz w:val="24"/>
          <w:szCs w:val="24"/>
        </w:rPr>
        <w:t xml:space="preserve"> млн. пассажиров.</w:t>
      </w:r>
      <w:r w:rsidRPr="00F85F56">
        <w:rPr>
          <w:rFonts w:ascii="Times New Roman" w:hAnsi="Times New Roman"/>
          <w:color w:val="FF0000"/>
          <w:sz w:val="24"/>
          <w:szCs w:val="24"/>
        </w:rPr>
        <w:t xml:space="preserve"> </w:t>
      </w:r>
      <w:r w:rsidRPr="00F85F56">
        <w:rPr>
          <w:rFonts w:ascii="Times New Roman" w:hAnsi="Times New Roman"/>
          <w:color w:val="000000"/>
          <w:sz w:val="24"/>
          <w:szCs w:val="24"/>
        </w:rPr>
        <w:t xml:space="preserve">Среднесуточный выпуск транспорта на линию составляет около </w:t>
      </w:r>
      <w:r w:rsidR="00B9049F" w:rsidRPr="00F85F56">
        <w:rPr>
          <w:rFonts w:ascii="Times New Roman" w:hAnsi="Times New Roman"/>
          <w:color w:val="000000"/>
          <w:sz w:val="24"/>
          <w:szCs w:val="24"/>
        </w:rPr>
        <w:t>682</w:t>
      </w:r>
      <w:r w:rsidRPr="00F85F56">
        <w:rPr>
          <w:rFonts w:ascii="Times New Roman" w:hAnsi="Times New Roman"/>
          <w:color w:val="000000"/>
          <w:sz w:val="24"/>
          <w:szCs w:val="24"/>
        </w:rPr>
        <w:t xml:space="preserve"> еди</w:t>
      </w:r>
      <w:r w:rsidR="00C02CB7" w:rsidRPr="00F85F56">
        <w:rPr>
          <w:rFonts w:ascii="Times New Roman" w:hAnsi="Times New Roman"/>
          <w:color w:val="000000"/>
          <w:sz w:val="24"/>
          <w:szCs w:val="24"/>
        </w:rPr>
        <w:t xml:space="preserve">ниц, в том числе </w:t>
      </w:r>
      <w:r w:rsidR="003D3448" w:rsidRPr="00F85F56">
        <w:rPr>
          <w:rFonts w:ascii="Times New Roman" w:hAnsi="Times New Roman"/>
          <w:color w:val="000000"/>
          <w:sz w:val="24"/>
          <w:szCs w:val="24"/>
        </w:rPr>
        <w:t>5</w:t>
      </w:r>
      <w:r w:rsidR="00B9049F" w:rsidRPr="00F85F56">
        <w:rPr>
          <w:rFonts w:ascii="Times New Roman" w:hAnsi="Times New Roman"/>
          <w:color w:val="000000"/>
          <w:sz w:val="24"/>
          <w:szCs w:val="24"/>
        </w:rPr>
        <w:t>95</w:t>
      </w:r>
      <w:r w:rsidR="004D708B" w:rsidRPr="00F85F56">
        <w:rPr>
          <w:rFonts w:ascii="Times New Roman" w:hAnsi="Times New Roman"/>
          <w:color w:val="000000"/>
          <w:sz w:val="24"/>
          <w:szCs w:val="24"/>
        </w:rPr>
        <w:t xml:space="preserve"> автобус</w:t>
      </w:r>
      <w:r w:rsidR="00B9049F" w:rsidRPr="00F85F56">
        <w:rPr>
          <w:rFonts w:ascii="Times New Roman" w:hAnsi="Times New Roman"/>
          <w:color w:val="000000"/>
          <w:sz w:val="24"/>
          <w:szCs w:val="24"/>
        </w:rPr>
        <w:t>ов</w:t>
      </w:r>
      <w:r w:rsidR="00C02CB7" w:rsidRPr="00F85F56">
        <w:rPr>
          <w:rFonts w:ascii="Times New Roman" w:hAnsi="Times New Roman"/>
          <w:color w:val="FF0000"/>
          <w:sz w:val="24"/>
          <w:szCs w:val="24"/>
        </w:rPr>
        <w:t xml:space="preserve"> </w:t>
      </w:r>
      <w:r w:rsidR="00C02CB7" w:rsidRPr="00F85F56">
        <w:rPr>
          <w:rFonts w:ascii="Times New Roman" w:hAnsi="Times New Roman"/>
          <w:color w:val="000000"/>
          <w:sz w:val="24"/>
          <w:szCs w:val="24"/>
        </w:rPr>
        <w:t>(</w:t>
      </w:r>
      <w:r w:rsidR="0096630B" w:rsidRPr="00F85F56">
        <w:rPr>
          <w:rFonts w:ascii="Times New Roman" w:hAnsi="Times New Roman"/>
          <w:color w:val="000000"/>
          <w:sz w:val="24"/>
          <w:szCs w:val="24"/>
        </w:rPr>
        <w:t>1</w:t>
      </w:r>
      <w:r w:rsidR="00AA18CA" w:rsidRPr="00F85F56">
        <w:rPr>
          <w:rFonts w:ascii="Times New Roman" w:hAnsi="Times New Roman"/>
          <w:color w:val="000000"/>
          <w:sz w:val="24"/>
          <w:szCs w:val="24"/>
        </w:rPr>
        <w:t>4</w:t>
      </w:r>
      <w:r w:rsidR="00B9049F" w:rsidRPr="00F85F56">
        <w:rPr>
          <w:rFonts w:ascii="Times New Roman" w:hAnsi="Times New Roman"/>
          <w:color w:val="000000"/>
          <w:sz w:val="24"/>
          <w:szCs w:val="24"/>
        </w:rPr>
        <w:t>3</w:t>
      </w:r>
      <w:r w:rsidR="00C02CB7" w:rsidRPr="00F85F56">
        <w:rPr>
          <w:rFonts w:ascii="Times New Roman" w:hAnsi="Times New Roman"/>
          <w:color w:val="000000"/>
          <w:sz w:val="24"/>
          <w:szCs w:val="24"/>
        </w:rPr>
        <w:t xml:space="preserve"> муниципальных</w:t>
      </w:r>
      <w:r w:rsidR="00C02CB7" w:rsidRPr="00F85F56">
        <w:rPr>
          <w:rFonts w:ascii="Times New Roman" w:hAnsi="Times New Roman"/>
          <w:color w:val="FF0000"/>
          <w:sz w:val="24"/>
          <w:szCs w:val="24"/>
        </w:rPr>
        <w:t xml:space="preserve"> </w:t>
      </w:r>
      <w:r w:rsidR="00C02CB7" w:rsidRPr="00F85F56">
        <w:rPr>
          <w:rFonts w:ascii="Times New Roman" w:hAnsi="Times New Roman"/>
          <w:color w:val="000000"/>
          <w:sz w:val="24"/>
          <w:szCs w:val="24"/>
        </w:rPr>
        <w:t xml:space="preserve">и </w:t>
      </w:r>
      <w:r w:rsidR="0035419F" w:rsidRPr="00F85F56">
        <w:rPr>
          <w:rFonts w:ascii="Times New Roman" w:hAnsi="Times New Roman"/>
          <w:color w:val="000000"/>
          <w:sz w:val="24"/>
          <w:szCs w:val="24"/>
        </w:rPr>
        <w:t>44</w:t>
      </w:r>
      <w:r w:rsidR="00B9049F" w:rsidRPr="00F85F56">
        <w:rPr>
          <w:rFonts w:ascii="Times New Roman" w:hAnsi="Times New Roman"/>
          <w:color w:val="000000"/>
          <w:sz w:val="24"/>
          <w:szCs w:val="24"/>
        </w:rPr>
        <w:t>4</w:t>
      </w:r>
      <w:r w:rsidR="00C02CB7" w:rsidRPr="00F85F56">
        <w:rPr>
          <w:rFonts w:ascii="Times New Roman" w:hAnsi="Times New Roman"/>
          <w:color w:val="000000"/>
          <w:sz w:val="24"/>
          <w:szCs w:val="24"/>
        </w:rPr>
        <w:t xml:space="preserve"> коммерческих)</w:t>
      </w:r>
      <w:r w:rsidR="004D708B" w:rsidRPr="00F85F56">
        <w:rPr>
          <w:rFonts w:ascii="Times New Roman" w:hAnsi="Times New Roman"/>
          <w:color w:val="000000"/>
          <w:sz w:val="24"/>
          <w:szCs w:val="24"/>
        </w:rPr>
        <w:t>,</w:t>
      </w:r>
      <w:r w:rsidR="004D708B" w:rsidRPr="00F85F56">
        <w:rPr>
          <w:rFonts w:ascii="Times New Roman" w:hAnsi="Times New Roman"/>
          <w:color w:val="FF0000"/>
          <w:sz w:val="24"/>
          <w:szCs w:val="24"/>
        </w:rPr>
        <w:t xml:space="preserve"> </w:t>
      </w:r>
      <w:r w:rsidR="000C5FC7" w:rsidRPr="00F85F56">
        <w:rPr>
          <w:rFonts w:ascii="Times New Roman" w:hAnsi="Times New Roman"/>
          <w:color w:val="000000"/>
          <w:sz w:val="24"/>
          <w:szCs w:val="24"/>
        </w:rPr>
        <w:t>56</w:t>
      </w:r>
      <w:r w:rsidRPr="00F85F56">
        <w:rPr>
          <w:rFonts w:ascii="Times New Roman" w:hAnsi="Times New Roman"/>
          <w:color w:val="000000"/>
          <w:sz w:val="24"/>
          <w:szCs w:val="24"/>
        </w:rPr>
        <w:t xml:space="preserve"> трамва</w:t>
      </w:r>
      <w:r w:rsidR="00C02CB7" w:rsidRPr="00F85F56">
        <w:rPr>
          <w:rFonts w:ascii="Times New Roman" w:hAnsi="Times New Roman"/>
          <w:color w:val="000000"/>
          <w:sz w:val="24"/>
          <w:szCs w:val="24"/>
        </w:rPr>
        <w:t>ев</w:t>
      </w:r>
      <w:r w:rsidRPr="00F85F56">
        <w:rPr>
          <w:rFonts w:ascii="Times New Roman" w:hAnsi="Times New Roman"/>
          <w:color w:val="000000"/>
          <w:sz w:val="24"/>
          <w:szCs w:val="24"/>
        </w:rPr>
        <w:t>,</w:t>
      </w:r>
      <w:r w:rsidRPr="00F85F56">
        <w:rPr>
          <w:rFonts w:ascii="Times New Roman" w:hAnsi="Times New Roman"/>
          <w:color w:val="FF0000"/>
          <w:sz w:val="24"/>
          <w:szCs w:val="24"/>
        </w:rPr>
        <w:t xml:space="preserve"> </w:t>
      </w:r>
      <w:r w:rsidR="000C5FC7" w:rsidRPr="00F85F56">
        <w:rPr>
          <w:rFonts w:ascii="Times New Roman" w:hAnsi="Times New Roman"/>
          <w:color w:val="000000"/>
          <w:sz w:val="24"/>
          <w:szCs w:val="24"/>
        </w:rPr>
        <w:t>31</w:t>
      </w:r>
      <w:r w:rsidRPr="00F85F56">
        <w:rPr>
          <w:rFonts w:ascii="Times New Roman" w:hAnsi="Times New Roman"/>
          <w:color w:val="000000"/>
          <w:sz w:val="24"/>
          <w:szCs w:val="24"/>
        </w:rPr>
        <w:t xml:space="preserve"> троллейбус.</w:t>
      </w:r>
    </w:p>
    <w:p w:rsidR="00C35970" w:rsidRPr="00F85F56" w:rsidRDefault="00C35970" w:rsidP="00941EFB">
      <w:pPr>
        <w:pStyle w:val="a3"/>
        <w:shd w:val="clear" w:color="auto" w:fill="FFFFFF"/>
        <w:spacing w:before="0" w:beforeAutospacing="0" w:after="120" w:afterAutospacing="0"/>
        <w:ind w:firstLine="540"/>
        <w:jc w:val="both"/>
        <w:textAlignment w:val="baseline"/>
      </w:pPr>
      <w:r w:rsidRPr="00F85F56">
        <w:t xml:space="preserve">Несмотря на усилия органов местного самоуправления и транспортных предприятий в последние годы на городском пассажирском транспорте сформировались следующие </w:t>
      </w:r>
      <w:r w:rsidR="00A564E1" w:rsidRPr="00F85F56">
        <w:t>проблемы</w:t>
      </w:r>
      <w:r w:rsidRPr="00F85F56">
        <w:t>:</w:t>
      </w:r>
    </w:p>
    <w:p w:rsidR="00C35970" w:rsidRDefault="00F52441" w:rsidP="00DC357D">
      <w:pPr>
        <w:pStyle w:val="a3"/>
        <w:shd w:val="clear" w:color="auto" w:fill="FFFFFF"/>
        <w:spacing w:before="0" w:beforeAutospacing="0" w:after="120" w:afterAutospacing="0"/>
        <w:jc w:val="both"/>
        <w:textAlignment w:val="baseline"/>
      </w:pPr>
      <w:r w:rsidRPr="00F85F56">
        <w:t xml:space="preserve">       </w:t>
      </w:r>
      <w:r w:rsidR="00DC357D" w:rsidRPr="00F85F56">
        <w:t xml:space="preserve">- </w:t>
      </w:r>
      <w:r w:rsidR="00C35970" w:rsidRPr="00F85F56">
        <w:t xml:space="preserve">прогрессирующее физическое и моральное старение </w:t>
      </w:r>
      <w:r w:rsidR="00A564E1" w:rsidRPr="00F85F56">
        <w:t xml:space="preserve">основных фондов предприятий, </w:t>
      </w:r>
      <w:r w:rsidR="00C35970" w:rsidRPr="00F85F56">
        <w:t>парка транспортных средств</w:t>
      </w:r>
      <w:r w:rsidR="000E6C3D" w:rsidRPr="00F85F56">
        <w:t>,</w:t>
      </w:r>
      <w:r w:rsidR="006F3CE6" w:rsidRPr="00F85F56">
        <w:t xml:space="preserve"> </w:t>
      </w:r>
      <w:r w:rsidR="00C35970" w:rsidRPr="00F85F56">
        <w:t>резко увеличивающее текущие затраты на их</w:t>
      </w:r>
      <w:r w:rsidR="00C35970" w:rsidRPr="000C5FC7">
        <w:t xml:space="preserve"> эксплуатацию; </w:t>
      </w:r>
    </w:p>
    <w:p w:rsidR="00C35970" w:rsidRPr="008E727D" w:rsidRDefault="00A63916" w:rsidP="00416F60">
      <w:pPr>
        <w:pStyle w:val="af0"/>
        <w:spacing w:before="240" w:after="160" w:line="240" w:lineRule="auto"/>
        <w:ind w:left="0"/>
        <w:rPr>
          <w:rFonts w:ascii="Times New Roman" w:hAnsi="Times New Roman"/>
          <w:sz w:val="24"/>
          <w:szCs w:val="24"/>
        </w:rPr>
      </w:pPr>
      <w:r w:rsidRPr="008E727D">
        <w:rPr>
          <w:rFonts w:ascii="Times New Roman" w:hAnsi="Times New Roman"/>
          <w:sz w:val="24"/>
          <w:szCs w:val="24"/>
        </w:rPr>
        <w:t xml:space="preserve">       </w:t>
      </w:r>
      <w:r w:rsidR="00F52441" w:rsidRPr="008E727D">
        <w:rPr>
          <w:rFonts w:ascii="Times New Roman" w:hAnsi="Times New Roman"/>
          <w:sz w:val="24"/>
          <w:szCs w:val="24"/>
        </w:rPr>
        <w:t xml:space="preserve"> </w:t>
      </w:r>
      <w:r w:rsidR="00DC357D" w:rsidRPr="008E727D">
        <w:rPr>
          <w:rFonts w:ascii="Times New Roman" w:hAnsi="Times New Roman"/>
          <w:sz w:val="24"/>
          <w:szCs w:val="24"/>
        </w:rPr>
        <w:t xml:space="preserve">- </w:t>
      </w:r>
      <w:r w:rsidR="000E6C3D" w:rsidRPr="008E727D">
        <w:rPr>
          <w:rFonts w:ascii="Times New Roman" w:hAnsi="Times New Roman"/>
          <w:sz w:val="24"/>
          <w:szCs w:val="24"/>
        </w:rPr>
        <w:t>необходимость расширения инвестиционного потенциала предприятий для обновления транспортных средств и развития рынка перевозок</w:t>
      </w:r>
      <w:r w:rsidR="00C35970" w:rsidRPr="008E727D">
        <w:rPr>
          <w:rFonts w:ascii="Times New Roman" w:hAnsi="Times New Roman"/>
          <w:sz w:val="24"/>
          <w:szCs w:val="24"/>
        </w:rPr>
        <w:t xml:space="preserve">; </w:t>
      </w:r>
    </w:p>
    <w:p w:rsidR="00C35970" w:rsidRPr="000C5FC7" w:rsidRDefault="00F52441" w:rsidP="00DC357D">
      <w:pPr>
        <w:pStyle w:val="a3"/>
        <w:shd w:val="clear" w:color="auto" w:fill="FFFFFF"/>
        <w:spacing w:before="0" w:beforeAutospacing="0" w:after="120" w:afterAutospacing="0"/>
        <w:jc w:val="both"/>
        <w:textAlignment w:val="baseline"/>
      </w:pPr>
      <w:r w:rsidRPr="000C5FC7">
        <w:t xml:space="preserve">      </w:t>
      </w:r>
      <w:r w:rsidR="00DC357D" w:rsidRPr="000C5FC7">
        <w:t xml:space="preserve">- </w:t>
      </w:r>
      <w:r w:rsidR="00C35970" w:rsidRPr="000C5FC7">
        <w:t>компенсации затрат предприятий на перевозки льготных категорий пассажиров из бюджетов всех уровней не покрывают связанных с этим выпадающих доходов;</w:t>
      </w:r>
    </w:p>
    <w:p w:rsidR="00C35970" w:rsidRPr="000C5FC7" w:rsidRDefault="00F52441" w:rsidP="00DC357D">
      <w:pPr>
        <w:pStyle w:val="a3"/>
        <w:shd w:val="clear" w:color="auto" w:fill="FFFFFF"/>
        <w:spacing w:before="0" w:beforeAutospacing="0" w:after="120" w:afterAutospacing="0"/>
        <w:jc w:val="both"/>
        <w:textAlignment w:val="baseline"/>
      </w:pPr>
      <w:r w:rsidRPr="000C5FC7">
        <w:t xml:space="preserve">      </w:t>
      </w:r>
      <w:r w:rsidR="00DC357D" w:rsidRPr="000C5FC7">
        <w:t xml:space="preserve">- </w:t>
      </w:r>
      <w:r w:rsidR="000E6C3D" w:rsidRPr="000C5FC7">
        <w:t>необходимость построения и оптимизации маршрутов с использованием</w:t>
      </w:r>
      <w:r w:rsidR="00BC3BCF" w:rsidRPr="000C5FC7">
        <w:t xml:space="preserve"> информационных систем;</w:t>
      </w:r>
      <w:r w:rsidR="00C35970" w:rsidRPr="000C5FC7">
        <w:t xml:space="preserve"> </w:t>
      </w:r>
    </w:p>
    <w:p w:rsidR="00E66175" w:rsidRPr="000C5FC7" w:rsidRDefault="00F52441" w:rsidP="00F52441">
      <w:pPr>
        <w:pStyle w:val="a3"/>
        <w:shd w:val="clear" w:color="auto" w:fill="FFFFFF"/>
        <w:tabs>
          <w:tab w:val="left" w:pos="426"/>
        </w:tabs>
        <w:spacing w:before="0" w:beforeAutospacing="0" w:after="120" w:afterAutospacing="0"/>
        <w:jc w:val="both"/>
        <w:textAlignment w:val="baseline"/>
      </w:pPr>
      <w:r w:rsidRPr="000C5FC7">
        <w:t xml:space="preserve">      </w:t>
      </w:r>
      <w:r w:rsidR="00DC357D" w:rsidRPr="000C5FC7">
        <w:t xml:space="preserve">- </w:t>
      </w:r>
      <w:r w:rsidR="00C35970" w:rsidRPr="000C5FC7">
        <w:t>недостаток пропускной способности основной улично-дорожной сети для обеспечения требуемой подвижности населения</w:t>
      </w:r>
      <w:r w:rsidR="000E6C3D" w:rsidRPr="000C5FC7">
        <w:t>, приводящ</w:t>
      </w:r>
      <w:r w:rsidR="00F16A4F" w:rsidRPr="000C5FC7">
        <w:t>ий</w:t>
      </w:r>
      <w:r w:rsidR="000E6C3D" w:rsidRPr="000C5FC7">
        <w:t xml:space="preserve"> к снижению пассажиропотока и росту себестоимости перевозок</w:t>
      </w:r>
      <w:r w:rsidR="00C35970" w:rsidRPr="000C5FC7">
        <w:t xml:space="preserve">. </w:t>
      </w:r>
    </w:p>
    <w:p w:rsidR="002F7477" w:rsidRPr="000C5FC7" w:rsidRDefault="002F7477" w:rsidP="00941EFB">
      <w:pPr>
        <w:pStyle w:val="a3"/>
        <w:shd w:val="clear" w:color="auto" w:fill="FFFFFF"/>
        <w:spacing w:before="0" w:beforeAutospacing="0" w:after="120" w:afterAutospacing="0"/>
        <w:ind w:firstLine="357"/>
        <w:jc w:val="both"/>
        <w:textAlignment w:val="baseline"/>
      </w:pPr>
      <w:r w:rsidRPr="000C5FC7">
        <w:t xml:space="preserve">В сфере развития транспортной системы города Новокузнецка политика Управления направлена на организацию устойчиво функционирующей, привлекательной и доступной для всех слоев населения системы городского пассажирского транспорта. </w:t>
      </w:r>
    </w:p>
    <w:p w:rsidR="005A1676" w:rsidRDefault="005A1676" w:rsidP="00941EFB">
      <w:pPr>
        <w:pStyle w:val="a3"/>
        <w:shd w:val="clear" w:color="auto" w:fill="FFFFFF"/>
        <w:spacing w:before="0" w:beforeAutospacing="0" w:after="120" w:afterAutospacing="0"/>
        <w:ind w:firstLine="357"/>
        <w:jc w:val="both"/>
        <w:textAlignment w:val="baseline"/>
      </w:pPr>
      <w:r w:rsidRPr="000C5FC7">
        <w:t xml:space="preserve">В области связи проблемой является </w:t>
      </w:r>
      <w:r w:rsidR="002E4FC2" w:rsidRPr="000C5FC7">
        <w:t>недостаточное обеспечение различных слоев населения телекоммуникационными услугами.</w:t>
      </w:r>
      <w:r w:rsidRPr="000C5FC7">
        <w:t xml:space="preserve"> </w:t>
      </w:r>
    </w:p>
    <w:p w:rsidR="00A96091" w:rsidRPr="000C5FC7" w:rsidRDefault="00A96091" w:rsidP="00941EFB">
      <w:pPr>
        <w:pStyle w:val="a3"/>
        <w:shd w:val="clear" w:color="auto" w:fill="FFFFFF"/>
        <w:spacing w:before="0" w:beforeAutospacing="0" w:after="120" w:afterAutospacing="0"/>
        <w:ind w:firstLine="357"/>
        <w:jc w:val="both"/>
        <w:textAlignment w:val="baseline"/>
      </w:pPr>
      <w:r>
        <w:t>С</w:t>
      </w:r>
      <w:r w:rsidR="0093471B">
        <w:t xml:space="preserve"> </w:t>
      </w:r>
      <w:r>
        <w:t xml:space="preserve"> 01.01.2018</w:t>
      </w:r>
      <w:r w:rsidR="0093471B">
        <w:t xml:space="preserve"> </w:t>
      </w:r>
      <w:r>
        <w:t xml:space="preserve"> в соответствии с Законом Кемеровской области от 27.11.2017 №100-ОЗ «О наделении органов местного самоуправления отдельными </w:t>
      </w:r>
      <w:r w:rsidR="00A057A5">
        <w:t>государственными полномочиями в сфере организации регулярных перевозок пассажиров и багажа автомобильным транспортом» Управлению переданы отдельные государственные полномочия по организации перевозок пассажиров и багажа автомобильным транспортом по регулируемым тарифам в пригородном сообщении, осуществляемых с территории Новокузнецкого городского округа, в соответствии с государственной программой Кемеровской области «Оптимизация развития транспорта и связи Кузбасса» на 2014-2020 годы, утвержденной постановлением Коллегии Администрации Кемеровской области</w:t>
      </w:r>
      <w:r w:rsidR="0093471B">
        <w:t xml:space="preserve"> от 24.09.2013 №405.</w:t>
      </w:r>
    </w:p>
    <w:p w:rsidR="004F33D1" w:rsidRPr="003E65BD" w:rsidRDefault="00167599" w:rsidP="00167599">
      <w:pPr>
        <w:pStyle w:val="a3"/>
        <w:shd w:val="clear" w:color="auto" w:fill="FFFFFF"/>
        <w:spacing w:before="0" w:beforeAutospacing="0" w:after="120" w:afterAutospacing="0"/>
        <w:ind w:left="714"/>
        <w:jc w:val="center"/>
        <w:textAlignment w:val="baseline"/>
      </w:pPr>
      <w:r w:rsidRPr="003E65BD">
        <w:t>2.</w:t>
      </w:r>
      <w:r w:rsidR="004F33D1" w:rsidRPr="003E65BD">
        <w:t>ОСНОВН</w:t>
      </w:r>
      <w:r w:rsidR="00B067FB" w:rsidRPr="003E65BD">
        <w:t>АЯ</w:t>
      </w:r>
      <w:r w:rsidR="004F33D1" w:rsidRPr="003E65BD">
        <w:t xml:space="preserve"> ЦЕЛ</w:t>
      </w:r>
      <w:r w:rsidR="00B067FB" w:rsidRPr="003E65BD">
        <w:t>Ь</w:t>
      </w:r>
      <w:r w:rsidR="004F33D1" w:rsidRPr="003E65BD">
        <w:t xml:space="preserve"> И ЗАДАЧИ ПРОГРАММЫ</w:t>
      </w:r>
    </w:p>
    <w:p w:rsidR="004F33D1" w:rsidRPr="003E65BD" w:rsidRDefault="004F33D1" w:rsidP="00941EFB">
      <w:pPr>
        <w:pStyle w:val="ConsPlusCell"/>
        <w:spacing w:after="120"/>
        <w:ind w:firstLine="357"/>
        <w:jc w:val="both"/>
        <w:rPr>
          <w:rFonts w:ascii="Times New Roman" w:hAnsi="Times New Roman" w:cs="Times New Roman"/>
          <w:sz w:val="24"/>
          <w:szCs w:val="24"/>
          <w:u w:val="single"/>
        </w:rPr>
      </w:pPr>
      <w:r w:rsidRPr="003E65BD">
        <w:rPr>
          <w:rFonts w:ascii="Times New Roman" w:hAnsi="Times New Roman" w:cs="Times New Roman"/>
          <w:sz w:val="24"/>
          <w:szCs w:val="24"/>
        </w:rPr>
        <w:t xml:space="preserve">Цель программы </w:t>
      </w:r>
      <w:r w:rsidR="002F19EF" w:rsidRPr="003E65BD">
        <w:rPr>
          <w:rFonts w:ascii="Times New Roman" w:hAnsi="Times New Roman" w:cs="Times New Roman"/>
          <w:sz w:val="24"/>
          <w:szCs w:val="24"/>
        </w:rPr>
        <w:t>–</w:t>
      </w:r>
      <w:r w:rsidRPr="003E65BD">
        <w:rPr>
          <w:rFonts w:ascii="Times New Roman" w:hAnsi="Times New Roman" w:cs="Times New Roman"/>
          <w:sz w:val="24"/>
          <w:szCs w:val="24"/>
        </w:rPr>
        <w:t xml:space="preserve"> </w:t>
      </w:r>
      <w:r w:rsidR="002F19EF" w:rsidRPr="003E65BD">
        <w:rPr>
          <w:rFonts w:ascii="Times New Roman" w:hAnsi="Times New Roman" w:cs="Times New Roman"/>
          <w:sz w:val="24"/>
          <w:szCs w:val="24"/>
        </w:rPr>
        <w:t>создание условий для наиболее полного</w:t>
      </w:r>
      <w:r w:rsidRPr="003E65BD">
        <w:rPr>
          <w:rFonts w:ascii="Times New Roman" w:hAnsi="Times New Roman" w:cs="Times New Roman"/>
          <w:sz w:val="24"/>
          <w:szCs w:val="24"/>
        </w:rPr>
        <w:t xml:space="preserve"> удовлетворени</w:t>
      </w:r>
      <w:r w:rsidR="002F19EF" w:rsidRPr="003E65BD">
        <w:rPr>
          <w:rFonts w:ascii="Times New Roman" w:hAnsi="Times New Roman" w:cs="Times New Roman"/>
          <w:sz w:val="24"/>
          <w:szCs w:val="24"/>
        </w:rPr>
        <w:t>я</w:t>
      </w:r>
      <w:r w:rsidRPr="003E65BD">
        <w:rPr>
          <w:rFonts w:ascii="Times New Roman" w:hAnsi="Times New Roman" w:cs="Times New Roman"/>
          <w:sz w:val="24"/>
          <w:szCs w:val="24"/>
        </w:rPr>
        <w:t xml:space="preserve"> потребности </w:t>
      </w:r>
      <w:r w:rsidRPr="003E65BD">
        <w:rPr>
          <w:rFonts w:ascii="Times New Roman" w:hAnsi="Times New Roman" w:cs="Times New Roman"/>
          <w:sz w:val="24"/>
          <w:szCs w:val="24"/>
        </w:rPr>
        <w:lastRenderedPageBreak/>
        <w:t>населения города в пассажирских перевозках и услугах</w:t>
      </w:r>
      <w:r w:rsidR="00FB675F" w:rsidRPr="003E65BD">
        <w:rPr>
          <w:rFonts w:ascii="Times New Roman" w:hAnsi="Times New Roman" w:cs="Times New Roman"/>
          <w:sz w:val="24"/>
          <w:szCs w:val="24"/>
        </w:rPr>
        <w:t xml:space="preserve"> связи</w:t>
      </w:r>
      <w:r w:rsidRPr="003E65BD">
        <w:rPr>
          <w:rFonts w:ascii="Times New Roman" w:hAnsi="Times New Roman" w:cs="Times New Roman"/>
          <w:sz w:val="24"/>
          <w:szCs w:val="24"/>
        </w:rPr>
        <w:t>.</w:t>
      </w:r>
    </w:p>
    <w:p w:rsidR="0059389B" w:rsidRPr="003E65BD" w:rsidRDefault="0059389B" w:rsidP="0059389B">
      <w:pPr>
        <w:pStyle w:val="conspluscell0"/>
        <w:spacing w:before="0" w:beforeAutospacing="0" w:after="120" w:afterAutospacing="0"/>
        <w:ind w:firstLine="357"/>
        <w:jc w:val="both"/>
      </w:pPr>
      <w:r w:rsidRPr="003E65BD">
        <w:t>З</w:t>
      </w:r>
      <w:r w:rsidR="004F33D1" w:rsidRPr="003E65BD">
        <w:t xml:space="preserve">адачи программы: </w:t>
      </w:r>
    </w:p>
    <w:p w:rsidR="0059389B" w:rsidRPr="003E65BD" w:rsidRDefault="00264322" w:rsidP="004E78BA">
      <w:pPr>
        <w:pStyle w:val="conspluscell0"/>
        <w:spacing w:before="0" w:beforeAutospacing="0" w:after="120" w:afterAutospacing="0"/>
        <w:ind w:firstLine="426"/>
        <w:jc w:val="both"/>
      </w:pPr>
      <w:r w:rsidRPr="003E65BD">
        <w:t xml:space="preserve">- </w:t>
      </w:r>
      <w:r w:rsidR="005C1731" w:rsidRPr="003E65BD">
        <w:t>о</w:t>
      </w:r>
      <w:r w:rsidR="002F19EF" w:rsidRPr="003E65BD">
        <w:t>беспечение</w:t>
      </w:r>
      <w:r w:rsidR="009852EA" w:rsidRPr="003E65BD">
        <w:t xml:space="preserve"> бесперебойного и безопасного функционирования </w:t>
      </w:r>
      <w:r w:rsidR="001A4934" w:rsidRPr="003E65BD">
        <w:t>пассажирского транспорта</w:t>
      </w:r>
      <w:r w:rsidR="00521B49" w:rsidRPr="003E65BD">
        <w:t>;</w:t>
      </w:r>
    </w:p>
    <w:p w:rsidR="0059389B" w:rsidRPr="003E65BD" w:rsidRDefault="00264322" w:rsidP="004E78BA">
      <w:pPr>
        <w:pStyle w:val="conspluscell0"/>
        <w:spacing w:before="0" w:beforeAutospacing="0" w:after="120" w:afterAutospacing="0"/>
        <w:ind w:firstLine="426"/>
        <w:jc w:val="both"/>
      </w:pPr>
      <w:r w:rsidRPr="003E65BD">
        <w:t>- эффективно</w:t>
      </w:r>
      <w:r w:rsidR="00D47AB8" w:rsidRPr="003E65BD">
        <w:t xml:space="preserve">е </w:t>
      </w:r>
      <w:r w:rsidR="00F212DB" w:rsidRPr="003E65BD">
        <w:t>осуществление Управлением деятельности по предоставлению населению транспортных услуг по перевозке пассажиров транспортом общего пользования и услуг связи</w:t>
      </w:r>
      <w:r w:rsidR="00BA1D20" w:rsidRPr="003E65BD">
        <w:t>;</w:t>
      </w:r>
    </w:p>
    <w:p w:rsidR="00264322" w:rsidRPr="003E65BD" w:rsidRDefault="00BA1D20" w:rsidP="004E78BA">
      <w:pPr>
        <w:pStyle w:val="conspluscell0"/>
        <w:spacing w:before="0" w:beforeAutospacing="0" w:after="120" w:afterAutospacing="0"/>
        <w:ind w:firstLine="426"/>
        <w:jc w:val="both"/>
      </w:pPr>
      <w:r w:rsidRPr="007D116E">
        <w:t>- повышение эффективности использования бюджетных средств.</w:t>
      </w:r>
    </w:p>
    <w:p w:rsidR="002178E4" w:rsidRDefault="002178E4" w:rsidP="00167599">
      <w:pPr>
        <w:widowControl w:val="0"/>
        <w:autoSpaceDE w:val="0"/>
        <w:autoSpaceDN w:val="0"/>
        <w:adjustRightInd w:val="0"/>
        <w:spacing w:after="120" w:line="240" w:lineRule="auto"/>
        <w:ind w:left="720"/>
        <w:jc w:val="center"/>
        <w:rPr>
          <w:rFonts w:ascii="Times New Roman" w:hAnsi="Times New Roman"/>
          <w:sz w:val="24"/>
          <w:szCs w:val="24"/>
        </w:rPr>
      </w:pPr>
    </w:p>
    <w:p w:rsidR="00E66175" w:rsidRPr="003E65BD" w:rsidRDefault="00167599" w:rsidP="00167599">
      <w:pPr>
        <w:widowControl w:val="0"/>
        <w:autoSpaceDE w:val="0"/>
        <w:autoSpaceDN w:val="0"/>
        <w:adjustRightInd w:val="0"/>
        <w:spacing w:after="120" w:line="240" w:lineRule="auto"/>
        <w:ind w:left="720"/>
        <w:jc w:val="center"/>
        <w:rPr>
          <w:rFonts w:ascii="Times New Roman" w:hAnsi="Times New Roman"/>
          <w:sz w:val="24"/>
          <w:szCs w:val="24"/>
        </w:rPr>
      </w:pPr>
      <w:r w:rsidRPr="003E65BD">
        <w:rPr>
          <w:rFonts w:ascii="Times New Roman" w:hAnsi="Times New Roman"/>
          <w:sz w:val="24"/>
          <w:szCs w:val="24"/>
        </w:rPr>
        <w:t>3.</w:t>
      </w:r>
      <w:r w:rsidR="00E66175" w:rsidRPr="003E65BD">
        <w:rPr>
          <w:rFonts w:ascii="Times New Roman" w:hAnsi="Times New Roman"/>
          <w:sz w:val="24"/>
          <w:szCs w:val="24"/>
        </w:rPr>
        <w:t>ЦЕЛЕВ</w:t>
      </w:r>
      <w:r w:rsidR="007B6463" w:rsidRPr="003E65BD">
        <w:rPr>
          <w:rFonts w:ascii="Times New Roman" w:hAnsi="Times New Roman"/>
          <w:sz w:val="24"/>
          <w:szCs w:val="24"/>
        </w:rPr>
        <w:t>ЫЕ</w:t>
      </w:r>
      <w:r w:rsidR="00E66175" w:rsidRPr="003E65BD">
        <w:rPr>
          <w:rFonts w:ascii="Times New Roman" w:hAnsi="Times New Roman"/>
          <w:sz w:val="24"/>
          <w:szCs w:val="24"/>
        </w:rPr>
        <w:t xml:space="preserve"> ИНДИКАТОР</w:t>
      </w:r>
      <w:r w:rsidR="007B6463" w:rsidRPr="003E65BD">
        <w:rPr>
          <w:rFonts w:ascii="Times New Roman" w:hAnsi="Times New Roman"/>
          <w:sz w:val="24"/>
          <w:szCs w:val="24"/>
        </w:rPr>
        <w:t>Ы</w:t>
      </w:r>
      <w:r w:rsidR="00E66175" w:rsidRPr="003E65BD">
        <w:rPr>
          <w:rFonts w:ascii="Times New Roman" w:hAnsi="Times New Roman"/>
          <w:sz w:val="24"/>
          <w:szCs w:val="24"/>
        </w:rPr>
        <w:t xml:space="preserve"> И ПОКАЗАТЕЛИ ПРОГРАММЫ</w:t>
      </w:r>
    </w:p>
    <w:p w:rsidR="00E66175" w:rsidRPr="003E65BD" w:rsidRDefault="00E66175" w:rsidP="004E78BA">
      <w:pPr>
        <w:pStyle w:val="ConsPlusCell"/>
        <w:widowControl/>
        <w:spacing w:after="120"/>
        <w:ind w:firstLine="426"/>
        <w:rPr>
          <w:rFonts w:ascii="Times New Roman" w:hAnsi="Times New Roman" w:cs="Times New Roman"/>
          <w:sz w:val="24"/>
          <w:szCs w:val="24"/>
        </w:rPr>
      </w:pPr>
      <w:r w:rsidRPr="003E65BD">
        <w:rPr>
          <w:rFonts w:ascii="Times New Roman" w:hAnsi="Times New Roman" w:cs="Times New Roman"/>
          <w:sz w:val="24"/>
          <w:szCs w:val="24"/>
        </w:rPr>
        <w:t>Целев</w:t>
      </w:r>
      <w:r w:rsidR="00615FDB" w:rsidRPr="003E65BD">
        <w:rPr>
          <w:rFonts w:ascii="Times New Roman" w:hAnsi="Times New Roman" w:cs="Times New Roman"/>
          <w:sz w:val="24"/>
          <w:szCs w:val="24"/>
        </w:rPr>
        <w:t>ой</w:t>
      </w:r>
      <w:r w:rsidRPr="003E65BD">
        <w:rPr>
          <w:rFonts w:ascii="Times New Roman" w:hAnsi="Times New Roman" w:cs="Times New Roman"/>
          <w:sz w:val="24"/>
          <w:szCs w:val="24"/>
        </w:rPr>
        <w:t xml:space="preserve"> индикатор:</w:t>
      </w:r>
    </w:p>
    <w:p w:rsidR="00E66175" w:rsidRPr="003E65BD" w:rsidRDefault="00FB675F" w:rsidP="0020340C">
      <w:pPr>
        <w:pStyle w:val="ConsPlusCell"/>
        <w:widowControl/>
        <w:spacing w:after="120"/>
        <w:ind w:firstLine="426"/>
        <w:rPr>
          <w:rFonts w:ascii="Times New Roman" w:hAnsi="Times New Roman" w:cs="Times New Roman"/>
          <w:sz w:val="24"/>
          <w:szCs w:val="24"/>
        </w:rPr>
      </w:pPr>
      <w:r w:rsidRPr="003E65BD">
        <w:rPr>
          <w:rFonts w:ascii="Times New Roman" w:hAnsi="Times New Roman" w:cs="Times New Roman"/>
          <w:sz w:val="24"/>
          <w:szCs w:val="24"/>
        </w:rPr>
        <w:t xml:space="preserve"> </w:t>
      </w:r>
      <w:r w:rsidR="0059389B" w:rsidRPr="003E65BD">
        <w:rPr>
          <w:rFonts w:ascii="Times New Roman" w:hAnsi="Times New Roman" w:cs="Times New Roman"/>
          <w:sz w:val="24"/>
          <w:szCs w:val="24"/>
        </w:rPr>
        <w:t>д</w:t>
      </w:r>
      <w:r w:rsidR="00E66175" w:rsidRPr="003E65BD">
        <w:rPr>
          <w:rFonts w:ascii="Times New Roman" w:hAnsi="Times New Roman" w:cs="Times New Roman"/>
          <w:sz w:val="24"/>
          <w:szCs w:val="24"/>
        </w:rPr>
        <w:t>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59389B" w:rsidRPr="003E65BD" w:rsidRDefault="00E66175" w:rsidP="004E78BA">
      <w:pPr>
        <w:pStyle w:val="ConsPlusCell"/>
        <w:widowControl/>
        <w:spacing w:after="120"/>
        <w:ind w:firstLine="426"/>
        <w:rPr>
          <w:rFonts w:ascii="Times New Roman" w:hAnsi="Times New Roman" w:cs="Times New Roman"/>
          <w:sz w:val="24"/>
          <w:szCs w:val="24"/>
        </w:rPr>
      </w:pPr>
      <w:r w:rsidRPr="003E65BD">
        <w:rPr>
          <w:rFonts w:ascii="Times New Roman" w:hAnsi="Times New Roman" w:cs="Times New Roman"/>
          <w:sz w:val="24"/>
          <w:szCs w:val="24"/>
        </w:rPr>
        <w:t>Показатели программы:</w:t>
      </w:r>
    </w:p>
    <w:p w:rsidR="00E66175" w:rsidRPr="003E65BD" w:rsidRDefault="00167599" w:rsidP="004E78BA">
      <w:pPr>
        <w:pStyle w:val="ConsPlusCell"/>
        <w:widowControl/>
        <w:spacing w:after="120"/>
        <w:ind w:firstLine="426"/>
        <w:rPr>
          <w:rFonts w:ascii="Times New Roman" w:hAnsi="Times New Roman" w:cs="Times New Roman"/>
          <w:sz w:val="24"/>
          <w:szCs w:val="24"/>
        </w:rPr>
      </w:pPr>
      <w:r w:rsidRPr="003E65BD">
        <w:rPr>
          <w:rFonts w:ascii="Times New Roman" w:hAnsi="Times New Roman" w:cs="Times New Roman"/>
          <w:sz w:val="24"/>
          <w:szCs w:val="24"/>
        </w:rPr>
        <w:t>1</w:t>
      </w:r>
      <w:r w:rsidR="0059389B" w:rsidRPr="003E65BD">
        <w:rPr>
          <w:rFonts w:ascii="Times New Roman" w:hAnsi="Times New Roman" w:cs="Times New Roman"/>
          <w:sz w:val="24"/>
          <w:szCs w:val="24"/>
        </w:rPr>
        <w:t xml:space="preserve">) </w:t>
      </w:r>
      <w:r w:rsidR="006B672B">
        <w:rPr>
          <w:rFonts w:ascii="Times New Roman" w:hAnsi="Times New Roman" w:cs="Times New Roman"/>
          <w:sz w:val="24"/>
          <w:szCs w:val="24"/>
        </w:rPr>
        <w:t>выполнение машино-часов на перевозках по социальному заказу</w:t>
      </w:r>
      <w:r w:rsidR="00672ADA" w:rsidRPr="003E65BD">
        <w:rPr>
          <w:rFonts w:ascii="Times New Roman" w:hAnsi="Times New Roman" w:cs="Times New Roman"/>
          <w:sz w:val="24"/>
          <w:szCs w:val="24"/>
        </w:rPr>
        <w:t>;</w:t>
      </w:r>
      <w:r w:rsidR="00E66175" w:rsidRPr="003E65BD">
        <w:rPr>
          <w:rFonts w:ascii="Times New Roman" w:hAnsi="Times New Roman" w:cs="Times New Roman"/>
          <w:sz w:val="24"/>
          <w:szCs w:val="24"/>
        </w:rPr>
        <w:t xml:space="preserve"> </w:t>
      </w:r>
    </w:p>
    <w:p w:rsidR="00E66175" w:rsidRPr="003E65BD" w:rsidRDefault="00167599" w:rsidP="004E78BA">
      <w:pPr>
        <w:pStyle w:val="conspluscell0"/>
        <w:spacing w:before="0" w:beforeAutospacing="0" w:after="120" w:afterAutospacing="0"/>
        <w:ind w:firstLine="426"/>
      </w:pPr>
      <w:r w:rsidRPr="003E65BD">
        <w:t>2</w:t>
      </w:r>
      <w:r w:rsidR="0059389B" w:rsidRPr="003E65BD">
        <w:t>) в</w:t>
      </w:r>
      <w:r w:rsidR="00E66175" w:rsidRPr="003E65BD">
        <w:t>ыполнение планового количества рейсов, предусмотренных социальным заказом</w:t>
      </w:r>
      <w:r w:rsidR="007061D6" w:rsidRPr="003E65BD">
        <w:t>;</w:t>
      </w:r>
      <w:r w:rsidR="00E66175" w:rsidRPr="003E65BD">
        <w:t xml:space="preserve"> </w:t>
      </w:r>
    </w:p>
    <w:p w:rsidR="00E66175" w:rsidRPr="003E65BD" w:rsidRDefault="00167599" w:rsidP="004E78BA">
      <w:pPr>
        <w:pStyle w:val="conspluscell0"/>
        <w:spacing w:before="0" w:beforeAutospacing="0" w:after="120" w:afterAutospacing="0"/>
        <w:ind w:firstLine="426"/>
      </w:pPr>
      <w:r w:rsidRPr="003E65BD">
        <w:t>3</w:t>
      </w:r>
      <w:r w:rsidR="0059389B" w:rsidRPr="003E65BD">
        <w:t>) н</w:t>
      </w:r>
      <w:r w:rsidR="00E66175" w:rsidRPr="003E65BD">
        <w:t xml:space="preserve">аличие фактов нарушения </w:t>
      </w:r>
      <w:r w:rsidR="00FB675F" w:rsidRPr="003E65BD">
        <w:t xml:space="preserve">Управлением </w:t>
      </w:r>
      <w:r w:rsidR="00E66175" w:rsidRPr="003E65BD">
        <w:t>исполнительской и (или) финансовой дисциплины, приведших к наложению штрафных санкций</w:t>
      </w:r>
      <w:r w:rsidR="007061D6" w:rsidRPr="003E65BD">
        <w:t>;</w:t>
      </w:r>
    </w:p>
    <w:p w:rsidR="00E66175" w:rsidRPr="003E65BD" w:rsidRDefault="00167599" w:rsidP="004E78BA">
      <w:pPr>
        <w:pStyle w:val="ConsPlusCell"/>
        <w:widowControl/>
        <w:spacing w:after="120"/>
        <w:ind w:firstLine="426"/>
        <w:rPr>
          <w:rFonts w:ascii="Times New Roman" w:hAnsi="Times New Roman" w:cs="Times New Roman"/>
          <w:sz w:val="24"/>
          <w:szCs w:val="24"/>
        </w:rPr>
      </w:pPr>
      <w:r w:rsidRPr="003E65BD">
        <w:rPr>
          <w:rFonts w:ascii="Times New Roman" w:hAnsi="Times New Roman" w:cs="Times New Roman"/>
          <w:sz w:val="24"/>
          <w:szCs w:val="24"/>
        </w:rPr>
        <w:t>4</w:t>
      </w:r>
      <w:r w:rsidR="0059389B" w:rsidRPr="003E65BD">
        <w:rPr>
          <w:rFonts w:ascii="Times New Roman" w:hAnsi="Times New Roman" w:cs="Times New Roman"/>
          <w:sz w:val="24"/>
          <w:szCs w:val="24"/>
        </w:rPr>
        <w:t xml:space="preserve">) </w:t>
      </w:r>
      <w:r w:rsidR="006B672B">
        <w:rPr>
          <w:rFonts w:ascii="Times New Roman" w:hAnsi="Times New Roman" w:cs="Times New Roman"/>
          <w:sz w:val="24"/>
          <w:szCs w:val="24"/>
        </w:rPr>
        <w:t>уровень доходности перевозчиков на единицу транспортной работы на перевозках</w:t>
      </w:r>
      <w:r w:rsidR="00E66175" w:rsidRPr="003E65BD">
        <w:rPr>
          <w:rFonts w:ascii="Times New Roman" w:hAnsi="Times New Roman" w:cs="Times New Roman"/>
          <w:sz w:val="24"/>
          <w:szCs w:val="24"/>
        </w:rPr>
        <w:t xml:space="preserve"> по социальному заказу</w:t>
      </w:r>
      <w:r w:rsidR="007061D6" w:rsidRPr="003E65BD">
        <w:rPr>
          <w:rFonts w:ascii="Times New Roman" w:hAnsi="Times New Roman" w:cs="Times New Roman"/>
          <w:sz w:val="24"/>
          <w:szCs w:val="24"/>
        </w:rPr>
        <w:t>;</w:t>
      </w:r>
    </w:p>
    <w:p w:rsidR="00E66175" w:rsidRPr="003E65BD" w:rsidRDefault="00167599" w:rsidP="004E78BA">
      <w:pPr>
        <w:pStyle w:val="ConsPlusCell"/>
        <w:spacing w:after="120"/>
        <w:ind w:firstLine="426"/>
        <w:rPr>
          <w:rFonts w:ascii="Times New Roman" w:hAnsi="Times New Roman" w:cs="Times New Roman"/>
          <w:sz w:val="24"/>
          <w:szCs w:val="24"/>
        </w:rPr>
      </w:pPr>
      <w:r w:rsidRPr="003E65BD">
        <w:rPr>
          <w:rFonts w:ascii="Times New Roman" w:hAnsi="Times New Roman" w:cs="Times New Roman"/>
          <w:sz w:val="24"/>
          <w:szCs w:val="24"/>
        </w:rPr>
        <w:t>5</w:t>
      </w:r>
      <w:r w:rsidR="0059389B" w:rsidRPr="003E65BD">
        <w:rPr>
          <w:rFonts w:ascii="Times New Roman" w:hAnsi="Times New Roman" w:cs="Times New Roman"/>
          <w:sz w:val="24"/>
          <w:szCs w:val="24"/>
        </w:rPr>
        <w:t>) п</w:t>
      </w:r>
      <w:r w:rsidR="00E66175" w:rsidRPr="003E65BD">
        <w:rPr>
          <w:rFonts w:ascii="Times New Roman" w:hAnsi="Times New Roman" w:cs="Times New Roman"/>
          <w:sz w:val="24"/>
          <w:szCs w:val="24"/>
        </w:rPr>
        <w:t>роцент охвата населения города услугами</w:t>
      </w:r>
      <w:r w:rsidR="00FB675F" w:rsidRPr="003E65BD">
        <w:rPr>
          <w:rFonts w:ascii="Times New Roman" w:hAnsi="Times New Roman" w:cs="Times New Roman"/>
          <w:sz w:val="24"/>
          <w:szCs w:val="24"/>
        </w:rPr>
        <w:t xml:space="preserve"> связи</w:t>
      </w:r>
      <w:r w:rsidR="007061D6" w:rsidRPr="003E65BD">
        <w:rPr>
          <w:rFonts w:ascii="Times New Roman" w:hAnsi="Times New Roman" w:cs="Times New Roman"/>
          <w:sz w:val="24"/>
          <w:szCs w:val="24"/>
        </w:rPr>
        <w:t>;</w:t>
      </w:r>
      <w:r w:rsidR="00E66175" w:rsidRPr="003E65BD">
        <w:rPr>
          <w:rFonts w:ascii="Times New Roman" w:hAnsi="Times New Roman" w:cs="Times New Roman"/>
          <w:sz w:val="24"/>
          <w:szCs w:val="24"/>
        </w:rPr>
        <w:t xml:space="preserve"> </w:t>
      </w:r>
    </w:p>
    <w:p w:rsidR="00E66175" w:rsidRPr="003E65BD" w:rsidRDefault="00167599" w:rsidP="004E78BA">
      <w:pPr>
        <w:pStyle w:val="ConsPlusCell"/>
        <w:spacing w:after="120"/>
        <w:ind w:firstLine="426"/>
        <w:rPr>
          <w:rFonts w:ascii="Times New Roman" w:hAnsi="Times New Roman" w:cs="Times New Roman"/>
          <w:sz w:val="24"/>
          <w:szCs w:val="24"/>
        </w:rPr>
      </w:pPr>
      <w:r w:rsidRPr="003E65BD">
        <w:rPr>
          <w:rFonts w:ascii="Times New Roman" w:hAnsi="Times New Roman" w:cs="Times New Roman"/>
          <w:sz w:val="24"/>
          <w:szCs w:val="24"/>
        </w:rPr>
        <w:t>6</w:t>
      </w:r>
      <w:r w:rsidR="004E78BA" w:rsidRPr="003E65BD">
        <w:rPr>
          <w:rFonts w:ascii="Times New Roman" w:hAnsi="Times New Roman" w:cs="Times New Roman"/>
          <w:sz w:val="24"/>
          <w:szCs w:val="24"/>
        </w:rPr>
        <w:t xml:space="preserve">) </w:t>
      </w:r>
      <w:r w:rsidR="006B672B">
        <w:rPr>
          <w:rFonts w:ascii="Times New Roman" w:hAnsi="Times New Roman" w:cs="Times New Roman"/>
          <w:sz w:val="24"/>
          <w:szCs w:val="24"/>
        </w:rPr>
        <w:t>процент сокращения задолженности</w:t>
      </w:r>
      <w:r w:rsidR="004E78BA" w:rsidRPr="003E65BD">
        <w:rPr>
          <w:rFonts w:ascii="Times New Roman" w:hAnsi="Times New Roman" w:cs="Times New Roman"/>
          <w:sz w:val="24"/>
          <w:szCs w:val="24"/>
        </w:rPr>
        <w:t xml:space="preserve"> </w:t>
      </w:r>
      <w:r w:rsidR="00E66175" w:rsidRPr="003E65BD">
        <w:rPr>
          <w:rFonts w:ascii="Times New Roman" w:hAnsi="Times New Roman" w:cs="Times New Roman"/>
          <w:sz w:val="24"/>
          <w:szCs w:val="24"/>
        </w:rPr>
        <w:t>по бюджетным обязательствам прошлых отчетных периодов.</w:t>
      </w:r>
    </w:p>
    <w:p w:rsidR="00E62C81" w:rsidRPr="003E65BD" w:rsidRDefault="00E62C81" w:rsidP="00941EFB">
      <w:pPr>
        <w:pStyle w:val="ConsPlusCell"/>
        <w:spacing w:after="120"/>
        <w:ind w:firstLine="357"/>
        <w:jc w:val="both"/>
        <w:rPr>
          <w:rFonts w:ascii="Times New Roman" w:hAnsi="Times New Roman" w:cs="Times New Roman"/>
          <w:sz w:val="24"/>
          <w:szCs w:val="24"/>
        </w:rPr>
      </w:pPr>
      <w:r w:rsidRPr="003E65BD">
        <w:rPr>
          <w:rFonts w:ascii="Times New Roman" w:hAnsi="Times New Roman" w:cs="Times New Roman"/>
          <w:sz w:val="24"/>
          <w:szCs w:val="24"/>
        </w:rPr>
        <w:t xml:space="preserve">Сведения о целевых индикаторах и показателях программы и их плановых значениях приведены в форме </w:t>
      </w:r>
      <w:r w:rsidR="00F44D0F">
        <w:rPr>
          <w:rFonts w:ascii="Times New Roman" w:hAnsi="Times New Roman" w:cs="Times New Roman"/>
          <w:sz w:val="24"/>
          <w:szCs w:val="24"/>
        </w:rPr>
        <w:t>№</w:t>
      </w:r>
      <w:r w:rsidRPr="003E65BD">
        <w:rPr>
          <w:rFonts w:ascii="Times New Roman" w:hAnsi="Times New Roman" w:cs="Times New Roman"/>
          <w:sz w:val="24"/>
          <w:szCs w:val="24"/>
        </w:rPr>
        <w:t xml:space="preserve">1, методика их расчета </w:t>
      </w:r>
      <w:r w:rsidR="004E78BA" w:rsidRPr="003E65BD">
        <w:rPr>
          <w:rFonts w:ascii="Times New Roman" w:hAnsi="Times New Roman" w:cs="Times New Roman"/>
          <w:sz w:val="24"/>
          <w:szCs w:val="24"/>
        </w:rPr>
        <w:t xml:space="preserve">- </w:t>
      </w:r>
      <w:r w:rsidRPr="003E65BD">
        <w:rPr>
          <w:rFonts w:ascii="Times New Roman" w:hAnsi="Times New Roman" w:cs="Times New Roman"/>
          <w:sz w:val="24"/>
          <w:szCs w:val="24"/>
        </w:rPr>
        <w:t xml:space="preserve">в форме </w:t>
      </w:r>
      <w:r w:rsidR="00F44D0F">
        <w:rPr>
          <w:rFonts w:ascii="Times New Roman" w:hAnsi="Times New Roman" w:cs="Times New Roman"/>
          <w:sz w:val="24"/>
          <w:szCs w:val="24"/>
        </w:rPr>
        <w:t>№</w:t>
      </w:r>
      <w:r w:rsidRPr="003E65BD">
        <w:rPr>
          <w:rFonts w:ascii="Times New Roman" w:hAnsi="Times New Roman" w:cs="Times New Roman"/>
          <w:sz w:val="24"/>
          <w:szCs w:val="24"/>
        </w:rPr>
        <w:t>2</w:t>
      </w:r>
      <w:r w:rsidR="004E78BA" w:rsidRPr="003E65BD">
        <w:rPr>
          <w:rFonts w:ascii="Times New Roman" w:hAnsi="Times New Roman" w:cs="Times New Roman"/>
          <w:sz w:val="24"/>
          <w:szCs w:val="24"/>
        </w:rPr>
        <w:t>, которые являются приложениями №1 и №2</w:t>
      </w:r>
      <w:r w:rsidR="007C55E2" w:rsidRPr="007C55E2">
        <w:rPr>
          <w:rFonts w:ascii="Times New Roman" w:hAnsi="Times New Roman" w:cs="Times New Roman"/>
          <w:sz w:val="24"/>
          <w:szCs w:val="24"/>
        </w:rPr>
        <w:t xml:space="preserve"> </w:t>
      </w:r>
      <w:r w:rsidR="007C55E2" w:rsidRPr="003E65BD">
        <w:rPr>
          <w:rFonts w:ascii="Times New Roman" w:hAnsi="Times New Roman" w:cs="Times New Roman"/>
          <w:sz w:val="24"/>
          <w:szCs w:val="24"/>
        </w:rPr>
        <w:t>к настоящей программе</w:t>
      </w:r>
      <w:r w:rsidRPr="003E65BD">
        <w:rPr>
          <w:rFonts w:ascii="Times New Roman" w:hAnsi="Times New Roman" w:cs="Times New Roman"/>
          <w:sz w:val="24"/>
          <w:szCs w:val="24"/>
        </w:rPr>
        <w:t>.</w:t>
      </w:r>
    </w:p>
    <w:p w:rsidR="006105B6" w:rsidRPr="003E65BD" w:rsidRDefault="006105B6" w:rsidP="00941EFB">
      <w:pPr>
        <w:pStyle w:val="ConsPlusCell"/>
        <w:spacing w:after="120"/>
        <w:jc w:val="both"/>
        <w:rPr>
          <w:rFonts w:ascii="Times New Roman" w:hAnsi="Times New Roman" w:cs="Times New Roman"/>
          <w:sz w:val="24"/>
          <w:szCs w:val="24"/>
        </w:rPr>
      </w:pPr>
    </w:p>
    <w:p w:rsidR="00C35970" w:rsidRPr="003E65BD" w:rsidRDefault="00167599" w:rsidP="00167599">
      <w:pPr>
        <w:widowControl w:val="0"/>
        <w:autoSpaceDE w:val="0"/>
        <w:autoSpaceDN w:val="0"/>
        <w:adjustRightInd w:val="0"/>
        <w:spacing w:after="120" w:line="240" w:lineRule="auto"/>
        <w:ind w:left="720"/>
        <w:jc w:val="center"/>
        <w:rPr>
          <w:rFonts w:ascii="Times New Roman" w:hAnsi="Times New Roman"/>
          <w:sz w:val="24"/>
          <w:szCs w:val="24"/>
        </w:rPr>
      </w:pPr>
      <w:r w:rsidRPr="003E65BD">
        <w:rPr>
          <w:rFonts w:ascii="Times New Roman" w:hAnsi="Times New Roman"/>
          <w:sz w:val="24"/>
          <w:szCs w:val="24"/>
        </w:rPr>
        <w:t>4.</w:t>
      </w:r>
      <w:r w:rsidR="00C35970" w:rsidRPr="003E65BD">
        <w:rPr>
          <w:rFonts w:ascii="Times New Roman" w:hAnsi="Times New Roman"/>
          <w:sz w:val="24"/>
          <w:szCs w:val="24"/>
        </w:rPr>
        <w:t>СРОК РЕАЛИЗАЦИИ ПРОГРАММЫ</w:t>
      </w:r>
    </w:p>
    <w:p w:rsidR="00C35970" w:rsidRPr="003E65BD" w:rsidRDefault="00C35970" w:rsidP="00941EFB">
      <w:pPr>
        <w:spacing w:after="120" w:line="240" w:lineRule="auto"/>
        <w:ind w:firstLine="360"/>
        <w:rPr>
          <w:rFonts w:ascii="Times New Roman" w:hAnsi="Times New Roman"/>
          <w:sz w:val="24"/>
          <w:szCs w:val="24"/>
        </w:rPr>
      </w:pPr>
      <w:r w:rsidRPr="003E65BD">
        <w:rPr>
          <w:rFonts w:ascii="Times New Roman" w:hAnsi="Times New Roman"/>
          <w:sz w:val="24"/>
          <w:szCs w:val="24"/>
        </w:rPr>
        <w:t xml:space="preserve">Срок реализации программы </w:t>
      </w:r>
      <w:r w:rsidR="00363230" w:rsidRPr="003E65BD">
        <w:rPr>
          <w:rFonts w:ascii="Times New Roman" w:hAnsi="Times New Roman"/>
          <w:sz w:val="24"/>
          <w:szCs w:val="24"/>
        </w:rPr>
        <w:t>–</w:t>
      </w:r>
      <w:r w:rsidR="008269D9" w:rsidRPr="003E65BD">
        <w:rPr>
          <w:rFonts w:ascii="Times New Roman" w:hAnsi="Times New Roman"/>
          <w:sz w:val="24"/>
          <w:szCs w:val="24"/>
        </w:rPr>
        <w:t xml:space="preserve"> </w:t>
      </w:r>
      <w:r w:rsidRPr="00B707D4">
        <w:rPr>
          <w:rFonts w:ascii="Times New Roman" w:hAnsi="Times New Roman"/>
          <w:sz w:val="24"/>
          <w:szCs w:val="24"/>
        </w:rPr>
        <w:t>2015-20</w:t>
      </w:r>
      <w:r w:rsidR="00D605C9" w:rsidRPr="00B707D4">
        <w:rPr>
          <w:rFonts w:ascii="Times New Roman" w:hAnsi="Times New Roman"/>
          <w:sz w:val="24"/>
          <w:szCs w:val="24"/>
        </w:rPr>
        <w:t>2</w:t>
      </w:r>
      <w:r w:rsidR="006A44FF" w:rsidRPr="00B707D4">
        <w:rPr>
          <w:rFonts w:ascii="Times New Roman" w:hAnsi="Times New Roman"/>
          <w:sz w:val="24"/>
          <w:szCs w:val="24"/>
        </w:rPr>
        <w:t>1</w:t>
      </w:r>
      <w:r w:rsidRPr="00B707D4">
        <w:rPr>
          <w:rFonts w:ascii="Times New Roman" w:hAnsi="Times New Roman"/>
          <w:sz w:val="24"/>
          <w:szCs w:val="24"/>
        </w:rPr>
        <w:t>г</w:t>
      </w:r>
      <w:r w:rsidR="00976802" w:rsidRPr="00B707D4">
        <w:rPr>
          <w:rFonts w:ascii="Times New Roman" w:hAnsi="Times New Roman"/>
          <w:sz w:val="24"/>
          <w:szCs w:val="24"/>
        </w:rPr>
        <w:t>.</w:t>
      </w:r>
      <w:r w:rsidRPr="00B707D4">
        <w:rPr>
          <w:rFonts w:ascii="Times New Roman" w:hAnsi="Times New Roman"/>
          <w:sz w:val="24"/>
          <w:szCs w:val="24"/>
        </w:rPr>
        <w:t>г.</w:t>
      </w:r>
    </w:p>
    <w:p w:rsidR="00C35970" w:rsidRPr="003E65BD" w:rsidRDefault="00167599" w:rsidP="0020340C">
      <w:pPr>
        <w:widowControl w:val="0"/>
        <w:autoSpaceDE w:val="0"/>
        <w:autoSpaceDN w:val="0"/>
        <w:adjustRightInd w:val="0"/>
        <w:spacing w:after="120" w:line="240" w:lineRule="auto"/>
        <w:ind w:left="720"/>
        <w:jc w:val="center"/>
        <w:rPr>
          <w:rFonts w:ascii="Times New Roman" w:hAnsi="Times New Roman"/>
          <w:sz w:val="24"/>
          <w:szCs w:val="24"/>
        </w:rPr>
      </w:pPr>
      <w:r w:rsidRPr="003E65BD">
        <w:rPr>
          <w:rFonts w:ascii="Times New Roman" w:hAnsi="Times New Roman"/>
          <w:sz w:val="24"/>
          <w:szCs w:val="24"/>
        </w:rPr>
        <w:t>5.</w:t>
      </w:r>
      <w:r w:rsidR="00C35970" w:rsidRPr="003E65BD">
        <w:rPr>
          <w:rFonts w:ascii="Times New Roman" w:hAnsi="Times New Roman"/>
          <w:sz w:val="24"/>
          <w:szCs w:val="24"/>
        </w:rPr>
        <w:t>ХАРАКТЕРИСТИКА ПОДПРОГРАММ</w:t>
      </w:r>
      <w:r w:rsidR="00BB3B75" w:rsidRPr="003E65BD">
        <w:rPr>
          <w:rFonts w:ascii="Times New Roman" w:hAnsi="Times New Roman"/>
          <w:sz w:val="24"/>
          <w:szCs w:val="24"/>
        </w:rPr>
        <w:t xml:space="preserve"> </w:t>
      </w:r>
      <w:r w:rsidR="005027B3" w:rsidRPr="003E65BD">
        <w:rPr>
          <w:rFonts w:ascii="Times New Roman" w:hAnsi="Times New Roman"/>
          <w:sz w:val="24"/>
          <w:szCs w:val="24"/>
        </w:rPr>
        <w:t xml:space="preserve">(В ТОМ ЧИСЛЕ ОСНОВНЫХ МЕРОПРИЯТИЙ) </w:t>
      </w:r>
      <w:r w:rsidR="00BB3B75" w:rsidRPr="003E65BD">
        <w:rPr>
          <w:rFonts w:ascii="Times New Roman" w:hAnsi="Times New Roman"/>
          <w:sz w:val="24"/>
          <w:szCs w:val="24"/>
        </w:rPr>
        <w:t xml:space="preserve">И </w:t>
      </w:r>
      <w:r w:rsidR="005027B3" w:rsidRPr="003E65BD">
        <w:rPr>
          <w:rFonts w:ascii="Times New Roman" w:hAnsi="Times New Roman"/>
          <w:sz w:val="24"/>
          <w:szCs w:val="24"/>
        </w:rPr>
        <w:t>ОТДЕЛЬНЫХ МЕРОПРИЯТИЙ ПРОГРАММЫ</w:t>
      </w:r>
    </w:p>
    <w:p w:rsidR="00C35970" w:rsidRPr="003E65BD" w:rsidRDefault="00E62C81"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П</w:t>
      </w:r>
      <w:r w:rsidR="00C35970" w:rsidRPr="003E65BD">
        <w:rPr>
          <w:rFonts w:ascii="Times New Roman" w:hAnsi="Times New Roman"/>
          <w:sz w:val="24"/>
          <w:szCs w:val="24"/>
        </w:rPr>
        <w:t>рограмм</w:t>
      </w:r>
      <w:r w:rsidRPr="003E65BD">
        <w:rPr>
          <w:rFonts w:ascii="Times New Roman" w:hAnsi="Times New Roman"/>
          <w:sz w:val="24"/>
          <w:szCs w:val="24"/>
        </w:rPr>
        <w:t>а</w:t>
      </w:r>
      <w:r w:rsidR="00C35970" w:rsidRPr="003E65BD">
        <w:rPr>
          <w:rFonts w:ascii="Times New Roman" w:hAnsi="Times New Roman"/>
          <w:sz w:val="24"/>
          <w:szCs w:val="24"/>
        </w:rPr>
        <w:t xml:space="preserve"> </w:t>
      </w:r>
      <w:r w:rsidRPr="003E65BD">
        <w:rPr>
          <w:rFonts w:ascii="Times New Roman" w:hAnsi="Times New Roman"/>
          <w:sz w:val="24"/>
          <w:szCs w:val="24"/>
        </w:rPr>
        <w:t>включает в себя</w:t>
      </w:r>
      <w:r w:rsidR="00C35970" w:rsidRPr="003E65BD">
        <w:rPr>
          <w:rFonts w:ascii="Times New Roman" w:hAnsi="Times New Roman"/>
          <w:sz w:val="24"/>
          <w:szCs w:val="24"/>
        </w:rPr>
        <w:t xml:space="preserve"> следующи</w:t>
      </w:r>
      <w:r w:rsidRPr="003E65BD">
        <w:rPr>
          <w:rFonts w:ascii="Times New Roman" w:hAnsi="Times New Roman"/>
          <w:sz w:val="24"/>
          <w:szCs w:val="24"/>
        </w:rPr>
        <w:t>е</w:t>
      </w:r>
      <w:r w:rsidR="00C35970" w:rsidRPr="003E65BD">
        <w:rPr>
          <w:rFonts w:ascii="Times New Roman" w:hAnsi="Times New Roman"/>
          <w:sz w:val="24"/>
          <w:szCs w:val="24"/>
        </w:rPr>
        <w:t xml:space="preserve"> </w:t>
      </w:r>
      <w:r w:rsidR="00097342" w:rsidRPr="003E65BD">
        <w:rPr>
          <w:rFonts w:ascii="Times New Roman" w:hAnsi="Times New Roman"/>
          <w:sz w:val="24"/>
          <w:szCs w:val="24"/>
        </w:rPr>
        <w:t>подпрограмм</w:t>
      </w:r>
      <w:r w:rsidRPr="003E65BD">
        <w:rPr>
          <w:rFonts w:ascii="Times New Roman" w:hAnsi="Times New Roman"/>
          <w:sz w:val="24"/>
          <w:szCs w:val="24"/>
        </w:rPr>
        <w:t>ы</w:t>
      </w:r>
      <w:r w:rsidR="000341D3" w:rsidRPr="003E65BD">
        <w:rPr>
          <w:rFonts w:ascii="Times New Roman" w:hAnsi="Times New Roman"/>
          <w:sz w:val="24"/>
          <w:szCs w:val="24"/>
        </w:rPr>
        <w:t xml:space="preserve"> и </w:t>
      </w:r>
      <w:r w:rsidR="003E65BD" w:rsidRPr="003E65BD">
        <w:rPr>
          <w:rFonts w:ascii="Times New Roman" w:hAnsi="Times New Roman"/>
          <w:sz w:val="24"/>
          <w:szCs w:val="24"/>
        </w:rPr>
        <w:t xml:space="preserve">отдельное </w:t>
      </w:r>
      <w:r w:rsidR="000341D3" w:rsidRPr="003E65BD">
        <w:rPr>
          <w:rFonts w:ascii="Times New Roman" w:hAnsi="Times New Roman"/>
          <w:sz w:val="24"/>
          <w:szCs w:val="24"/>
        </w:rPr>
        <w:t>мероприяти</w:t>
      </w:r>
      <w:r w:rsidR="003E65BD" w:rsidRPr="003E65BD">
        <w:rPr>
          <w:rFonts w:ascii="Times New Roman" w:hAnsi="Times New Roman"/>
          <w:sz w:val="24"/>
          <w:szCs w:val="24"/>
        </w:rPr>
        <w:t>е</w:t>
      </w:r>
      <w:r w:rsidR="00097342" w:rsidRPr="003E65BD">
        <w:rPr>
          <w:rFonts w:ascii="Times New Roman" w:hAnsi="Times New Roman"/>
          <w:sz w:val="24"/>
          <w:szCs w:val="24"/>
        </w:rPr>
        <w:t>:</w:t>
      </w:r>
    </w:p>
    <w:p w:rsidR="00162D20" w:rsidRDefault="003E65BD" w:rsidP="0046579E">
      <w:pPr>
        <w:pStyle w:val="ConsPlusCell"/>
        <w:widowControl/>
        <w:spacing w:after="120"/>
        <w:ind w:firstLine="540"/>
        <w:jc w:val="both"/>
        <w:rPr>
          <w:rFonts w:ascii="Times New Roman" w:eastAsia="Calibri" w:hAnsi="Times New Roman" w:cs="Times New Roman"/>
          <w:sz w:val="24"/>
          <w:szCs w:val="24"/>
        </w:rPr>
      </w:pPr>
      <w:r w:rsidRPr="003E65BD">
        <w:rPr>
          <w:rFonts w:ascii="Times New Roman" w:eastAsia="Calibri" w:hAnsi="Times New Roman" w:cs="Times New Roman"/>
          <w:sz w:val="24"/>
          <w:szCs w:val="24"/>
        </w:rPr>
        <w:t>п</w:t>
      </w:r>
      <w:r w:rsidR="00097342" w:rsidRPr="003E65BD">
        <w:rPr>
          <w:rFonts w:ascii="Times New Roman" w:eastAsia="Calibri" w:hAnsi="Times New Roman" w:cs="Times New Roman"/>
          <w:sz w:val="24"/>
          <w:szCs w:val="24"/>
        </w:rPr>
        <w:t xml:space="preserve">одпрограмма 1 </w:t>
      </w:r>
      <w:r w:rsidR="00162D20" w:rsidRPr="003E65BD">
        <w:rPr>
          <w:rFonts w:ascii="Times New Roman" w:eastAsia="Calibri" w:hAnsi="Times New Roman" w:cs="Times New Roman"/>
          <w:sz w:val="24"/>
          <w:szCs w:val="24"/>
        </w:rPr>
        <w:t>«</w:t>
      </w:r>
      <w:r w:rsidR="00E62C81" w:rsidRPr="003E65BD">
        <w:rPr>
          <w:rFonts w:ascii="Times New Roman" w:eastAsia="Calibri" w:hAnsi="Times New Roman" w:cs="Times New Roman"/>
          <w:sz w:val="24"/>
          <w:szCs w:val="24"/>
        </w:rPr>
        <w:t>О</w:t>
      </w:r>
      <w:r w:rsidR="004015D4" w:rsidRPr="003E65BD">
        <w:rPr>
          <w:rFonts w:ascii="Times New Roman" w:eastAsia="Calibri" w:hAnsi="Times New Roman" w:cs="Times New Roman"/>
          <w:sz w:val="24"/>
          <w:szCs w:val="24"/>
        </w:rPr>
        <w:t>бслуживание населения города Новокузнецка пассажирским транспортом, осуществляющим перевозку по социальному заказу</w:t>
      </w:r>
      <w:r w:rsidR="00162D20" w:rsidRPr="003E65BD">
        <w:rPr>
          <w:rFonts w:ascii="Times New Roman" w:eastAsia="Calibri" w:hAnsi="Times New Roman" w:cs="Times New Roman"/>
          <w:sz w:val="24"/>
          <w:szCs w:val="24"/>
        </w:rPr>
        <w:t>»</w:t>
      </w:r>
      <w:r w:rsidR="0093471B">
        <w:rPr>
          <w:rFonts w:ascii="Times New Roman" w:eastAsia="Calibri" w:hAnsi="Times New Roman" w:cs="Times New Roman"/>
          <w:sz w:val="24"/>
          <w:szCs w:val="24"/>
        </w:rPr>
        <w:t>, которая предусматривает реализацию следующих основных мероприятий:</w:t>
      </w:r>
    </w:p>
    <w:p w:rsidR="0093471B" w:rsidRDefault="0093471B" w:rsidP="0046579E">
      <w:pPr>
        <w:pStyle w:val="ConsPlusCell"/>
        <w:widowControl/>
        <w:spacing w:after="1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1.1 «Выполнение социального заказа на перевозку пассажиров автомобильным транспортом»;</w:t>
      </w:r>
    </w:p>
    <w:p w:rsidR="0093471B" w:rsidRDefault="0093471B" w:rsidP="0046579E">
      <w:pPr>
        <w:pStyle w:val="ConsPlusCell"/>
        <w:widowControl/>
        <w:spacing w:after="1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1.2 «Выполнение социального заказа на перевозку пассажиров электротранспортом»;</w:t>
      </w:r>
    </w:p>
    <w:p w:rsidR="0093471B" w:rsidRDefault="0093471B" w:rsidP="0046579E">
      <w:pPr>
        <w:pStyle w:val="ConsPlusCell"/>
        <w:widowControl/>
        <w:spacing w:after="1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мероприятие 1.3 «Реконструкция и строительство объектов электротранспорта»;</w:t>
      </w:r>
    </w:p>
    <w:p w:rsidR="0093471B" w:rsidRDefault="0093471B" w:rsidP="0046579E">
      <w:pPr>
        <w:pStyle w:val="ConsPlusCell"/>
        <w:widowControl/>
        <w:spacing w:after="1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1.4 «Приобретение подвижного состава для электротранспорта»;</w:t>
      </w:r>
    </w:p>
    <w:p w:rsidR="0093471B" w:rsidRPr="003E65BD" w:rsidRDefault="0093471B" w:rsidP="0046579E">
      <w:pPr>
        <w:pStyle w:val="ConsPlusCell"/>
        <w:widowControl/>
        <w:spacing w:after="1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1.5 «Приобретение специальной техники для обслуживания электротранспорта»;</w:t>
      </w:r>
    </w:p>
    <w:p w:rsidR="003C263D" w:rsidRPr="00F85F56" w:rsidRDefault="003E65BD" w:rsidP="0046579E">
      <w:pPr>
        <w:autoSpaceDE w:val="0"/>
        <w:autoSpaceDN w:val="0"/>
        <w:adjustRightInd w:val="0"/>
        <w:spacing w:after="120" w:line="240" w:lineRule="auto"/>
        <w:ind w:firstLine="540"/>
        <w:jc w:val="both"/>
        <w:rPr>
          <w:rFonts w:ascii="Times New Roman" w:hAnsi="Times New Roman"/>
          <w:sz w:val="24"/>
          <w:szCs w:val="24"/>
        </w:rPr>
      </w:pPr>
      <w:r w:rsidRPr="00F85F56">
        <w:rPr>
          <w:rFonts w:ascii="Times New Roman" w:hAnsi="Times New Roman"/>
          <w:sz w:val="24"/>
          <w:szCs w:val="24"/>
        </w:rPr>
        <w:t>п</w:t>
      </w:r>
      <w:r w:rsidR="00097342" w:rsidRPr="00F85F56">
        <w:rPr>
          <w:rFonts w:ascii="Times New Roman" w:hAnsi="Times New Roman"/>
          <w:sz w:val="24"/>
          <w:szCs w:val="24"/>
        </w:rPr>
        <w:t>одпрограмма</w:t>
      </w:r>
      <w:r w:rsidRPr="00F85F56">
        <w:rPr>
          <w:rFonts w:ascii="Times New Roman" w:hAnsi="Times New Roman"/>
          <w:sz w:val="24"/>
          <w:szCs w:val="24"/>
        </w:rPr>
        <w:t xml:space="preserve"> </w:t>
      </w:r>
      <w:r w:rsidR="00162D20" w:rsidRPr="00F85F56">
        <w:rPr>
          <w:rFonts w:ascii="Times New Roman" w:hAnsi="Times New Roman"/>
          <w:sz w:val="24"/>
          <w:szCs w:val="24"/>
        </w:rPr>
        <w:t>2</w:t>
      </w:r>
      <w:r w:rsidR="00097342" w:rsidRPr="00F85F56">
        <w:rPr>
          <w:rFonts w:ascii="Times New Roman" w:hAnsi="Times New Roman"/>
          <w:sz w:val="24"/>
          <w:szCs w:val="24"/>
        </w:rPr>
        <w:t xml:space="preserve"> «Обеспечение деятельности </w:t>
      </w:r>
      <w:r w:rsidR="003B6138" w:rsidRPr="00F85F56">
        <w:rPr>
          <w:rFonts w:ascii="Times New Roman" w:hAnsi="Times New Roman"/>
          <w:sz w:val="24"/>
          <w:szCs w:val="24"/>
        </w:rPr>
        <w:t>Управления</w:t>
      </w:r>
      <w:r w:rsidR="00F212DB" w:rsidRPr="00F85F56">
        <w:rPr>
          <w:rFonts w:ascii="Times New Roman" w:hAnsi="Times New Roman"/>
          <w:sz w:val="24"/>
          <w:szCs w:val="24"/>
        </w:rPr>
        <w:t xml:space="preserve"> по </w:t>
      </w:r>
      <w:r w:rsidR="00B65DAE" w:rsidRPr="00F85F56">
        <w:rPr>
          <w:rFonts w:ascii="Times New Roman" w:hAnsi="Times New Roman"/>
          <w:sz w:val="24"/>
          <w:szCs w:val="24"/>
        </w:rPr>
        <w:t>созданию условий</w:t>
      </w:r>
      <w:r w:rsidR="00F212DB" w:rsidRPr="00F85F56">
        <w:rPr>
          <w:rFonts w:ascii="Times New Roman" w:hAnsi="Times New Roman"/>
          <w:sz w:val="24"/>
          <w:szCs w:val="24"/>
        </w:rPr>
        <w:t xml:space="preserve"> </w:t>
      </w:r>
      <w:r w:rsidR="00B65DAE" w:rsidRPr="00F85F56">
        <w:rPr>
          <w:rFonts w:ascii="Times New Roman" w:hAnsi="Times New Roman"/>
          <w:sz w:val="24"/>
          <w:szCs w:val="24"/>
        </w:rPr>
        <w:t>для организации  и предоставления транспортных услуг и услуг связи населению Новокузне</w:t>
      </w:r>
      <w:r w:rsidR="0093471B" w:rsidRPr="00F85F56">
        <w:rPr>
          <w:rFonts w:ascii="Times New Roman" w:hAnsi="Times New Roman"/>
          <w:sz w:val="24"/>
          <w:szCs w:val="24"/>
        </w:rPr>
        <w:t>ц</w:t>
      </w:r>
      <w:r w:rsidR="00B65DAE" w:rsidRPr="00F85F56">
        <w:rPr>
          <w:rFonts w:ascii="Times New Roman" w:hAnsi="Times New Roman"/>
          <w:sz w:val="24"/>
          <w:szCs w:val="24"/>
        </w:rPr>
        <w:t>кого городского округа</w:t>
      </w:r>
      <w:r w:rsidR="00DF745C" w:rsidRPr="00F85F56">
        <w:rPr>
          <w:rFonts w:ascii="Times New Roman" w:hAnsi="Times New Roman"/>
          <w:sz w:val="24"/>
          <w:szCs w:val="24"/>
        </w:rPr>
        <w:t>»</w:t>
      </w:r>
      <w:r w:rsidRPr="00F85F56">
        <w:rPr>
          <w:rFonts w:ascii="Times New Roman" w:hAnsi="Times New Roman"/>
          <w:sz w:val="24"/>
          <w:szCs w:val="24"/>
        </w:rPr>
        <w:t>;</w:t>
      </w:r>
      <w:r w:rsidR="009C5005" w:rsidRPr="00F85F56">
        <w:rPr>
          <w:rFonts w:ascii="Times New Roman" w:hAnsi="Times New Roman"/>
          <w:sz w:val="24"/>
          <w:szCs w:val="24"/>
        </w:rPr>
        <w:t xml:space="preserve"> </w:t>
      </w:r>
    </w:p>
    <w:p w:rsidR="00F95233" w:rsidRPr="00F85F56" w:rsidRDefault="00F95233" w:rsidP="0046579E">
      <w:pPr>
        <w:autoSpaceDE w:val="0"/>
        <w:autoSpaceDN w:val="0"/>
        <w:adjustRightInd w:val="0"/>
        <w:spacing w:after="120" w:line="240" w:lineRule="auto"/>
        <w:ind w:firstLine="540"/>
        <w:jc w:val="both"/>
        <w:rPr>
          <w:rFonts w:ascii="Times New Roman" w:hAnsi="Times New Roman"/>
          <w:sz w:val="24"/>
          <w:szCs w:val="24"/>
        </w:rPr>
      </w:pPr>
      <w:r w:rsidRPr="00F85F56">
        <w:rPr>
          <w:rFonts w:ascii="Times New Roman" w:hAnsi="Times New Roman"/>
          <w:sz w:val="24"/>
          <w:szCs w:val="24"/>
        </w:rPr>
        <w:t>мероприятие 2.1 «Обеспечение функционирования Управления по реализации муниципальной программы»;</w:t>
      </w:r>
    </w:p>
    <w:p w:rsidR="00F95233" w:rsidRPr="00F85F56" w:rsidRDefault="00F95233" w:rsidP="0046579E">
      <w:pPr>
        <w:autoSpaceDE w:val="0"/>
        <w:autoSpaceDN w:val="0"/>
        <w:adjustRightInd w:val="0"/>
        <w:spacing w:after="120" w:line="240" w:lineRule="auto"/>
        <w:ind w:firstLine="540"/>
        <w:jc w:val="both"/>
        <w:rPr>
          <w:rFonts w:ascii="Times New Roman" w:hAnsi="Times New Roman"/>
          <w:sz w:val="24"/>
          <w:szCs w:val="24"/>
        </w:rPr>
      </w:pPr>
      <w:r w:rsidRPr="00F85F56">
        <w:rPr>
          <w:rFonts w:ascii="Times New Roman" w:hAnsi="Times New Roman"/>
          <w:sz w:val="24"/>
          <w:szCs w:val="24"/>
        </w:rPr>
        <w:t>мероприятие 2.2 «Рациональная организация транспортного обслуживания с учетом пассажиропотока, а также совершенствование маршрутной сети»;</w:t>
      </w:r>
    </w:p>
    <w:p w:rsidR="00AC6336" w:rsidRPr="00F85F56" w:rsidRDefault="003E65BD" w:rsidP="003E65BD">
      <w:pPr>
        <w:spacing w:after="120" w:line="240" w:lineRule="auto"/>
        <w:ind w:firstLine="540"/>
        <w:jc w:val="both"/>
        <w:rPr>
          <w:rFonts w:ascii="Times New Roman" w:hAnsi="Times New Roman"/>
          <w:sz w:val="24"/>
          <w:szCs w:val="24"/>
        </w:rPr>
      </w:pPr>
      <w:r w:rsidRPr="00F85F56">
        <w:rPr>
          <w:rFonts w:ascii="Times New Roman" w:hAnsi="Times New Roman"/>
          <w:sz w:val="24"/>
          <w:szCs w:val="24"/>
        </w:rPr>
        <w:t>о</w:t>
      </w:r>
      <w:r w:rsidR="00AC6336" w:rsidRPr="00F85F56">
        <w:rPr>
          <w:rFonts w:ascii="Times New Roman" w:hAnsi="Times New Roman"/>
          <w:sz w:val="24"/>
          <w:szCs w:val="24"/>
        </w:rPr>
        <w:t>тдельное мероприятие «Финансовое оздоровление сферы управления транспортом  Новокузнецкого городского округа».</w:t>
      </w:r>
    </w:p>
    <w:p w:rsidR="00045530" w:rsidRPr="00F85F56" w:rsidRDefault="000F1BD6" w:rsidP="00344F5F">
      <w:pPr>
        <w:spacing w:after="120" w:line="240" w:lineRule="auto"/>
        <w:ind w:firstLine="540"/>
        <w:jc w:val="both"/>
        <w:rPr>
          <w:rFonts w:ascii="Times New Roman" w:hAnsi="Times New Roman"/>
          <w:sz w:val="24"/>
          <w:szCs w:val="24"/>
        </w:rPr>
      </w:pPr>
      <w:r w:rsidRPr="00F85F56">
        <w:rPr>
          <w:rFonts w:ascii="Times New Roman" w:hAnsi="Times New Roman"/>
          <w:sz w:val="24"/>
          <w:szCs w:val="24"/>
        </w:rPr>
        <w:t xml:space="preserve">План программных мероприятий приведен в форме </w:t>
      </w:r>
      <w:r w:rsidR="00F44D0F" w:rsidRPr="00F85F56">
        <w:rPr>
          <w:rFonts w:ascii="Times New Roman" w:hAnsi="Times New Roman"/>
          <w:sz w:val="24"/>
          <w:szCs w:val="24"/>
        </w:rPr>
        <w:t>№</w:t>
      </w:r>
      <w:r w:rsidRPr="00F85F56">
        <w:rPr>
          <w:rFonts w:ascii="Times New Roman" w:hAnsi="Times New Roman"/>
          <w:sz w:val="24"/>
          <w:szCs w:val="24"/>
        </w:rPr>
        <w:t>3</w:t>
      </w:r>
      <w:r w:rsidR="003E65BD" w:rsidRPr="00F85F56">
        <w:rPr>
          <w:rFonts w:ascii="Times New Roman" w:hAnsi="Times New Roman"/>
          <w:sz w:val="24"/>
          <w:szCs w:val="24"/>
        </w:rPr>
        <w:t>, которая является приложением №3</w:t>
      </w:r>
      <w:r w:rsidRPr="00F85F56">
        <w:rPr>
          <w:rFonts w:ascii="Times New Roman" w:hAnsi="Times New Roman"/>
          <w:sz w:val="24"/>
          <w:szCs w:val="24"/>
        </w:rPr>
        <w:t xml:space="preserve"> к</w:t>
      </w:r>
      <w:r w:rsidR="003E65BD" w:rsidRPr="00F85F56">
        <w:rPr>
          <w:rFonts w:ascii="Times New Roman" w:hAnsi="Times New Roman"/>
          <w:sz w:val="24"/>
          <w:szCs w:val="24"/>
        </w:rPr>
        <w:t xml:space="preserve"> настоящей</w:t>
      </w:r>
      <w:r w:rsidRPr="00F85F56">
        <w:rPr>
          <w:rFonts w:ascii="Times New Roman" w:hAnsi="Times New Roman"/>
          <w:sz w:val="24"/>
          <w:szCs w:val="24"/>
        </w:rPr>
        <w:t xml:space="preserve"> программе.</w:t>
      </w:r>
    </w:p>
    <w:p w:rsidR="006121F7" w:rsidRPr="00F85F56" w:rsidRDefault="00167599" w:rsidP="00B45FE5">
      <w:pPr>
        <w:keepNext/>
        <w:autoSpaceDE w:val="0"/>
        <w:autoSpaceDN w:val="0"/>
        <w:adjustRightInd w:val="0"/>
        <w:spacing w:after="0" w:line="240" w:lineRule="auto"/>
        <w:jc w:val="center"/>
        <w:outlineLvl w:val="2"/>
        <w:rPr>
          <w:rFonts w:ascii="Times New Roman" w:hAnsi="Times New Roman"/>
          <w:sz w:val="24"/>
          <w:szCs w:val="24"/>
        </w:rPr>
      </w:pPr>
      <w:r w:rsidRPr="00F85F56">
        <w:rPr>
          <w:rFonts w:ascii="Times New Roman" w:hAnsi="Times New Roman"/>
          <w:sz w:val="24"/>
          <w:szCs w:val="24"/>
        </w:rPr>
        <w:t>5.1.</w:t>
      </w:r>
      <w:r w:rsidR="007061D6" w:rsidRPr="00F85F56">
        <w:rPr>
          <w:rFonts w:ascii="Times New Roman" w:hAnsi="Times New Roman"/>
          <w:sz w:val="24"/>
          <w:szCs w:val="24"/>
        </w:rPr>
        <w:t xml:space="preserve">ХАРАКТЕРИСТИКА </w:t>
      </w:r>
      <w:r w:rsidR="006121F7" w:rsidRPr="00F85F56">
        <w:rPr>
          <w:rFonts w:ascii="Times New Roman" w:hAnsi="Times New Roman"/>
          <w:sz w:val="24"/>
          <w:szCs w:val="24"/>
        </w:rPr>
        <w:t>ПОДПРОГРАММ</w:t>
      </w:r>
      <w:r w:rsidR="007061D6" w:rsidRPr="00F85F56">
        <w:rPr>
          <w:rFonts w:ascii="Times New Roman" w:hAnsi="Times New Roman"/>
          <w:sz w:val="24"/>
          <w:szCs w:val="24"/>
        </w:rPr>
        <w:t>Ы</w:t>
      </w:r>
      <w:r w:rsidR="006121F7" w:rsidRPr="00F85F56">
        <w:rPr>
          <w:rFonts w:ascii="Times New Roman" w:hAnsi="Times New Roman"/>
          <w:sz w:val="24"/>
          <w:szCs w:val="24"/>
        </w:rPr>
        <w:t xml:space="preserve"> 1</w:t>
      </w:r>
    </w:p>
    <w:p w:rsidR="006121F7" w:rsidRPr="00F85F56" w:rsidRDefault="006121F7" w:rsidP="00344F5F">
      <w:pPr>
        <w:keepNext/>
        <w:autoSpaceDE w:val="0"/>
        <w:autoSpaceDN w:val="0"/>
        <w:adjustRightInd w:val="0"/>
        <w:spacing w:after="0" w:line="240" w:lineRule="auto"/>
        <w:ind w:firstLine="540"/>
        <w:jc w:val="center"/>
        <w:rPr>
          <w:rFonts w:ascii="Times New Roman" w:hAnsi="Times New Roman"/>
          <w:sz w:val="24"/>
          <w:szCs w:val="24"/>
        </w:rPr>
      </w:pPr>
      <w:r w:rsidRPr="00F85F56">
        <w:rPr>
          <w:rFonts w:ascii="Times New Roman" w:hAnsi="Times New Roman"/>
          <w:sz w:val="24"/>
          <w:szCs w:val="24"/>
        </w:rPr>
        <w:t>«</w:t>
      </w:r>
      <w:r w:rsidR="00E62C81" w:rsidRPr="00F85F56">
        <w:rPr>
          <w:rFonts w:ascii="Times New Roman" w:hAnsi="Times New Roman"/>
          <w:sz w:val="24"/>
          <w:szCs w:val="24"/>
        </w:rPr>
        <w:t>О</w:t>
      </w:r>
      <w:r w:rsidR="00A105A0" w:rsidRPr="00F85F56">
        <w:rPr>
          <w:rFonts w:ascii="Times New Roman" w:hAnsi="Times New Roman"/>
          <w:sz w:val="24"/>
          <w:szCs w:val="24"/>
        </w:rPr>
        <w:t xml:space="preserve">бслуживание населения города Новокузнецка </w:t>
      </w:r>
      <w:r w:rsidR="00EB2752" w:rsidRPr="00F85F56">
        <w:rPr>
          <w:rFonts w:ascii="Times New Roman" w:hAnsi="Times New Roman"/>
          <w:sz w:val="24"/>
          <w:szCs w:val="24"/>
        </w:rPr>
        <w:t xml:space="preserve">пассажирским </w:t>
      </w:r>
      <w:r w:rsidR="00A105A0" w:rsidRPr="00F85F56">
        <w:rPr>
          <w:rFonts w:ascii="Times New Roman" w:hAnsi="Times New Roman"/>
          <w:sz w:val="24"/>
          <w:szCs w:val="24"/>
        </w:rPr>
        <w:t>транспортом</w:t>
      </w:r>
      <w:r w:rsidR="00EB2752" w:rsidRPr="00F85F56">
        <w:rPr>
          <w:rFonts w:ascii="Times New Roman" w:hAnsi="Times New Roman"/>
          <w:sz w:val="24"/>
          <w:szCs w:val="24"/>
        </w:rPr>
        <w:t>, осуществляющим перевозку</w:t>
      </w:r>
      <w:r w:rsidR="00A105A0" w:rsidRPr="00F85F56">
        <w:rPr>
          <w:rFonts w:ascii="Times New Roman" w:hAnsi="Times New Roman"/>
          <w:sz w:val="24"/>
          <w:szCs w:val="24"/>
        </w:rPr>
        <w:t xml:space="preserve"> по социальному заказу</w:t>
      </w:r>
      <w:r w:rsidRPr="00F85F56">
        <w:rPr>
          <w:rFonts w:ascii="Times New Roman" w:hAnsi="Times New Roman"/>
          <w:sz w:val="24"/>
          <w:szCs w:val="24"/>
        </w:rPr>
        <w:t>»</w:t>
      </w:r>
    </w:p>
    <w:p w:rsidR="007061D6" w:rsidRPr="00F85F56" w:rsidRDefault="003E65BD" w:rsidP="00941EFB">
      <w:pPr>
        <w:autoSpaceDE w:val="0"/>
        <w:autoSpaceDN w:val="0"/>
        <w:adjustRightInd w:val="0"/>
        <w:spacing w:after="120" w:line="240" w:lineRule="auto"/>
        <w:ind w:firstLine="540"/>
        <w:jc w:val="center"/>
        <w:rPr>
          <w:rFonts w:ascii="Times New Roman" w:hAnsi="Times New Roman"/>
          <w:sz w:val="24"/>
          <w:szCs w:val="24"/>
        </w:rPr>
      </w:pPr>
      <w:r w:rsidRPr="00F85F56">
        <w:rPr>
          <w:rFonts w:ascii="Times New Roman" w:hAnsi="Times New Roman"/>
          <w:sz w:val="24"/>
          <w:szCs w:val="24"/>
        </w:rPr>
        <w:t>Паспорт подпрограммы</w:t>
      </w:r>
      <w:r w:rsidR="00CF37DF" w:rsidRPr="00F85F56">
        <w:rPr>
          <w:rFonts w:ascii="Times New Roman" w:hAnsi="Times New Roman"/>
          <w:sz w:val="24"/>
          <w:szCs w:val="24"/>
        </w:rPr>
        <w:t xml:space="preserve"> 1</w:t>
      </w:r>
      <w:r w:rsidR="00DE4680" w:rsidRPr="00F85F56">
        <w:rPr>
          <w:rFonts w:ascii="Times New Roman" w:hAnsi="Times New Roman"/>
          <w:sz w:val="24"/>
          <w:szCs w:val="24"/>
        </w:rPr>
        <w:t xml:space="preserve"> </w:t>
      </w:r>
      <w:r w:rsidR="007061D6" w:rsidRPr="00F85F56">
        <w:rPr>
          <w:rFonts w:ascii="Times New Roman" w:hAnsi="Times New Roman"/>
          <w:sz w:val="24"/>
          <w:szCs w:val="24"/>
        </w:rPr>
        <w:t>«Обслуживание населения города Новокузнецка пассажирским транспортом, осуществляющим перевозку по социальному заказу»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3"/>
        <w:gridCol w:w="3459"/>
        <w:gridCol w:w="2707"/>
        <w:gridCol w:w="2707"/>
      </w:tblGrid>
      <w:tr w:rsidR="007C24A1" w:rsidRPr="00F85F56" w:rsidTr="00D605C9">
        <w:trPr>
          <w:cantSplit/>
          <w:trHeight w:val="240"/>
          <w:jc w:val="center"/>
        </w:trPr>
        <w:tc>
          <w:tcPr>
            <w:tcW w:w="903" w:type="dxa"/>
            <w:vAlign w:val="center"/>
          </w:tcPr>
          <w:p w:rsidR="007C24A1" w:rsidRPr="00F85F56" w:rsidRDefault="007C24A1"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w:t>
            </w:r>
          </w:p>
        </w:tc>
        <w:tc>
          <w:tcPr>
            <w:tcW w:w="3459" w:type="dxa"/>
            <w:vAlign w:val="center"/>
          </w:tcPr>
          <w:p w:rsidR="007C24A1" w:rsidRPr="00F85F56" w:rsidRDefault="007C24A1"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Наименование </w:t>
            </w:r>
            <w:r w:rsidR="00757207" w:rsidRPr="00F85F56">
              <w:rPr>
                <w:rFonts w:ascii="Times New Roman" w:hAnsi="Times New Roman" w:cs="Times New Roman"/>
                <w:sz w:val="24"/>
                <w:szCs w:val="24"/>
              </w:rPr>
              <w:t>под</w:t>
            </w:r>
            <w:r w:rsidRPr="00F85F56">
              <w:rPr>
                <w:rFonts w:ascii="Times New Roman" w:hAnsi="Times New Roman" w:cs="Times New Roman"/>
                <w:sz w:val="24"/>
                <w:szCs w:val="24"/>
              </w:rPr>
              <w:t>программы</w:t>
            </w:r>
            <w:r w:rsidR="003E65BD" w:rsidRPr="00F85F56">
              <w:rPr>
                <w:rFonts w:ascii="Times New Roman" w:hAnsi="Times New Roman" w:cs="Times New Roman"/>
                <w:sz w:val="24"/>
                <w:szCs w:val="24"/>
              </w:rPr>
              <w:t xml:space="preserve"> 1</w:t>
            </w:r>
          </w:p>
          <w:p w:rsidR="007C24A1" w:rsidRPr="00F85F56"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7C24A1" w:rsidRPr="00F85F56" w:rsidRDefault="00E62C81"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О</w:t>
            </w:r>
            <w:r w:rsidR="00822172" w:rsidRPr="00F85F56">
              <w:rPr>
                <w:rFonts w:ascii="Times New Roman" w:hAnsi="Times New Roman" w:cs="Times New Roman"/>
                <w:sz w:val="24"/>
                <w:szCs w:val="24"/>
              </w:rPr>
              <w:t>бслуживание населения города Новокузнецка пассажирским транспортом, осуществляющим перевозку по социальному заказу</w:t>
            </w:r>
            <w:r w:rsidR="006331E3" w:rsidRPr="00F85F56">
              <w:rPr>
                <w:rFonts w:ascii="Times New Roman" w:hAnsi="Times New Roman" w:cs="Times New Roman"/>
                <w:sz w:val="24"/>
                <w:szCs w:val="24"/>
              </w:rPr>
              <w:t xml:space="preserve"> (далее – подпрограмма 1)</w:t>
            </w:r>
          </w:p>
        </w:tc>
      </w:tr>
      <w:tr w:rsidR="007C24A1" w:rsidRPr="00F85F56" w:rsidTr="00D605C9">
        <w:trPr>
          <w:cantSplit/>
          <w:trHeight w:val="240"/>
          <w:jc w:val="center"/>
        </w:trPr>
        <w:tc>
          <w:tcPr>
            <w:tcW w:w="903" w:type="dxa"/>
            <w:vAlign w:val="center"/>
          </w:tcPr>
          <w:p w:rsidR="007C24A1" w:rsidRPr="00F85F56" w:rsidRDefault="007C24A1"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w:t>
            </w:r>
          </w:p>
        </w:tc>
        <w:tc>
          <w:tcPr>
            <w:tcW w:w="3459" w:type="dxa"/>
            <w:vAlign w:val="center"/>
          </w:tcPr>
          <w:p w:rsidR="007C24A1" w:rsidRPr="00F85F56" w:rsidRDefault="00B65DAE" w:rsidP="00941EFB">
            <w:pPr>
              <w:pStyle w:val="ConsPlusCell"/>
              <w:widowControl/>
              <w:spacing w:after="120"/>
              <w:rPr>
                <w:rFonts w:ascii="Times New Roman" w:hAnsi="Times New Roman" w:cs="Times New Roman"/>
                <w:sz w:val="24"/>
                <w:szCs w:val="24"/>
              </w:rPr>
            </w:pPr>
            <w:r w:rsidRPr="00F85F56">
              <w:rPr>
                <w:rFonts w:ascii="Times New Roman" w:hAnsi="Times New Roman"/>
                <w:sz w:val="24"/>
                <w:szCs w:val="24"/>
              </w:rPr>
              <w:t>Реквизиты распоряжения администрации города Новокузнецка об утверждении перечня программ</w:t>
            </w:r>
          </w:p>
        </w:tc>
        <w:tc>
          <w:tcPr>
            <w:tcW w:w="5414" w:type="dxa"/>
            <w:gridSpan w:val="2"/>
          </w:tcPr>
          <w:p w:rsidR="007C24A1" w:rsidRPr="00F85F56" w:rsidRDefault="00B65DAE" w:rsidP="00C97311">
            <w:pPr>
              <w:pStyle w:val="ConsPlusCell"/>
              <w:widowControl/>
              <w:spacing w:after="120"/>
              <w:rPr>
                <w:rFonts w:ascii="Times New Roman" w:hAnsi="Times New Roman" w:cs="Times New Roman"/>
                <w:sz w:val="24"/>
                <w:szCs w:val="24"/>
                <w:u w:val="single"/>
              </w:rPr>
            </w:pPr>
            <w:r w:rsidRPr="00F85F56">
              <w:rPr>
                <w:rFonts w:ascii="Times New Roman" w:hAnsi="Times New Roman" w:cs="Times New Roman"/>
                <w:sz w:val="24"/>
                <w:szCs w:val="24"/>
              </w:rPr>
              <w:t>Распоряжение администрации города Новокузнецка от  20.08.2018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 планируемых к реализации  с начала очередного финансового года или в плановом периоде»</w:t>
            </w:r>
          </w:p>
        </w:tc>
      </w:tr>
      <w:tr w:rsidR="0073019D" w:rsidRPr="00F85F56" w:rsidTr="00D605C9">
        <w:trPr>
          <w:cantSplit/>
          <w:trHeight w:val="240"/>
          <w:jc w:val="center"/>
        </w:trPr>
        <w:tc>
          <w:tcPr>
            <w:tcW w:w="903" w:type="dxa"/>
            <w:vAlign w:val="center"/>
          </w:tcPr>
          <w:p w:rsidR="0073019D" w:rsidRPr="00F85F56" w:rsidRDefault="0073019D"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3</w:t>
            </w:r>
          </w:p>
        </w:tc>
        <w:tc>
          <w:tcPr>
            <w:tcW w:w="3459" w:type="dxa"/>
            <w:vAlign w:val="center"/>
          </w:tcPr>
          <w:p w:rsidR="0073019D" w:rsidRPr="00F85F56" w:rsidRDefault="0073019D"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Директор </w:t>
            </w:r>
            <w:r w:rsidR="00757207" w:rsidRPr="00F85F56">
              <w:rPr>
                <w:rFonts w:ascii="Times New Roman" w:hAnsi="Times New Roman" w:cs="Times New Roman"/>
                <w:sz w:val="24"/>
                <w:szCs w:val="24"/>
              </w:rPr>
              <w:t>под</w:t>
            </w:r>
            <w:r w:rsidRPr="00F85F56">
              <w:rPr>
                <w:rFonts w:ascii="Times New Roman" w:hAnsi="Times New Roman" w:cs="Times New Roman"/>
                <w:sz w:val="24"/>
                <w:szCs w:val="24"/>
              </w:rPr>
              <w:t>программы</w:t>
            </w:r>
            <w:r w:rsidR="009B32F3" w:rsidRPr="00F85F56">
              <w:rPr>
                <w:rFonts w:ascii="Times New Roman" w:hAnsi="Times New Roman" w:cs="Times New Roman"/>
                <w:sz w:val="24"/>
                <w:szCs w:val="24"/>
              </w:rPr>
              <w:t xml:space="preserve"> 1</w:t>
            </w:r>
          </w:p>
          <w:p w:rsidR="0073019D" w:rsidRPr="00F85F56" w:rsidRDefault="0073019D" w:rsidP="00941EFB">
            <w:pPr>
              <w:pStyle w:val="ConsPlusCell"/>
              <w:widowControl/>
              <w:spacing w:after="120"/>
              <w:rPr>
                <w:rFonts w:ascii="Times New Roman" w:hAnsi="Times New Roman" w:cs="Times New Roman"/>
                <w:sz w:val="24"/>
                <w:szCs w:val="24"/>
              </w:rPr>
            </w:pPr>
          </w:p>
        </w:tc>
        <w:tc>
          <w:tcPr>
            <w:tcW w:w="5414" w:type="dxa"/>
            <w:gridSpan w:val="2"/>
          </w:tcPr>
          <w:p w:rsidR="0073019D" w:rsidRPr="00F85F56" w:rsidRDefault="00E21225"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Начальник Управления </w:t>
            </w:r>
          </w:p>
        </w:tc>
      </w:tr>
      <w:tr w:rsidR="0073019D" w:rsidRPr="003E65BD" w:rsidTr="00D605C9">
        <w:trPr>
          <w:cantSplit/>
          <w:trHeight w:val="240"/>
          <w:jc w:val="center"/>
        </w:trPr>
        <w:tc>
          <w:tcPr>
            <w:tcW w:w="903" w:type="dxa"/>
            <w:vAlign w:val="center"/>
          </w:tcPr>
          <w:p w:rsidR="0073019D" w:rsidRPr="00F85F56" w:rsidRDefault="0073019D"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4</w:t>
            </w:r>
          </w:p>
        </w:tc>
        <w:tc>
          <w:tcPr>
            <w:tcW w:w="3459" w:type="dxa"/>
            <w:vAlign w:val="center"/>
          </w:tcPr>
          <w:p w:rsidR="0073019D" w:rsidRPr="00F85F56" w:rsidRDefault="0073019D"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Разработчик </w:t>
            </w:r>
            <w:r w:rsidR="00757207" w:rsidRPr="00F85F56">
              <w:rPr>
                <w:rFonts w:ascii="Times New Roman" w:hAnsi="Times New Roman" w:cs="Times New Roman"/>
                <w:sz w:val="24"/>
                <w:szCs w:val="24"/>
              </w:rPr>
              <w:t>под</w:t>
            </w:r>
            <w:r w:rsidRPr="00F85F56">
              <w:rPr>
                <w:rFonts w:ascii="Times New Roman" w:hAnsi="Times New Roman" w:cs="Times New Roman"/>
                <w:sz w:val="24"/>
                <w:szCs w:val="24"/>
              </w:rPr>
              <w:t>программы</w:t>
            </w:r>
            <w:r w:rsidR="009B32F3" w:rsidRPr="00F85F56">
              <w:rPr>
                <w:rFonts w:ascii="Times New Roman" w:hAnsi="Times New Roman" w:cs="Times New Roman"/>
                <w:sz w:val="24"/>
                <w:szCs w:val="24"/>
              </w:rPr>
              <w:t xml:space="preserve"> 1</w:t>
            </w:r>
          </w:p>
          <w:p w:rsidR="0073019D" w:rsidRPr="00F85F56" w:rsidRDefault="0073019D" w:rsidP="00941EFB">
            <w:pPr>
              <w:pStyle w:val="ConsPlusCell"/>
              <w:widowControl/>
              <w:spacing w:after="120"/>
              <w:rPr>
                <w:rFonts w:ascii="Times New Roman" w:hAnsi="Times New Roman" w:cs="Times New Roman"/>
                <w:sz w:val="24"/>
                <w:szCs w:val="24"/>
              </w:rPr>
            </w:pPr>
          </w:p>
        </w:tc>
        <w:tc>
          <w:tcPr>
            <w:tcW w:w="5414" w:type="dxa"/>
            <w:gridSpan w:val="2"/>
          </w:tcPr>
          <w:p w:rsidR="0073019D" w:rsidRPr="003E65BD" w:rsidRDefault="0073019D"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Управление</w:t>
            </w:r>
            <w:r w:rsidRPr="003E65BD">
              <w:rPr>
                <w:rFonts w:ascii="Times New Roman" w:hAnsi="Times New Roman" w:cs="Times New Roman"/>
                <w:sz w:val="24"/>
                <w:szCs w:val="24"/>
              </w:rPr>
              <w:t xml:space="preserve"> </w:t>
            </w:r>
          </w:p>
        </w:tc>
      </w:tr>
      <w:tr w:rsidR="007C24A1" w:rsidRPr="003E65BD" w:rsidTr="00D605C9">
        <w:trPr>
          <w:cantSplit/>
          <w:trHeight w:val="240"/>
          <w:jc w:val="center"/>
        </w:trPr>
        <w:tc>
          <w:tcPr>
            <w:tcW w:w="903"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lastRenderedPageBreak/>
              <w:t>5</w:t>
            </w:r>
          </w:p>
        </w:tc>
        <w:tc>
          <w:tcPr>
            <w:tcW w:w="3459"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 xml:space="preserve">Цель и задачи </w:t>
            </w:r>
            <w:r w:rsidR="00757207" w:rsidRPr="003E65BD">
              <w:rPr>
                <w:rFonts w:ascii="Times New Roman" w:hAnsi="Times New Roman" w:cs="Times New Roman"/>
                <w:sz w:val="24"/>
                <w:szCs w:val="24"/>
              </w:rPr>
              <w:t>под</w:t>
            </w:r>
            <w:r w:rsidRPr="003E65BD">
              <w:rPr>
                <w:rFonts w:ascii="Times New Roman" w:hAnsi="Times New Roman" w:cs="Times New Roman"/>
                <w:sz w:val="24"/>
                <w:szCs w:val="24"/>
              </w:rPr>
              <w:t>программы</w:t>
            </w:r>
            <w:r w:rsidR="009B32F3">
              <w:rPr>
                <w:rFonts w:ascii="Times New Roman" w:hAnsi="Times New Roman" w:cs="Times New Roman"/>
                <w:sz w:val="24"/>
                <w:szCs w:val="24"/>
              </w:rPr>
              <w:t xml:space="preserve"> 1</w:t>
            </w:r>
          </w:p>
          <w:p w:rsidR="007C24A1" w:rsidRPr="003E65BD"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Цель:</w:t>
            </w:r>
          </w:p>
          <w:p w:rsidR="007C24A1" w:rsidRPr="003E65BD" w:rsidRDefault="009B32F3" w:rsidP="00941EFB">
            <w:pPr>
              <w:pStyle w:val="ConsPlusCell"/>
              <w:widowControl/>
              <w:spacing w:after="120"/>
              <w:rPr>
                <w:rFonts w:ascii="Times New Roman" w:hAnsi="Times New Roman" w:cs="Times New Roman"/>
                <w:sz w:val="24"/>
                <w:szCs w:val="24"/>
                <w:u w:val="single"/>
              </w:rPr>
            </w:pPr>
            <w:r>
              <w:rPr>
                <w:rFonts w:ascii="Times New Roman" w:hAnsi="Times New Roman" w:cs="Times New Roman"/>
                <w:sz w:val="24"/>
                <w:szCs w:val="24"/>
              </w:rPr>
              <w:t>о</w:t>
            </w:r>
            <w:r w:rsidR="004D7F77" w:rsidRPr="003E65BD">
              <w:rPr>
                <w:rFonts w:ascii="Times New Roman" w:hAnsi="Times New Roman" w:cs="Times New Roman"/>
                <w:sz w:val="24"/>
                <w:szCs w:val="24"/>
              </w:rPr>
              <w:t>беспечение</w:t>
            </w:r>
            <w:r w:rsidR="007C24A1" w:rsidRPr="003E65BD">
              <w:rPr>
                <w:rFonts w:ascii="Times New Roman" w:hAnsi="Times New Roman" w:cs="Times New Roman"/>
                <w:sz w:val="24"/>
                <w:szCs w:val="24"/>
              </w:rPr>
              <w:t xml:space="preserve"> бесперебойного и безопасного функционирования </w:t>
            </w:r>
            <w:r w:rsidR="004015D4" w:rsidRPr="003E65BD">
              <w:rPr>
                <w:rFonts w:ascii="Times New Roman" w:hAnsi="Times New Roman" w:cs="Times New Roman"/>
                <w:sz w:val="24"/>
                <w:szCs w:val="24"/>
              </w:rPr>
              <w:t>пассажирского транспорта</w:t>
            </w:r>
            <w:r w:rsidR="007C24A1" w:rsidRPr="003E65BD">
              <w:rPr>
                <w:rFonts w:ascii="Times New Roman" w:hAnsi="Times New Roman" w:cs="Times New Roman"/>
                <w:sz w:val="24"/>
                <w:szCs w:val="24"/>
              </w:rPr>
              <w:t xml:space="preserve"> на перевозках по социальному заказу</w:t>
            </w:r>
            <w:r w:rsidR="007061D6" w:rsidRPr="003E65BD">
              <w:rPr>
                <w:rFonts w:ascii="Times New Roman" w:hAnsi="Times New Roman" w:cs="Times New Roman"/>
                <w:sz w:val="24"/>
                <w:szCs w:val="24"/>
              </w:rPr>
              <w:t>.</w:t>
            </w:r>
            <w:r w:rsidR="007C24A1" w:rsidRPr="003E65BD">
              <w:rPr>
                <w:rFonts w:ascii="Times New Roman" w:hAnsi="Times New Roman" w:cs="Times New Roman"/>
                <w:sz w:val="24"/>
                <w:szCs w:val="24"/>
                <w:u w:val="single"/>
              </w:rPr>
              <w:t xml:space="preserve"> </w:t>
            </w:r>
          </w:p>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Задачи:</w:t>
            </w:r>
          </w:p>
          <w:p w:rsidR="007C24A1" w:rsidRPr="003E65BD" w:rsidRDefault="00167599" w:rsidP="00DE4680">
            <w:pPr>
              <w:pStyle w:val="conspluscell0"/>
              <w:spacing w:before="0" w:beforeAutospacing="0" w:after="120" w:afterAutospacing="0"/>
            </w:pPr>
            <w:r w:rsidRPr="003E65BD">
              <w:t>1</w:t>
            </w:r>
            <w:r w:rsidR="009B32F3">
              <w:t>) о</w:t>
            </w:r>
            <w:r w:rsidR="007C24A1" w:rsidRPr="003E65BD">
              <w:t xml:space="preserve">рганизация </w:t>
            </w:r>
            <w:r w:rsidR="00FB675F" w:rsidRPr="003E65BD">
              <w:t>регуляр</w:t>
            </w:r>
            <w:r w:rsidR="007C24A1" w:rsidRPr="003E65BD">
              <w:t xml:space="preserve">ной бесперебойной работы пассажирского </w:t>
            </w:r>
            <w:r w:rsidR="001A4934" w:rsidRPr="003E65BD">
              <w:t>авто</w:t>
            </w:r>
            <w:r w:rsidR="007C24A1" w:rsidRPr="003E65BD">
              <w:t xml:space="preserve">транспорта и </w:t>
            </w:r>
            <w:r w:rsidR="009926AE" w:rsidRPr="003E65BD">
              <w:t xml:space="preserve"> электротранспорт</w:t>
            </w:r>
            <w:r w:rsidR="007061D6" w:rsidRPr="003E65BD">
              <w:t xml:space="preserve">а </w:t>
            </w:r>
            <w:r w:rsidR="00E614C0" w:rsidRPr="003E65BD">
              <w:t>по</w:t>
            </w:r>
            <w:r w:rsidR="007061D6" w:rsidRPr="003E65BD">
              <w:t xml:space="preserve"> социальном</w:t>
            </w:r>
            <w:r w:rsidR="00E614C0" w:rsidRPr="003E65BD">
              <w:t>у</w:t>
            </w:r>
            <w:r w:rsidR="007061D6" w:rsidRPr="003E65BD">
              <w:t xml:space="preserve"> заказ</w:t>
            </w:r>
            <w:r w:rsidR="00E614C0" w:rsidRPr="003E65BD">
              <w:t>у</w:t>
            </w:r>
            <w:r w:rsidR="009B32F3">
              <w:t>;</w:t>
            </w:r>
          </w:p>
          <w:p w:rsidR="007C24A1" w:rsidRPr="003E65BD" w:rsidRDefault="00167599" w:rsidP="009B32F3">
            <w:pPr>
              <w:pStyle w:val="conspluscell0"/>
              <w:spacing w:before="0" w:beforeAutospacing="0" w:after="120" w:afterAutospacing="0"/>
            </w:pPr>
            <w:r w:rsidRPr="003E65BD">
              <w:t>2</w:t>
            </w:r>
            <w:r w:rsidR="009B32F3">
              <w:t>) п</w:t>
            </w:r>
            <w:r w:rsidR="007C24A1" w:rsidRPr="003E65BD">
              <w:t xml:space="preserve">овышение безопасности и качества </w:t>
            </w:r>
            <w:r w:rsidR="00404156" w:rsidRPr="003E65BD">
              <w:t xml:space="preserve">перевозок  </w:t>
            </w:r>
            <w:r w:rsidR="009926AE" w:rsidRPr="003E65BD">
              <w:t>городск</w:t>
            </w:r>
            <w:r w:rsidR="00E614C0" w:rsidRPr="003E65BD">
              <w:t>им</w:t>
            </w:r>
            <w:r w:rsidR="009926AE" w:rsidRPr="003E65BD">
              <w:t xml:space="preserve"> </w:t>
            </w:r>
            <w:r w:rsidR="00FB675F" w:rsidRPr="003E65BD">
              <w:t>пассажирским транспортом</w:t>
            </w:r>
            <w:r w:rsidR="00404156" w:rsidRPr="003E65BD">
              <w:t xml:space="preserve"> по социальному заказу</w:t>
            </w:r>
            <w:r w:rsidR="007061D6" w:rsidRPr="003E65BD">
              <w:t>.</w:t>
            </w:r>
            <w:r w:rsidR="007C24A1" w:rsidRPr="003E65BD">
              <w:t xml:space="preserve"> </w:t>
            </w:r>
          </w:p>
        </w:tc>
      </w:tr>
      <w:tr w:rsidR="007C24A1" w:rsidRPr="003E65BD" w:rsidTr="00D605C9">
        <w:trPr>
          <w:cantSplit/>
          <w:trHeight w:val="240"/>
          <w:jc w:val="center"/>
        </w:trPr>
        <w:tc>
          <w:tcPr>
            <w:tcW w:w="903"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6</w:t>
            </w:r>
          </w:p>
        </w:tc>
        <w:tc>
          <w:tcPr>
            <w:tcW w:w="3459" w:type="dxa"/>
            <w:vAlign w:val="center"/>
          </w:tcPr>
          <w:p w:rsidR="007C24A1" w:rsidRPr="003E65BD" w:rsidRDefault="00757207"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П</w:t>
            </w:r>
            <w:r w:rsidR="007C24A1" w:rsidRPr="003E65BD">
              <w:rPr>
                <w:rFonts w:ascii="Times New Roman" w:hAnsi="Times New Roman" w:cs="Times New Roman"/>
                <w:sz w:val="24"/>
                <w:szCs w:val="24"/>
              </w:rPr>
              <w:t xml:space="preserve">оказатели </w:t>
            </w:r>
            <w:r w:rsidRPr="003E65BD">
              <w:rPr>
                <w:rFonts w:ascii="Times New Roman" w:hAnsi="Times New Roman" w:cs="Times New Roman"/>
                <w:sz w:val="24"/>
                <w:szCs w:val="24"/>
              </w:rPr>
              <w:t>под</w:t>
            </w:r>
            <w:r w:rsidR="007C24A1" w:rsidRPr="003E65BD">
              <w:rPr>
                <w:rFonts w:ascii="Times New Roman" w:hAnsi="Times New Roman" w:cs="Times New Roman"/>
                <w:sz w:val="24"/>
                <w:szCs w:val="24"/>
              </w:rPr>
              <w:t>программы</w:t>
            </w:r>
            <w:r w:rsidR="00BA389E">
              <w:rPr>
                <w:rFonts w:ascii="Times New Roman" w:hAnsi="Times New Roman" w:cs="Times New Roman"/>
                <w:sz w:val="24"/>
                <w:szCs w:val="24"/>
              </w:rPr>
              <w:t xml:space="preserve"> 1</w:t>
            </w:r>
          </w:p>
          <w:p w:rsidR="007C24A1" w:rsidRPr="003E65BD"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E46C01" w:rsidRPr="003E65BD" w:rsidRDefault="00167599" w:rsidP="00167599">
            <w:pPr>
              <w:pStyle w:val="ConsPlusCell"/>
              <w:widowControl/>
              <w:spacing w:after="120"/>
              <w:rPr>
                <w:rFonts w:ascii="Times New Roman" w:hAnsi="Times New Roman" w:cs="Times New Roman"/>
                <w:sz w:val="22"/>
                <w:szCs w:val="22"/>
              </w:rPr>
            </w:pPr>
            <w:r w:rsidRPr="003E65BD">
              <w:rPr>
                <w:rFonts w:ascii="Times New Roman" w:hAnsi="Times New Roman" w:cs="Times New Roman"/>
                <w:sz w:val="24"/>
                <w:szCs w:val="24"/>
              </w:rPr>
              <w:t>1.</w:t>
            </w:r>
            <w:r w:rsidR="006B672B">
              <w:rPr>
                <w:rFonts w:ascii="Times New Roman" w:hAnsi="Times New Roman" w:cs="Times New Roman"/>
                <w:sz w:val="24"/>
                <w:szCs w:val="24"/>
              </w:rPr>
              <w:t>Выполнение машино-часов на перевозках по социальному заказу</w:t>
            </w:r>
            <w:r w:rsidR="007061D6" w:rsidRPr="003E65BD">
              <w:rPr>
                <w:rFonts w:ascii="Times New Roman" w:hAnsi="Times New Roman" w:cs="Times New Roman"/>
                <w:sz w:val="24"/>
                <w:szCs w:val="24"/>
              </w:rPr>
              <w:t>.</w:t>
            </w:r>
            <w:r w:rsidR="00404156" w:rsidRPr="003E65BD">
              <w:rPr>
                <w:rFonts w:ascii="Times New Roman" w:hAnsi="Times New Roman" w:cs="Times New Roman"/>
                <w:sz w:val="24"/>
                <w:szCs w:val="24"/>
              </w:rPr>
              <w:t xml:space="preserve"> </w:t>
            </w:r>
          </w:p>
          <w:p w:rsidR="007C24A1" w:rsidRPr="003E65BD" w:rsidRDefault="00167599" w:rsidP="00167599">
            <w:pPr>
              <w:pStyle w:val="ConsPlusCell"/>
              <w:widowControl/>
              <w:spacing w:after="120"/>
              <w:rPr>
                <w:rFonts w:ascii="Times New Roman" w:hAnsi="Times New Roman" w:cs="Times New Roman"/>
              </w:rPr>
            </w:pPr>
            <w:r w:rsidRPr="003E65BD">
              <w:rPr>
                <w:rFonts w:ascii="Times New Roman" w:hAnsi="Times New Roman" w:cs="Times New Roman"/>
                <w:sz w:val="24"/>
                <w:szCs w:val="24"/>
              </w:rPr>
              <w:t>2.</w:t>
            </w:r>
            <w:r w:rsidR="007C24A1" w:rsidRPr="003E65BD">
              <w:rPr>
                <w:rFonts w:ascii="Times New Roman" w:hAnsi="Times New Roman" w:cs="Times New Roman"/>
                <w:sz w:val="24"/>
                <w:szCs w:val="24"/>
              </w:rPr>
              <w:t>Выполнение планового количества рейсов</w:t>
            </w:r>
            <w:r w:rsidR="00404156" w:rsidRPr="003E65BD">
              <w:rPr>
                <w:rFonts w:ascii="Times New Roman" w:hAnsi="Times New Roman" w:cs="Times New Roman"/>
                <w:sz w:val="24"/>
                <w:szCs w:val="24"/>
              </w:rPr>
              <w:t>, предусмотренных социальным заказом</w:t>
            </w:r>
            <w:r w:rsidR="007061D6" w:rsidRPr="003E65BD">
              <w:rPr>
                <w:rFonts w:ascii="Times New Roman" w:hAnsi="Times New Roman" w:cs="Times New Roman"/>
                <w:sz w:val="24"/>
                <w:szCs w:val="24"/>
              </w:rPr>
              <w:t>.</w:t>
            </w:r>
            <w:r w:rsidR="007C24A1" w:rsidRPr="003E65BD">
              <w:rPr>
                <w:rFonts w:ascii="Times New Roman" w:hAnsi="Times New Roman" w:cs="Times New Roman"/>
                <w:sz w:val="24"/>
                <w:szCs w:val="24"/>
              </w:rPr>
              <w:t xml:space="preserve"> </w:t>
            </w:r>
          </w:p>
        </w:tc>
      </w:tr>
      <w:tr w:rsidR="007C24A1" w:rsidRPr="003E65BD" w:rsidTr="00344F5F">
        <w:trPr>
          <w:cantSplit/>
          <w:trHeight w:val="499"/>
          <w:jc w:val="center"/>
        </w:trPr>
        <w:tc>
          <w:tcPr>
            <w:tcW w:w="903"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7</w:t>
            </w:r>
          </w:p>
        </w:tc>
        <w:tc>
          <w:tcPr>
            <w:tcW w:w="3459"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 xml:space="preserve">Срок реализации </w:t>
            </w:r>
            <w:r w:rsidR="00757207" w:rsidRPr="003E65BD">
              <w:rPr>
                <w:rFonts w:ascii="Times New Roman" w:hAnsi="Times New Roman" w:cs="Times New Roman"/>
                <w:sz w:val="24"/>
                <w:szCs w:val="24"/>
              </w:rPr>
              <w:t>под</w:t>
            </w:r>
            <w:r w:rsidRPr="003E65BD">
              <w:rPr>
                <w:rFonts w:ascii="Times New Roman" w:hAnsi="Times New Roman" w:cs="Times New Roman"/>
                <w:sz w:val="24"/>
                <w:szCs w:val="24"/>
              </w:rPr>
              <w:t>программы</w:t>
            </w:r>
            <w:r w:rsidR="00BA389E">
              <w:rPr>
                <w:rFonts w:ascii="Times New Roman" w:hAnsi="Times New Roman" w:cs="Times New Roman"/>
                <w:sz w:val="24"/>
                <w:szCs w:val="24"/>
              </w:rPr>
              <w:t xml:space="preserve"> 1</w:t>
            </w:r>
          </w:p>
        </w:tc>
        <w:tc>
          <w:tcPr>
            <w:tcW w:w="5414" w:type="dxa"/>
            <w:gridSpan w:val="2"/>
          </w:tcPr>
          <w:p w:rsidR="007C24A1" w:rsidRPr="003E65BD" w:rsidRDefault="007C24A1" w:rsidP="006A44FF">
            <w:pPr>
              <w:pStyle w:val="ConsPlusCell"/>
              <w:widowControl/>
              <w:spacing w:after="120"/>
              <w:rPr>
                <w:rFonts w:ascii="Times New Roman" w:hAnsi="Times New Roman" w:cs="Times New Roman"/>
                <w:sz w:val="24"/>
                <w:szCs w:val="24"/>
              </w:rPr>
            </w:pPr>
            <w:r w:rsidRPr="00B707D4">
              <w:rPr>
                <w:rFonts w:ascii="Times New Roman" w:hAnsi="Times New Roman" w:cs="Times New Roman"/>
                <w:sz w:val="24"/>
                <w:szCs w:val="24"/>
              </w:rPr>
              <w:t>2015-20</w:t>
            </w:r>
            <w:r w:rsidR="00D605C9" w:rsidRPr="00B707D4">
              <w:rPr>
                <w:rFonts w:ascii="Times New Roman" w:hAnsi="Times New Roman" w:cs="Times New Roman"/>
                <w:sz w:val="24"/>
                <w:szCs w:val="24"/>
              </w:rPr>
              <w:t>2</w:t>
            </w:r>
            <w:r w:rsidR="006A44FF" w:rsidRPr="00B707D4">
              <w:rPr>
                <w:rFonts w:ascii="Times New Roman" w:hAnsi="Times New Roman" w:cs="Times New Roman"/>
                <w:sz w:val="24"/>
                <w:szCs w:val="24"/>
              </w:rPr>
              <w:t>1</w:t>
            </w:r>
            <w:r w:rsidRPr="00B707D4">
              <w:rPr>
                <w:rFonts w:ascii="Times New Roman" w:hAnsi="Times New Roman" w:cs="Times New Roman"/>
                <w:sz w:val="24"/>
                <w:szCs w:val="24"/>
              </w:rPr>
              <w:t>г</w:t>
            </w:r>
            <w:r w:rsidR="006331E3" w:rsidRPr="00B707D4">
              <w:rPr>
                <w:rFonts w:ascii="Times New Roman" w:hAnsi="Times New Roman" w:cs="Times New Roman"/>
                <w:sz w:val="24"/>
                <w:szCs w:val="24"/>
              </w:rPr>
              <w:t>.</w:t>
            </w:r>
            <w:r w:rsidRPr="00B707D4">
              <w:rPr>
                <w:rFonts w:ascii="Times New Roman" w:hAnsi="Times New Roman" w:cs="Times New Roman"/>
                <w:sz w:val="24"/>
                <w:szCs w:val="24"/>
              </w:rPr>
              <w:t>г.</w:t>
            </w:r>
          </w:p>
        </w:tc>
      </w:tr>
      <w:tr w:rsidR="007C24A1" w:rsidRPr="003E65BD" w:rsidTr="00D605C9">
        <w:trPr>
          <w:cantSplit/>
          <w:trHeight w:val="240"/>
          <w:jc w:val="center"/>
        </w:trPr>
        <w:tc>
          <w:tcPr>
            <w:tcW w:w="903"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8</w:t>
            </w:r>
          </w:p>
        </w:tc>
        <w:tc>
          <w:tcPr>
            <w:tcW w:w="3459" w:type="dxa"/>
            <w:vAlign w:val="center"/>
          </w:tcPr>
          <w:p w:rsidR="007C24A1" w:rsidRPr="003E65BD" w:rsidRDefault="00DE2CB3"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Перечень</w:t>
            </w:r>
            <w:r w:rsidR="007C24A1" w:rsidRPr="003E65BD">
              <w:rPr>
                <w:rFonts w:ascii="Times New Roman" w:hAnsi="Times New Roman" w:cs="Times New Roman"/>
                <w:sz w:val="24"/>
                <w:szCs w:val="24"/>
              </w:rPr>
              <w:t xml:space="preserve"> мероприяти</w:t>
            </w:r>
            <w:r w:rsidR="007061D6" w:rsidRPr="003E65BD">
              <w:rPr>
                <w:rFonts w:ascii="Times New Roman" w:hAnsi="Times New Roman" w:cs="Times New Roman"/>
                <w:sz w:val="24"/>
                <w:szCs w:val="24"/>
              </w:rPr>
              <w:t>й</w:t>
            </w:r>
            <w:r w:rsidR="007C24A1" w:rsidRPr="003E65BD">
              <w:rPr>
                <w:rFonts w:ascii="Times New Roman" w:hAnsi="Times New Roman" w:cs="Times New Roman"/>
                <w:sz w:val="24"/>
                <w:szCs w:val="24"/>
              </w:rPr>
              <w:t xml:space="preserve"> </w:t>
            </w:r>
            <w:r w:rsidR="00757207" w:rsidRPr="003E65BD">
              <w:rPr>
                <w:rFonts w:ascii="Times New Roman" w:hAnsi="Times New Roman" w:cs="Times New Roman"/>
                <w:sz w:val="24"/>
                <w:szCs w:val="24"/>
              </w:rPr>
              <w:t>под</w:t>
            </w:r>
            <w:r w:rsidR="007C24A1" w:rsidRPr="003E65BD">
              <w:rPr>
                <w:rFonts w:ascii="Times New Roman" w:hAnsi="Times New Roman" w:cs="Times New Roman"/>
                <w:sz w:val="24"/>
                <w:szCs w:val="24"/>
              </w:rPr>
              <w:t xml:space="preserve">программы </w:t>
            </w:r>
            <w:r w:rsidR="00BA389E">
              <w:rPr>
                <w:rFonts w:ascii="Times New Roman" w:hAnsi="Times New Roman" w:cs="Times New Roman"/>
                <w:sz w:val="24"/>
                <w:szCs w:val="24"/>
              </w:rPr>
              <w:t>1</w:t>
            </w:r>
          </w:p>
        </w:tc>
        <w:tc>
          <w:tcPr>
            <w:tcW w:w="5414" w:type="dxa"/>
            <w:gridSpan w:val="2"/>
          </w:tcPr>
          <w:p w:rsidR="007C24A1" w:rsidRPr="003E65BD" w:rsidRDefault="000323EA" w:rsidP="00941EFB">
            <w:pPr>
              <w:spacing w:after="120" w:line="240" w:lineRule="auto"/>
              <w:rPr>
                <w:rFonts w:ascii="Times New Roman" w:hAnsi="Times New Roman"/>
                <w:sz w:val="24"/>
                <w:szCs w:val="24"/>
              </w:rPr>
            </w:pPr>
            <w:r>
              <w:rPr>
                <w:rFonts w:ascii="Times New Roman" w:hAnsi="Times New Roman"/>
                <w:sz w:val="24"/>
                <w:szCs w:val="24"/>
              </w:rPr>
              <w:t>Основное м</w:t>
            </w:r>
            <w:r w:rsidR="007C24A1" w:rsidRPr="003E65BD">
              <w:rPr>
                <w:rFonts w:ascii="Times New Roman" w:hAnsi="Times New Roman"/>
                <w:sz w:val="24"/>
                <w:szCs w:val="24"/>
              </w:rPr>
              <w:t>ероприятие 1.1 «Выполнение социального заказа на перевозку пассажиров автомобильным транспортом»</w:t>
            </w:r>
            <w:r w:rsidR="007061D6" w:rsidRPr="003E65BD">
              <w:rPr>
                <w:rFonts w:ascii="Times New Roman" w:hAnsi="Times New Roman"/>
                <w:sz w:val="24"/>
                <w:szCs w:val="24"/>
              </w:rPr>
              <w:t>.</w:t>
            </w:r>
          </w:p>
          <w:p w:rsidR="007C24A1" w:rsidRPr="003E65BD" w:rsidRDefault="000323EA" w:rsidP="00941EFB">
            <w:pPr>
              <w:spacing w:after="120" w:line="240" w:lineRule="auto"/>
              <w:rPr>
                <w:rFonts w:ascii="Times New Roman" w:hAnsi="Times New Roman"/>
                <w:sz w:val="24"/>
                <w:szCs w:val="24"/>
              </w:rPr>
            </w:pPr>
            <w:r>
              <w:rPr>
                <w:rFonts w:ascii="Times New Roman" w:hAnsi="Times New Roman"/>
                <w:sz w:val="24"/>
                <w:szCs w:val="24"/>
              </w:rPr>
              <w:t>Основное м</w:t>
            </w:r>
            <w:r w:rsidR="007C24A1" w:rsidRPr="003E65BD">
              <w:rPr>
                <w:rFonts w:ascii="Times New Roman" w:hAnsi="Times New Roman"/>
                <w:sz w:val="24"/>
                <w:szCs w:val="24"/>
              </w:rPr>
              <w:t>ероприятие 1.2 «Выполнение социального заказа на перевозку пассажиров электр</w:t>
            </w:r>
            <w:r w:rsidR="000A27A3" w:rsidRPr="003E65BD">
              <w:rPr>
                <w:rFonts w:ascii="Times New Roman" w:hAnsi="Times New Roman"/>
                <w:sz w:val="24"/>
                <w:szCs w:val="24"/>
              </w:rPr>
              <w:t>отранспортом</w:t>
            </w:r>
            <w:r w:rsidR="007C24A1" w:rsidRPr="003E65BD">
              <w:rPr>
                <w:rFonts w:ascii="Times New Roman" w:hAnsi="Times New Roman"/>
                <w:sz w:val="24"/>
                <w:szCs w:val="24"/>
              </w:rPr>
              <w:t>»</w:t>
            </w:r>
            <w:r w:rsidR="007061D6" w:rsidRPr="003E65BD">
              <w:rPr>
                <w:rFonts w:ascii="Times New Roman" w:hAnsi="Times New Roman"/>
                <w:sz w:val="24"/>
                <w:szCs w:val="24"/>
              </w:rPr>
              <w:t>.</w:t>
            </w:r>
          </w:p>
          <w:p w:rsidR="007C24A1" w:rsidRPr="003E65BD" w:rsidRDefault="000323EA" w:rsidP="00941EFB">
            <w:pPr>
              <w:spacing w:after="120" w:line="240" w:lineRule="auto"/>
              <w:rPr>
                <w:rFonts w:ascii="Times New Roman" w:hAnsi="Times New Roman"/>
                <w:sz w:val="24"/>
                <w:szCs w:val="24"/>
              </w:rPr>
            </w:pPr>
            <w:r>
              <w:rPr>
                <w:rFonts w:ascii="Times New Roman" w:hAnsi="Times New Roman"/>
                <w:sz w:val="24"/>
                <w:szCs w:val="24"/>
              </w:rPr>
              <w:t>Основное м</w:t>
            </w:r>
            <w:r w:rsidR="007C24A1" w:rsidRPr="003E65BD">
              <w:rPr>
                <w:rFonts w:ascii="Times New Roman" w:hAnsi="Times New Roman"/>
                <w:sz w:val="24"/>
                <w:szCs w:val="24"/>
              </w:rPr>
              <w:t xml:space="preserve">ероприятие 1.3 «Реконструкция и строительство </w:t>
            </w:r>
            <w:r w:rsidR="00AD44DC">
              <w:rPr>
                <w:rFonts w:ascii="Times New Roman" w:hAnsi="Times New Roman"/>
                <w:sz w:val="24"/>
                <w:szCs w:val="24"/>
              </w:rPr>
              <w:t>объектов электротранспорта</w:t>
            </w:r>
            <w:r w:rsidR="007C24A1" w:rsidRPr="003E65BD">
              <w:rPr>
                <w:rFonts w:ascii="Times New Roman" w:hAnsi="Times New Roman"/>
                <w:sz w:val="24"/>
                <w:szCs w:val="24"/>
              </w:rPr>
              <w:t>»</w:t>
            </w:r>
            <w:r w:rsidR="007061D6" w:rsidRPr="003E65BD">
              <w:rPr>
                <w:rFonts w:ascii="Times New Roman" w:hAnsi="Times New Roman"/>
                <w:sz w:val="24"/>
                <w:szCs w:val="24"/>
              </w:rPr>
              <w:t>.</w:t>
            </w:r>
          </w:p>
          <w:p w:rsidR="007C24A1" w:rsidRPr="003E65BD" w:rsidRDefault="000323EA" w:rsidP="00941EFB">
            <w:pPr>
              <w:spacing w:after="120" w:line="240" w:lineRule="auto"/>
              <w:rPr>
                <w:rFonts w:ascii="Times New Roman" w:hAnsi="Times New Roman"/>
                <w:sz w:val="24"/>
                <w:szCs w:val="24"/>
              </w:rPr>
            </w:pPr>
            <w:r>
              <w:rPr>
                <w:rFonts w:ascii="Times New Roman" w:hAnsi="Times New Roman"/>
                <w:sz w:val="24"/>
                <w:szCs w:val="24"/>
              </w:rPr>
              <w:t>Основное м</w:t>
            </w:r>
            <w:r w:rsidR="007C24A1" w:rsidRPr="003E65BD">
              <w:rPr>
                <w:rFonts w:ascii="Times New Roman" w:hAnsi="Times New Roman"/>
                <w:sz w:val="24"/>
                <w:szCs w:val="24"/>
              </w:rPr>
              <w:t>ероприятие 1.4 «</w:t>
            </w:r>
            <w:r w:rsidR="00AD44DC">
              <w:rPr>
                <w:rFonts w:ascii="Times New Roman" w:hAnsi="Times New Roman"/>
                <w:sz w:val="24"/>
                <w:szCs w:val="24"/>
              </w:rPr>
              <w:t>Приобретение подвижного состава для электротранспорта</w:t>
            </w:r>
            <w:r w:rsidR="007C24A1" w:rsidRPr="003E65BD">
              <w:rPr>
                <w:rFonts w:ascii="Times New Roman" w:hAnsi="Times New Roman"/>
                <w:sz w:val="24"/>
                <w:szCs w:val="24"/>
              </w:rPr>
              <w:t>»</w:t>
            </w:r>
            <w:r w:rsidR="007061D6" w:rsidRPr="003E65BD">
              <w:rPr>
                <w:rFonts w:ascii="Times New Roman" w:hAnsi="Times New Roman"/>
                <w:sz w:val="24"/>
                <w:szCs w:val="24"/>
              </w:rPr>
              <w:t>.</w:t>
            </w:r>
          </w:p>
          <w:p w:rsidR="007C24A1" w:rsidRPr="003E65BD" w:rsidRDefault="000323EA" w:rsidP="0046705C">
            <w:pPr>
              <w:spacing w:after="120" w:line="240" w:lineRule="auto"/>
              <w:rPr>
                <w:rFonts w:ascii="Times New Roman" w:hAnsi="Times New Roman"/>
                <w:sz w:val="24"/>
                <w:szCs w:val="24"/>
              </w:rPr>
            </w:pPr>
            <w:r>
              <w:rPr>
                <w:rFonts w:ascii="Times New Roman" w:hAnsi="Times New Roman"/>
                <w:sz w:val="24"/>
                <w:szCs w:val="24"/>
              </w:rPr>
              <w:t>Основное м</w:t>
            </w:r>
            <w:r w:rsidR="007C24A1" w:rsidRPr="003E65BD">
              <w:rPr>
                <w:rFonts w:ascii="Times New Roman" w:hAnsi="Times New Roman"/>
                <w:sz w:val="24"/>
                <w:szCs w:val="24"/>
              </w:rPr>
              <w:t>ероприятие 1.5 «Приобретение специальной техники для обслуживания  электр</w:t>
            </w:r>
            <w:r w:rsidR="000A27A3" w:rsidRPr="003E65BD">
              <w:rPr>
                <w:rFonts w:ascii="Times New Roman" w:hAnsi="Times New Roman"/>
                <w:sz w:val="24"/>
                <w:szCs w:val="24"/>
              </w:rPr>
              <w:t>о</w:t>
            </w:r>
            <w:r w:rsidR="007C24A1" w:rsidRPr="003E65BD">
              <w:rPr>
                <w:rFonts w:ascii="Times New Roman" w:hAnsi="Times New Roman"/>
                <w:sz w:val="24"/>
                <w:szCs w:val="24"/>
              </w:rPr>
              <w:t>транспорта»</w:t>
            </w:r>
            <w:r w:rsidR="007061D6" w:rsidRPr="003E65BD">
              <w:rPr>
                <w:rFonts w:ascii="Times New Roman" w:hAnsi="Times New Roman"/>
                <w:sz w:val="24"/>
                <w:szCs w:val="24"/>
              </w:rPr>
              <w:t>.</w:t>
            </w:r>
          </w:p>
        </w:tc>
      </w:tr>
      <w:tr w:rsidR="007C24A1" w:rsidRPr="003E65BD" w:rsidTr="00D605C9">
        <w:trPr>
          <w:cantSplit/>
          <w:trHeight w:val="240"/>
          <w:jc w:val="center"/>
        </w:trPr>
        <w:tc>
          <w:tcPr>
            <w:tcW w:w="903"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9</w:t>
            </w:r>
          </w:p>
        </w:tc>
        <w:tc>
          <w:tcPr>
            <w:tcW w:w="3459" w:type="dxa"/>
            <w:vAlign w:val="center"/>
          </w:tcPr>
          <w:p w:rsidR="007C24A1" w:rsidRPr="003E65BD" w:rsidRDefault="007C24A1"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 xml:space="preserve">Исполнитель </w:t>
            </w:r>
            <w:r w:rsidR="00757207" w:rsidRPr="003E65BD">
              <w:rPr>
                <w:rFonts w:ascii="Times New Roman" w:hAnsi="Times New Roman" w:cs="Times New Roman"/>
                <w:sz w:val="24"/>
                <w:szCs w:val="24"/>
              </w:rPr>
              <w:t>под</w:t>
            </w:r>
            <w:r w:rsidRPr="003E65BD">
              <w:rPr>
                <w:rFonts w:ascii="Times New Roman" w:hAnsi="Times New Roman" w:cs="Times New Roman"/>
                <w:sz w:val="24"/>
                <w:szCs w:val="24"/>
              </w:rPr>
              <w:t>программы</w:t>
            </w:r>
            <w:r w:rsidR="00BA389E">
              <w:rPr>
                <w:rFonts w:ascii="Times New Roman" w:hAnsi="Times New Roman" w:cs="Times New Roman"/>
                <w:sz w:val="24"/>
                <w:szCs w:val="24"/>
              </w:rPr>
              <w:t xml:space="preserve"> 1</w:t>
            </w:r>
            <w:r w:rsidRPr="003E65BD">
              <w:rPr>
                <w:rFonts w:ascii="Times New Roman" w:hAnsi="Times New Roman" w:cs="Times New Roman"/>
                <w:sz w:val="24"/>
                <w:szCs w:val="24"/>
              </w:rPr>
              <w:t xml:space="preserve"> (ответственный исполнитель (координатор), соисполнители</w:t>
            </w:r>
            <w:r w:rsidR="00BA389E">
              <w:rPr>
                <w:rFonts w:ascii="Times New Roman" w:hAnsi="Times New Roman" w:cs="Times New Roman"/>
                <w:sz w:val="24"/>
                <w:szCs w:val="24"/>
              </w:rPr>
              <w:t>)</w:t>
            </w:r>
          </w:p>
          <w:p w:rsidR="007C24A1" w:rsidRPr="003E65BD"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3542C8" w:rsidRPr="003E65BD" w:rsidRDefault="003542C8"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Ответственный исполнитель</w:t>
            </w:r>
            <w:r w:rsidR="00D6484E" w:rsidRPr="003E65BD">
              <w:rPr>
                <w:rFonts w:ascii="Times New Roman" w:hAnsi="Times New Roman" w:cs="Times New Roman"/>
                <w:sz w:val="24"/>
                <w:szCs w:val="24"/>
              </w:rPr>
              <w:t xml:space="preserve"> (координатор)</w:t>
            </w:r>
            <w:r w:rsidRPr="003E65BD">
              <w:rPr>
                <w:rFonts w:ascii="Times New Roman" w:hAnsi="Times New Roman" w:cs="Times New Roman"/>
                <w:sz w:val="24"/>
                <w:szCs w:val="24"/>
              </w:rPr>
              <w:t xml:space="preserve">: Управление </w:t>
            </w:r>
          </w:p>
          <w:p w:rsidR="003542C8" w:rsidRPr="003E65BD" w:rsidRDefault="003542C8"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 xml:space="preserve">Соисполнители: </w:t>
            </w:r>
          </w:p>
          <w:p w:rsidR="007C24A1" w:rsidRPr="003E65BD" w:rsidRDefault="00BA389E" w:rsidP="00941EFB">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п</w:t>
            </w:r>
            <w:r w:rsidR="00FB675F" w:rsidRPr="003E65BD">
              <w:rPr>
                <w:rFonts w:ascii="Times New Roman" w:hAnsi="Times New Roman" w:cs="Times New Roman"/>
                <w:sz w:val="24"/>
                <w:szCs w:val="24"/>
              </w:rPr>
              <w:t>обедители конкурса.</w:t>
            </w:r>
          </w:p>
        </w:tc>
      </w:tr>
      <w:tr w:rsidR="00B508D9" w:rsidRPr="003E65BD" w:rsidTr="00D605C9">
        <w:trPr>
          <w:cantSplit/>
          <w:trHeight w:val="826"/>
          <w:jc w:val="center"/>
        </w:trPr>
        <w:tc>
          <w:tcPr>
            <w:tcW w:w="903" w:type="dxa"/>
            <w:vAlign w:val="center"/>
          </w:tcPr>
          <w:p w:rsidR="00B508D9" w:rsidRPr="003E65BD" w:rsidRDefault="00B508D9"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w:t>
            </w:r>
          </w:p>
        </w:tc>
        <w:tc>
          <w:tcPr>
            <w:tcW w:w="3459" w:type="dxa"/>
            <w:vAlign w:val="center"/>
          </w:tcPr>
          <w:p w:rsidR="00B508D9" w:rsidRPr="003E65BD" w:rsidRDefault="00B508D9" w:rsidP="00CE3636">
            <w:pPr>
              <w:pStyle w:val="ConsPlusCell"/>
              <w:widowControl/>
              <w:spacing w:after="120"/>
              <w:rPr>
                <w:rFonts w:ascii="Times New Roman" w:hAnsi="Times New Roman" w:cs="Times New Roman"/>
                <w:sz w:val="24"/>
                <w:szCs w:val="24"/>
              </w:rPr>
            </w:pPr>
            <w:r w:rsidRPr="00EA08D3">
              <w:rPr>
                <w:rFonts w:ascii="Times New Roman" w:hAnsi="Times New Roman" w:cs="Times New Roman"/>
                <w:sz w:val="24"/>
                <w:szCs w:val="24"/>
              </w:rPr>
              <w:t>Объемы и источники финансирования подпрограммы</w:t>
            </w:r>
            <w:r w:rsidR="00BA389E" w:rsidRPr="00EA08D3">
              <w:rPr>
                <w:rFonts w:ascii="Times New Roman" w:hAnsi="Times New Roman" w:cs="Times New Roman"/>
                <w:sz w:val="24"/>
                <w:szCs w:val="24"/>
              </w:rPr>
              <w:t xml:space="preserve"> 1</w:t>
            </w:r>
            <w:r w:rsidRPr="00EA08D3">
              <w:rPr>
                <w:rFonts w:ascii="Times New Roman" w:hAnsi="Times New Roman" w:cs="Times New Roman"/>
                <w:sz w:val="24"/>
                <w:szCs w:val="24"/>
              </w:rPr>
              <w:t>, тыс.рублей</w:t>
            </w:r>
          </w:p>
        </w:tc>
        <w:tc>
          <w:tcPr>
            <w:tcW w:w="2707" w:type="dxa"/>
          </w:tcPr>
          <w:p w:rsidR="00B508D9" w:rsidRPr="003E65BD" w:rsidRDefault="00B508D9" w:rsidP="00B508D9">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План</w:t>
            </w:r>
          </w:p>
        </w:tc>
        <w:tc>
          <w:tcPr>
            <w:tcW w:w="2707" w:type="dxa"/>
          </w:tcPr>
          <w:p w:rsidR="00B508D9" w:rsidRPr="003E65BD" w:rsidRDefault="00B508D9" w:rsidP="00F85F56">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r>
      <w:tr w:rsidR="00B164B4" w:rsidRPr="003E65BD" w:rsidTr="00D605C9">
        <w:trPr>
          <w:cantSplit/>
          <w:trHeight w:val="288"/>
          <w:jc w:val="center"/>
        </w:trPr>
        <w:tc>
          <w:tcPr>
            <w:tcW w:w="903"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10.1</w:t>
            </w:r>
          </w:p>
        </w:tc>
        <w:tc>
          <w:tcPr>
            <w:tcW w:w="3459"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Всего по источникам</w:t>
            </w:r>
          </w:p>
        </w:tc>
        <w:tc>
          <w:tcPr>
            <w:tcW w:w="2707" w:type="dxa"/>
          </w:tcPr>
          <w:p w:rsidR="00B164B4" w:rsidRPr="003E65BD" w:rsidRDefault="002A3E64" w:rsidP="00A555CF">
            <w:pPr>
              <w:pStyle w:val="ConsPlusCell"/>
              <w:widowControl/>
              <w:spacing w:after="120"/>
              <w:jc w:val="center"/>
              <w:rPr>
                <w:rFonts w:ascii="Times New Roman" w:hAnsi="Times New Roman" w:cs="Times New Roman"/>
                <w:sz w:val="24"/>
                <w:szCs w:val="24"/>
              </w:rPr>
            </w:pPr>
            <w:r w:rsidRPr="003E65BD">
              <w:rPr>
                <w:rFonts w:ascii="Times New Roman" w:hAnsi="Times New Roman" w:cs="Times New Roman"/>
                <w:sz w:val="24"/>
                <w:szCs w:val="24"/>
              </w:rPr>
              <w:t>х</w:t>
            </w:r>
          </w:p>
        </w:tc>
        <w:tc>
          <w:tcPr>
            <w:tcW w:w="2707" w:type="dxa"/>
          </w:tcPr>
          <w:p w:rsidR="00B164B4" w:rsidRPr="00F85F56" w:rsidRDefault="00F44D0F" w:rsidP="00A555CF">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B164B4" w:rsidRPr="003E65BD" w:rsidTr="00D605C9">
        <w:trPr>
          <w:cantSplit/>
          <w:trHeight w:val="279"/>
          <w:jc w:val="center"/>
        </w:trPr>
        <w:tc>
          <w:tcPr>
            <w:tcW w:w="903"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p>
        </w:tc>
        <w:tc>
          <w:tcPr>
            <w:tcW w:w="3459" w:type="dxa"/>
            <w:vAlign w:val="center"/>
          </w:tcPr>
          <w:p w:rsidR="00B164B4" w:rsidRPr="003E65BD" w:rsidRDefault="00B164B4" w:rsidP="00D605C9">
            <w:pPr>
              <w:pStyle w:val="ConsPlusCell"/>
              <w:widowControl/>
              <w:rPr>
                <w:rFonts w:ascii="Times New Roman" w:hAnsi="Times New Roman" w:cs="Times New Roman"/>
                <w:sz w:val="24"/>
                <w:szCs w:val="24"/>
              </w:rPr>
            </w:pPr>
            <w:r w:rsidRPr="00B707D4">
              <w:rPr>
                <w:rFonts w:ascii="Times New Roman" w:hAnsi="Times New Roman" w:cs="Times New Roman"/>
                <w:sz w:val="24"/>
                <w:szCs w:val="24"/>
              </w:rPr>
              <w:t>2015-20</w:t>
            </w:r>
            <w:r w:rsidR="002A2DE8" w:rsidRPr="00B707D4">
              <w:rPr>
                <w:rFonts w:ascii="Times New Roman" w:hAnsi="Times New Roman" w:cs="Times New Roman"/>
                <w:sz w:val="24"/>
                <w:szCs w:val="24"/>
              </w:rPr>
              <w:t>21</w:t>
            </w:r>
            <w:r w:rsidRPr="00B707D4">
              <w:rPr>
                <w:rFonts w:ascii="Times New Roman" w:hAnsi="Times New Roman" w:cs="Times New Roman"/>
                <w:sz w:val="24"/>
                <w:szCs w:val="24"/>
              </w:rPr>
              <w:t xml:space="preserve"> г.г.</w:t>
            </w:r>
          </w:p>
        </w:tc>
        <w:tc>
          <w:tcPr>
            <w:tcW w:w="2707" w:type="dxa"/>
          </w:tcPr>
          <w:p w:rsidR="00516709" w:rsidRPr="002D2603" w:rsidRDefault="004D6631" w:rsidP="00516709">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8995637,6</w:t>
            </w:r>
          </w:p>
        </w:tc>
        <w:tc>
          <w:tcPr>
            <w:tcW w:w="2707" w:type="dxa"/>
          </w:tcPr>
          <w:p w:rsidR="00B164B4" w:rsidRPr="00F85F56" w:rsidRDefault="00416F60"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5088312,5</w:t>
            </w:r>
          </w:p>
        </w:tc>
      </w:tr>
      <w:tr w:rsidR="00B164B4" w:rsidRPr="003E65BD" w:rsidTr="00D605C9">
        <w:trPr>
          <w:cantSplit/>
          <w:trHeight w:val="402"/>
          <w:jc w:val="center"/>
        </w:trPr>
        <w:tc>
          <w:tcPr>
            <w:tcW w:w="903"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p>
        </w:tc>
        <w:tc>
          <w:tcPr>
            <w:tcW w:w="3459" w:type="dxa"/>
            <w:vAlign w:val="center"/>
          </w:tcPr>
          <w:p w:rsidR="00B164B4" w:rsidRPr="003E65BD" w:rsidRDefault="00B164B4" w:rsidP="002A3E64">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2015г.</w:t>
            </w:r>
          </w:p>
        </w:tc>
        <w:tc>
          <w:tcPr>
            <w:tcW w:w="2707" w:type="dxa"/>
          </w:tcPr>
          <w:p w:rsidR="00B164B4" w:rsidRPr="00DF3285" w:rsidRDefault="00277339" w:rsidP="002A3E64">
            <w:pPr>
              <w:pStyle w:val="ConsPlusCell"/>
              <w:widowControl/>
              <w:jc w:val="center"/>
              <w:rPr>
                <w:rFonts w:ascii="Times New Roman" w:hAnsi="Times New Roman" w:cs="Times New Roman"/>
                <w:sz w:val="24"/>
                <w:szCs w:val="24"/>
              </w:rPr>
            </w:pPr>
            <w:r w:rsidRPr="00DF3285">
              <w:rPr>
                <w:rFonts w:ascii="Times New Roman" w:hAnsi="Times New Roman" w:cs="Times New Roman"/>
                <w:sz w:val="24"/>
                <w:szCs w:val="24"/>
              </w:rPr>
              <w:t>801830</w:t>
            </w:r>
            <w:r w:rsidR="004D6631">
              <w:rPr>
                <w:rFonts w:ascii="Times New Roman" w:hAnsi="Times New Roman" w:cs="Times New Roman"/>
                <w:sz w:val="24"/>
                <w:szCs w:val="24"/>
              </w:rPr>
              <w:t>,0</w:t>
            </w:r>
          </w:p>
        </w:tc>
        <w:tc>
          <w:tcPr>
            <w:tcW w:w="2707" w:type="dxa"/>
          </w:tcPr>
          <w:p w:rsidR="00B164B4" w:rsidRPr="00DD4901" w:rsidRDefault="00561A37" w:rsidP="002A3E64">
            <w:pPr>
              <w:pStyle w:val="ConsPlusCell"/>
              <w:widowControl/>
              <w:jc w:val="center"/>
              <w:rPr>
                <w:rFonts w:ascii="Times New Roman" w:hAnsi="Times New Roman" w:cs="Times New Roman"/>
                <w:sz w:val="24"/>
                <w:szCs w:val="24"/>
              </w:rPr>
            </w:pPr>
            <w:r w:rsidRPr="00DD4901">
              <w:rPr>
                <w:rFonts w:ascii="Times New Roman" w:hAnsi="Times New Roman" w:cs="Times New Roman"/>
                <w:sz w:val="24"/>
                <w:szCs w:val="24"/>
              </w:rPr>
              <w:t>704918,2</w:t>
            </w:r>
          </w:p>
        </w:tc>
      </w:tr>
      <w:tr w:rsidR="00B164B4" w:rsidRPr="003E65BD" w:rsidTr="00D605C9">
        <w:trPr>
          <w:cantSplit/>
          <w:trHeight w:val="382"/>
          <w:jc w:val="center"/>
        </w:trPr>
        <w:tc>
          <w:tcPr>
            <w:tcW w:w="903"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p>
        </w:tc>
        <w:tc>
          <w:tcPr>
            <w:tcW w:w="3459" w:type="dxa"/>
            <w:vAlign w:val="center"/>
          </w:tcPr>
          <w:p w:rsidR="00B164B4" w:rsidRPr="003E65BD" w:rsidRDefault="00B164B4" w:rsidP="002A3E64">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2016г.</w:t>
            </w:r>
          </w:p>
        </w:tc>
        <w:tc>
          <w:tcPr>
            <w:tcW w:w="2707" w:type="dxa"/>
          </w:tcPr>
          <w:p w:rsidR="00B164B4" w:rsidRPr="00DF3285" w:rsidRDefault="00DB74A9" w:rsidP="002A3E64">
            <w:pPr>
              <w:pStyle w:val="ConsPlusCell"/>
              <w:widowControl/>
              <w:jc w:val="center"/>
              <w:rPr>
                <w:rFonts w:ascii="Times New Roman" w:hAnsi="Times New Roman" w:cs="Times New Roman"/>
                <w:sz w:val="24"/>
                <w:szCs w:val="24"/>
              </w:rPr>
            </w:pPr>
            <w:r w:rsidRPr="00DF3285">
              <w:rPr>
                <w:rFonts w:ascii="Times New Roman" w:hAnsi="Times New Roman" w:cs="Times New Roman"/>
                <w:sz w:val="24"/>
                <w:szCs w:val="24"/>
              </w:rPr>
              <w:t>851200</w:t>
            </w:r>
            <w:r w:rsidR="004D6631">
              <w:rPr>
                <w:rFonts w:ascii="Times New Roman" w:hAnsi="Times New Roman" w:cs="Times New Roman"/>
                <w:sz w:val="24"/>
                <w:szCs w:val="24"/>
              </w:rPr>
              <w:t>,0</w:t>
            </w:r>
          </w:p>
        </w:tc>
        <w:tc>
          <w:tcPr>
            <w:tcW w:w="2707" w:type="dxa"/>
          </w:tcPr>
          <w:p w:rsidR="00B164B4" w:rsidRPr="00DD4901" w:rsidRDefault="00E419BC" w:rsidP="006F399C">
            <w:pPr>
              <w:pStyle w:val="ConsPlusCell"/>
              <w:widowControl/>
              <w:jc w:val="center"/>
              <w:rPr>
                <w:rFonts w:ascii="Times New Roman" w:hAnsi="Times New Roman" w:cs="Times New Roman"/>
                <w:sz w:val="24"/>
                <w:szCs w:val="24"/>
              </w:rPr>
            </w:pPr>
            <w:r w:rsidRPr="00DD4901">
              <w:rPr>
                <w:rFonts w:ascii="Times New Roman" w:hAnsi="Times New Roman" w:cs="Times New Roman"/>
                <w:sz w:val="24"/>
                <w:szCs w:val="24"/>
              </w:rPr>
              <w:t>657641,7</w:t>
            </w:r>
          </w:p>
        </w:tc>
      </w:tr>
      <w:tr w:rsidR="00B164B4" w:rsidRPr="003E65BD" w:rsidTr="00D605C9">
        <w:trPr>
          <w:cantSplit/>
          <w:trHeight w:val="415"/>
          <w:jc w:val="center"/>
        </w:trPr>
        <w:tc>
          <w:tcPr>
            <w:tcW w:w="903" w:type="dxa"/>
            <w:vAlign w:val="center"/>
          </w:tcPr>
          <w:p w:rsidR="00B164B4" w:rsidRPr="003E65BD" w:rsidRDefault="00B164B4" w:rsidP="00A555CF">
            <w:pPr>
              <w:pStyle w:val="ConsPlusCell"/>
              <w:widowControl/>
              <w:spacing w:after="120"/>
              <w:rPr>
                <w:rFonts w:ascii="Times New Roman" w:hAnsi="Times New Roman" w:cs="Times New Roman"/>
                <w:sz w:val="24"/>
                <w:szCs w:val="24"/>
              </w:rPr>
            </w:pPr>
          </w:p>
        </w:tc>
        <w:tc>
          <w:tcPr>
            <w:tcW w:w="3459" w:type="dxa"/>
            <w:vAlign w:val="center"/>
          </w:tcPr>
          <w:p w:rsidR="00B164B4" w:rsidRPr="003E65BD" w:rsidRDefault="00B164B4" w:rsidP="002A3E64">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2017г.</w:t>
            </w:r>
          </w:p>
        </w:tc>
        <w:tc>
          <w:tcPr>
            <w:tcW w:w="2707" w:type="dxa"/>
          </w:tcPr>
          <w:p w:rsidR="00B164B4" w:rsidRPr="00DF3285" w:rsidRDefault="00DB74A9" w:rsidP="002A3E64">
            <w:pPr>
              <w:pStyle w:val="ConsPlusCell"/>
              <w:widowControl/>
              <w:jc w:val="center"/>
              <w:rPr>
                <w:rFonts w:ascii="Times New Roman" w:hAnsi="Times New Roman" w:cs="Times New Roman"/>
                <w:sz w:val="24"/>
                <w:szCs w:val="24"/>
              </w:rPr>
            </w:pPr>
            <w:r w:rsidRPr="00DF3285">
              <w:rPr>
                <w:rFonts w:ascii="Times New Roman" w:hAnsi="Times New Roman" w:cs="Times New Roman"/>
                <w:sz w:val="24"/>
                <w:szCs w:val="24"/>
              </w:rPr>
              <w:t>898350</w:t>
            </w:r>
            <w:r w:rsidR="004D6631">
              <w:rPr>
                <w:rFonts w:ascii="Times New Roman" w:hAnsi="Times New Roman" w:cs="Times New Roman"/>
                <w:sz w:val="24"/>
                <w:szCs w:val="24"/>
              </w:rPr>
              <w:t>,0</w:t>
            </w:r>
          </w:p>
        </w:tc>
        <w:tc>
          <w:tcPr>
            <w:tcW w:w="2707" w:type="dxa"/>
          </w:tcPr>
          <w:p w:rsidR="00B164B4" w:rsidRPr="00DD4901" w:rsidRDefault="00060BDA" w:rsidP="002A3E64">
            <w:pPr>
              <w:pStyle w:val="ConsPlusCell"/>
              <w:widowControl/>
              <w:jc w:val="center"/>
              <w:rPr>
                <w:rFonts w:ascii="Times New Roman" w:hAnsi="Times New Roman" w:cs="Times New Roman"/>
                <w:sz w:val="24"/>
                <w:szCs w:val="24"/>
              </w:rPr>
            </w:pPr>
            <w:r w:rsidRPr="00DD4901">
              <w:rPr>
                <w:rFonts w:ascii="Times New Roman" w:hAnsi="Times New Roman" w:cs="Times New Roman"/>
                <w:sz w:val="24"/>
                <w:szCs w:val="24"/>
              </w:rPr>
              <w:t>661342,8</w:t>
            </w:r>
          </w:p>
        </w:tc>
      </w:tr>
      <w:tr w:rsidR="004F4D54" w:rsidRPr="00F85F56" w:rsidTr="00D605C9">
        <w:trPr>
          <w:cantSplit/>
          <w:trHeight w:val="415"/>
          <w:jc w:val="center"/>
        </w:trPr>
        <w:tc>
          <w:tcPr>
            <w:tcW w:w="903" w:type="dxa"/>
            <w:vAlign w:val="center"/>
          </w:tcPr>
          <w:p w:rsidR="004F4D54" w:rsidRPr="003E65BD"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2018г.</w:t>
            </w:r>
          </w:p>
        </w:tc>
        <w:tc>
          <w:tcPr>
            <w:tcW w:w="2707" w:type="dxa"/>
          </w:tcPr>
          <w:p w:rsidR="004F4D54" w:rsidRPr="00F85F56" w:rsidRDefault="00E017D7"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753686</w:t>
            </w:r>
            <w:r w:rsidR="004D6631">
              <w:rPr>
                <w:rFonts w:ascii="Times New Roman" w:hAnsi="Times New Roman" w:cs="Times New Roman"/>
                <w:sz w:val="24"/>
                <w:szCs w:val="24"/>
              </w:rPr>
              <w:t>,0</w:t>
            </w:r>
          </w:p>
        </w:tc>
        <w:tc>
          <w:tcPr>
            <w:tcW w:w="2707" w:type="dxa"/>
          </w:tcPr>
          <w:p w:rsidR="004F4D54" w:rsidRPr="00F85F56" w:rsidRDefault="00416F60"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724162,8</w:t>
            </w:r>
          </w:p>
        </w:tc>
      </w:tr>
      <w:tr w:rsidR="00E419BC" w:rsidRPr="00F85F56" w:rsidTr="00D605C9">
        <w:trPr>
          <w:cantSplit/>
          <w:trHeight w:val="190"/>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2019г.</w:t>
            </w:r>
          </w:p>
        </w:tc>
        <w:tc>
          <w:tcPr>
            <w:tcW w:w="2707" w:type="dxa"/>
          </w:tcPr>
          <w:p w:rsidR="00E419BC" w:rsidRPr="00F85F56" w:rsidRDefault="002D2603" w:rsidP="002A3E64">
            <w:pPr>
              <w:pStyle w:val="ConsPlusCell"/>
              <w:widowControl/>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849565</w:t>
            </w:r>
            <w:r w:rsidR="004D6631">
              <w:rPr>
                <w:rFonts w:ascii="Times New Roman" w:hAnsi="Times New Roman" w:cs="Times New Roman"/>
                <w:color w:val="000000"/>
                <w:sz w:val="24"/>
                <w:szCs w:val="24"/>
              </w:rPr>
              <w:t>,0</w:t>
            </w:r>
          </w:p>
        </w:tc>
        <w:tc>
          <w:tcPr>
            <w:tcW w:w="2707" w:type="dxa"/>
          </w:tcPr>
          <w:p w:rsidR="00E419BC" w:rsidRPr="00F85F56" w:rsidRDefault="00416F60"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849565</w:t>
            </w:r>
            <w:r w:rsidR="004D6631">
              <w:rPr>
                <w:rFonts w:ascii="Times New Roman" w:hAnsi="Times New Roman" w:cs="Times New Roman"/>
                <w:sz w:val="24"/>
                <w:szCs w:val="24"/>
              </w:rPr>
              <w:t>,0</w:t>
            </w:r>
          </w:p>
        </w:tc>
      </w:tr>
      <w:tr w:rsidR="00D605C9" w:rsidRPr="00F85F56" w:rsidTr="00D605C9">
        <w:trPr>
          <w:cantSplit/>
          <w:trHeight w:val="210"/>
          <w:jc w:val="center"/>
        </w:trPr>
        <w:tc>
          <w:tcPr>
            <w:tcW w:w="903" w:type="dxa"/>
            <w:vAlign w:val="center"/>
          </w:tcPr>
          <w:p w:rsidR="00D605C9" w:rsidRPr="00F85F56" w:rsidRDefault="00D605C9" w:rsidP="00A555CF">
            <w:pPr>
              <w:pStyle w:val="ConsPlusCell"/>
              <w:widowControl/>
              <w:spacing w:after="120"/>
              <w:rPr>
                <w:rFonts w:ascii="Times New Roman" w:hAnsi="Times New Roman" w:cs="Times New Roman"/>
                <w:sz w:val="24"/>
                <w:szCs w:val="24"/>
              </w:rPr>
            </w:pPr>
          </w:p>
        </w:tc>
        <w:tc>
          <w:tcPr>
            <w:tcW w:w="3459" w:type="dxa"/>
            <w:vAlign w:val="center"/>
          </w:tcPr>
          <w:p w:rsidR="00D605C9" w:rsidRPr="00F85F56" w:rsidRDefault="00CE072F" w:rsidP="002A3E64">
            <w:pPr>
              <w:pStyle w:val="ConsPlusCell"/>
              <w:rPr>
                <w:rFonts w:ascii="Times New Roman" w:hAnsi="Times New Roman" w:cs="Times New Roman"/>
                <w:sz w:val="24"/>
                <w:szCs w:val="24"/>
              </w:rPr>
            </w:pPr>
            <w:r w:rsidRPr="00F85F56">
              <w:rPr>
                <w:rFonts w:ascii="Times New Roman" w:hAnsi="Times New Roman" w:cs="Times New Roman"/>
                <w:sz w:val="24"/>
                <w:szCs w:val="24"/>
              </w:rPr>
              <w:t>2020</w:t>
            </w:r>
            <w:r w:rsidR="00D605C9" w:rsidRPr="00F85F56">
              <w:rPr>
                <w:rFonts w:ascii="Times New Roman" w:hAnsi="Times New Roman" w:cs="Times New Roman"/>
                <w:sz w:val="24"/>
                <w:szCs w:val="24"/>
              </w:rPr>
              <w:t>г.</w:t>
            </w:r>
          </w:p>
        </w:tc>
        <w:tc>
          <w:tcPr>
            <w:tcW w:w="2707" w:type="dxa"/>
          </w:tcPr>
          <w:p w:rsidR="00D605C9" w:rsidRPr="00F85F56" w:rsidRDefault="004D6631" w:rsidP="002A3E64">
            <w:pPr>
              <w:pStyle w:val="ConsPlusCell"/>
              <w:jc w:val="center"/>
              <w:rPr>
                <w:rFonts w:ascii="Times New Roman" w:hAnsi="Times New Roman" w:cs="Times New Roman"/>
                <w:sz w:val="24"/>
                <w:szCs w:val="24"/>
              </w:rPr>
            </w:pPr>
            <w:r>
              <w:rPr>
                <w:rFonts w:ascii="Times New Roman" w:hAnsi="Times New Roman" w:cs="Times New Roman"/>
                <w:sz w:val="24"/>
                <w:szCs w:val="24"/>
              </w:rPr>
              <w:t>1098735,0</w:t>
            </w:r>
          </w:p>
        </w:tc>
        <w:tc>
          <w:tcPr>
            <w:tcW w:w="2707" w:type="dxa"/>
          </w:tcPr>
          <w:p w:rsidR="00D605C9" w:rsidRPr="00F85F56" w:rsidRDefault="00416F60" w:rsidP="002A3E64">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849565</w:t>
            </w:r>
            <w:r w:rsidR="004D6631">
              <w:rPr>
                <w:rFonts w:ascii="Times New Roman" w:hAnsi="Times New Roman" w:cs="Times New Roman"/>
                <w:sz w:val="24"/>
                <w:szCs w:val="24"/>
              </w:rPr>
              <w:t>,0</w:t>
            </w:r>
          </w:p>
        </w:tc>
      </w:tr>
      <w:tr w:rsidR="006A44FF" w:rsidRPr="00F85F56" w:rsidTr="00D605C9">
        <w:trPr>
          <w:cantSplit/>
          <w:trHeight w:val="210"/>
          <w:jc w:val="center"/>
        </w:trPr>
        <w:tc>
          <w:tcPr>
            <w:tcW w:w="903" w:type="dxa"/>
            <w:vAlign w:val="center"/>
          </w:tcPr>
          <w:p w:rsidR="006A44FF" w:rsidRPr="00F85F56" w:rsidRDefault="006A44FF" w:rsidP="00A555CF">
            <w:pPr>
              <w:pStyle w:val="ConsPlusCell"/>
              <w:widowControl/>
              <w:spacing w:after="120"/>
              <w:rPr>
                <w:rFonts w:ascii="Times New Roman" w:hAnsi="Times New Roman" w:cs="Times New Roman"/>
                <w:sz w:val="24"/>
                <w:szCs w:val="24"/>
              </w:rPr>
            </w:pPr>
          </w:p>
        </w:tc>
        <w:tc>
          <w:tcPr>
            <w:tcW w:w="3459" w:type="dxa"/>
            <w:vAlign w:val="center"/>
          </w:tcPr>
          <w:p w:rsidR="006A44FF" w:rsidRPr="00F85F56" w:rsidRDefault="006A44FF" w:rsidP="002A3E64">
            <w:pPr>
              <w:pStyle w:val="ConsPlusCell"/>
              <w:rPr>
                <w:rFonts w:ascii="Times New Roman" w:hAnsi="Times New Roman" w:cs="Times New Roman"/>
                <w:sz w:val="24"/>
                <w:szCs w:val="24"/>
              </w:rPr>
            </w:pPr>
            <w:r w:rsidRPr="00F85F56">
              <w:rPr>
                <w:rFonts w:ascii="Times New Roman" w:hAnsi="Times New Roman" w:cs="Times New Roman"/>
                <w:sz w:val="24"/>
                <w:szCs w:val="24"/>
              </w:rPr>
              <w:t>2021г.</w:t>
            </w:r>
          </w:p>
        </w:tc>
        <w:tc>
          <w:tcPr>
            <w:tcW w:w="2707" w:type="dxa"/>
          </w:tcPr>
          <w:p w:rsidR="006A44FF" w:rsidRPr="00F85F56" w:rsidRDefault="00A64766" w:rsidP="002A3E64">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3742271,6</w:t>
            </w:r>
          </w:p>
        </w:tc>
        <w:tc>
          <w:tcPr>
            <w:tcW w:w="2707" w:type="dxa"/>
          </w:tcPr>
          <w:p w:rsidR="006A44FF" w:rsidRPr="00F85F56" w:rsidRDefault="00416F60" w:rsidP="002A3E64">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641117</w:t>
            </w:r>
            <w:r w:rsidR="004D6631">
              <w:rPr>
                <w:rFonts w:ascii="Times New Roman" w:hAnsi="Times New Roman" w:cs="Times New Roman"/>
                <w:sz w:val="24"/>
                <w:szCs w:val="24"/>
              </w:rPr>
              <w:t>,0</w:t>
            </w:r>
          </w:p>
        </w:tc>
      </w:tr>
      <w:tr w:rsidR="00F44D0F" w:rsidRPr="00F85F56" w:rsidTr="00D605C9">
        <w:trPr>
          <w:cantSplit/>
          <w:trHeight w:val="415"/>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10.2</w:t>
            </w:r>
          </w:p>
        </w:tc>
        <w:tc>
          <w:tcPr>
            <w:tcW w:w="3459" w:type="dxa"/>
            <w:vAlign w:val="center"/>
          </w:tcPr>
          <w:p w:rsidR="00F44D0F" w:rsidRPr="00F85F56" w:rsidRDefault="00F44D0F"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Федеральный бюджет</w:t>
            </w:r>
          </w:p>
        </w:tc>
        <w:tc>
          <w:tcPr>
            <w:tcW w:w="2707" w:type="dxa"/>
          </w:tcPr>
          <w:p w:rsidR="00F44D0F" w:rsidRPr="00F85F56" w:rsidRDefault="00F44D0F"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F44D0F" w:rsidRPr="00F85F56" w:rsidRDefault="00F44D0F" w:rsidP="00354E70">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F44D0F" w:rsidRPr="00F85F56" w:rsidTr="00D605C9">
        <w:trPr>
          <w:cantSplit/>
          <w:trHeight w:val="388"/>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p>
        </w:tc>
        <w:tc>
          <w:tcPr>
            <w:tcW w:w="3459" w:type="dxa"/>
            <w:vAlign w:val="center"/>
          </w:tcPr>
          <w:p w:rsidR="00F44D0F" w:rsidRPr="00F85F56" w:rsidRDefault="00F44D0F" w:rsidP="00D605C9">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2015-20</w:t>
            </w:r>
            <w:r w:rsidR="002A2DE8"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07" w:type="dxa"/>
          </w:tcPr>
          <w:p w:rsidR="00F44D0F" w:rsidRPr="00F85F56" w:rsidRDefault="00F44D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F44D0F" w:rsidRPr="00F85F56" w:rsidRDefault="00F44D0F" w:rsidP="00354E7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F44D0F" w:rsidRPr="00F85F56" w:rsidTr="00D605C9">
        <w:trPr>
          <w:cantSplit/>
          <w:trHeight w:val="368"/>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p>
        </w:tc>
        <w:tc>
          <w:tcPr>
            <w:tcW w:w="3459" w:type="dxa"/>
            <w:vAlign w:val="center"/>
          </w:tcPr>
          <w:p w:rsidR="00F44D0F" w:rsidRPr="00F85F56" w:rsidRDefault="00F44D0F"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2015г.</w:t>
            </w:r>
          </w:p>
        </w:tc>
        <w:tc>
          <w:tcPr>
            <w:tcW w:w="2707" w:type="dxa"/>
          </w:tcPr>
          <w:p w:rsidR="00F44D0F" w:rsidRPr="00F85F56" w:rsidRDefault="00F44D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F44D0F" w:rsidRPr="00F85F56" w:rsidRDefault="00F44D0F" w:rsidP="00354E7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F44D0F" w:rsidRPr="00F85F56" w:rsidTr="00D605C9">
        <w:trPr>
          <w:cantSplit/>
          <w:trHeight w:val="348"/>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p>
        </w:tc>
        <w:tc>
          <w:tcPr>
            <w:tcW w:w="3459" w:type="dxa"/>
            <w:vAlign w:val="center"/>
          </w:tcPr>
          <w:p w:rsidR="00F44D0F" w:rsidRPr="00F85F56" w:rsidRDefault="00F44D0F"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2016г.</w:t>
            </w:r>
          </w:p>
        </w:tc>
        <w:tc>
          <w:tcPr>
            <w:tcW w:w="2707" w:type="dxa"/>
          </w:tcPr>
          <w:p w:rsidR="00F44D0F" w:rsidRPr="00F85F56" w:rsidRDefault="00F44D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F44D0F" w:rsidRPr="00F85F56" w:rsidRDefault="00F44D0F" w:rsidP="00354E7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F44D0F" w:rsidRPr="00F85F56" w:rsidTr="00D605C9">
        <w:trPr>
          <w:cantSplit/>
          <w:trHeight w:val="356"/>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p>
        </w:tc>
        <w:tc>
          <w:tcPr>
            <w:tcW w:w="3459" w:type="dxa"/>
            <w:vAlign w:val="center"/>
          </w:tcPr>
          <w:p w:rsidR="00F44D0F" w:rsidRPr="00F85F56" w:rsidRDefault="00F44D0F"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2017г.</w:t>
            </w:r>
          </w:p>
        </w:tc>
        <w:tc>
          <w:tcPr>
            <w:tcW w:w="2707" w:type="dxa"/>
          </w:tcPr>
          <w:p w:rsidR="00F44D0F" w:rsidRPr="00F85F56" w:rsidRDefault="00F44D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F44D0F" w:rsidRPr="00F85F56" w:rsidRDefault="00F44D0F" w:rsidP="00354E7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A56A9" w:rsidRPr="00F85F56" w:rsidTr="00D605C9">
        <w:trPr>
          <w:cantSplit/>
          <w:trHeight w:val="356"/>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2018г.</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A56A9" w:rsidRPr="00F85F56" w:rsidTr="00D605C9">
        <w:trPr>
          <w:cantSplit/>
          <w:trHeight w:val="156"/>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2019г.</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D605C9" w:rsidRPr="00F85F56" w:rsidTr="00D605C9">
        <w:trPr>
          <w:cantSplit/>
          <w:trHeight w:val="225"/>
          <w:jc w:val="center"/>
        </w:trPr>
        <w:tc>
          <w:tcPr>
            <w:tcW w:w="903" w:type="dxa"/>
            <w:vAlign w:val="center"/>
          </w:tcPr>
          <w:p w:rsidR="00D605C9" w:rsidRPr="00F85F56" w:rsidRDefault="00D605C9" w:rsidP="00A555CF">
            <w:pPr>
              <w:pStyle w:val="ConsPlusCell"/>
              <w:widowControl/>
              <w:spacing w:after="120"/>
              <w:rPr>
                <w:rFonts w:ascii="Times New Roman" w:hAnsi="Times New Roman" w:cs="Times New Roman"/>
                <w:sz w:val="24"/>
                <w:szCs w:val="24"/>
              </w:rPr>
            </w:pPr>
          </w:p>
        </w:tc>
        <w:tc>
          <w:tcPr>
            <w:tcW w:w="3459" w:type="dxa"/>
            <w:vAlign w:val="center"/>
          </w:tcPr>
          <w:p w:rsidR="00D605C9" w:rsidRPr="00F85F56" w:rsidRDefault="00D605C9" w:rsidP="005910A4">
            <w:pPr>
              <w:pStyle w:val="ConsPlusCell"/>
              <w:rPr>
                <w:rFonts w:ascii="Times New Roman" w:hAnsi="Times New Roman" w:cs="Times New Roman"/>
                <w:sz w:val="24"/>
                <w:szCs w:val="24"/>
              </w:rPr>
            </w:pPr>
            <w:r w:rsidRPr="00F85F56">
              <w:rPr>
                <w:rFonts w:ascii="Times New Roman" w:hAnsi="Times New Roman" w:cs="Times New Roman"/>
                <w:sz w:val="24"/>
                <w:szCs w:val="24"/>
              </w:rPr>
              <w:t>2020г.</w:t>
            </w:r>
          </w:p>
        </w:tc>
        <w:tc>
          <w:tcPr>
            <w:tcW w:w="2707" w:type="dxa"/>
          </w:tcPr>
          <w:p w:rsidR="00D605C9" w:rsidRPr="00F85F56" w:rsidRDefault="008A2AC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D605C9" w:rsidRPr="00F85F56" w:rsidRDefault="008A2AC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6A44FF" w:rsidRPr="00F85F56" w:rsidTr="00D605C9">
        <w:trPr>
          <w:cantSplit/>
          <w:trHeight w:val="225"/>
          <w:jc w:val="center"/>
        </w:trPr>
        <w:tc>
          <w:tcPr>
            <w:tcW w:w="903" w:type="dxa"/>
            <w:vAlign w:val="center"/>
          </w:tcPr>
          <w:p w:rsidR="006A44FF" w:rsidRPr="00F85F56" w:rsidRDefault="006A44FF" w:rsidP="00A555CF">
            <w:pPr>
              <w:pStyle w:val="ConsPlusCell"/>
              <w:widowControl/>
              <w:spacing w:after="120"/>
              <w:rPr>
                <w:rFonts w:ascii="Times New Roman" w:hAnsi="Times New Roman" w:cs="Times New Roman"/>
                <w:sz w:val="24"/>
                <w:szCs w:val="24"/>
              </w:rPr>
            </w:pPr>
          </w:p>
        </w:tc>
        <w:tc>
          <w:tcPr>
            <w:tcW w:w="3459" w:type="dxa"/>
            <w:vAlign w:val="center"/>
          </w:tcPr>
          <w:p w:rsidR="006A44FF" w:rsidRPr="00F85F56" w:rsidRDefault="006A44FF" w:rsidP="005910A4">
            <w:pPr>
              <w:pStyle w:val="ConsPlusCell"/>
              <w:rPr>
                <w:rFonts w:ascii="Times New Roman" w:hAnsi="Times New Roman" w:cs="Times New Roman"/>
                <w:sz w:val="24"/>
                <w:szCs w:val="24"/>
              </w:rPr>
            </w:pPr>
            <w:r w:rsidRPr="00F85F56">
              <w:rPr>
                <w:rFonts w:ascii="Times New Roman" w:hAnsi="Times New Roman" w:cs="Times New Roman"/>
                <w:sz w:val="24"/>
                <w:szCs w:val="24"/>
              </w:rPr>
              <w:t>2021г.</w:t>
            </w:r>
          </w:p>
        </w:tc>
        <w:tc>
          <w:tcPr>
            <w:tcW w:w="2707" w:type="dxa"/>
          </w:tcPr>
          <w:p w:rsidR="006A44FF" w:rsidRPr="00F85F56" w:rsidRDefault="00B707D4"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6A44FF" w:rsidRPr="00F85F56" w:rsidRDefault="00B707D4"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F44D0F" w:rsidRPr="00F85F56" w:rsidTr="00D605C9">
        <w:trPr>
          <w:cantSplit/>
          <w:trHeight w:val="357"/>
          <w:jc w:val="center"/>
        </w:trPr>
        <w:tc>
          <w:tcPr>
            <w:tcW w:w="903" w:type="dxa"/>
            <w:vAlign w:val="center"/>
          </w:tcPr>
          <w:p w:rsidR="00F44D0F" w:rsidRPr="00F85F56" w:rsidRDefault="00F44D0F" w:rsidP="00A555CF">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10.3</w:t>
            </w:r>
          </w:p>
        </w:tc>
        <w:tc>
          <w:tcPr>
            <w:tcW w:w="3459" w:type="dxa"/>
            <w:vAlign w:val="center"/>
          </w:tcPr>
          <w:p w:rsidR="00F44D0F" w:rsidRPr="00F85F56" w:rsidRDefault="00F44D0F"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Областной бюджет</w:t>
            </w:r>
          </w:p>
        </w:tc>
        <w:tc>
          <w:tcPr>
            <w:tcW w:w="2707" w:type="dxa"/>
          </w:tcPr>
          <w:p w:rsidR="00F44D0F" w:rsidRPr="00F85F56" w:rsidRDefault="00F44D0F"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F44D0F" w:rsidRPr="00F85F56" w:rsidRDefault="00F44D0F" w:rsidP="00354E70">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4F4D54" w:rsidRPr="00F85F56" w:rsidTr="00D605C9">
        <w:trPr>
          <w:cantSplit/>
          <w:trHeight w:val="458"/>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D605C9">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2015-20</w:t>
            </w:r>
            <w:r w:rsidR="002A2DE8"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07" w:type="dxa"/>
          </w:tcPr>
          <w:p w:rsidR="004F4D54" w:rsidRPr="00F85F56" w:rsidRDefault="002D2603"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531265,8</w:t>
            </w:r>
          </w:p>
        </w:tc>
        <w:tc>
          <w:tcPr>
            <w:tcW w:w="2707" w:type="dxa"/>
          </w:tcPr>
          <w:p w:rsidR="004F4D54" w:rsidRPr="00F85F56" w:rsidRDefault="00D243C3"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304893,5</w:t>
            </w:r>
          </w:p>
        </w:tc>
      </w:tr>
      <w:tr w:rsidR="004F4D54" w:rsidRPr="00F85F56" w:rsidTr="00D605C9">
        <w:trPr>
          <w:cantSplit/>
          <w:trHeight w:val="451"/>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4F4D54" w:rsidRPr="00F85F56" w:rsidTr="00D605C9">
        <w:trPr>
          <w:cantSplit/>
          <w:trHeight w:val="431"/>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2016г.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4F4D54" w:rsidRPr="00F85F56" w:rsidTr="00D605C9">
        <w:trPr>
          <w:cantSplit/>
          <w:trHeight w:val="412"/>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2017г.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A56A9" w:rsidRPr="00F85F56" w:rsidTr="00D605C9">
        <w:trPr>
          <w:cantSplit/>
          <w:trHeight w:val="412"/>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D4546">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2018г.</w:t>
            </w:r>
          </w:p>
        </w:tc>
        <w:tc>
          <w:tcPr>
            <w:tcW w:w="2707" w:type="dxa"/>
          </w:tcPr>
          <w:p w:rsidR="005A56A9" w:rsidRPr="00F85F56" w:rsidRDefault="001338B0"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66104</w:t>
            </w:r>
            <w:r w:rsidR="00D463A8">
              <w:rPr>
                <w:rFonts w:ascii="Times New Roman" w:hAnsi="Times New Roman" w:cs="Times New Roman"/>
                <w:sz w:val="24"/>
                <w:szCs w:val="24"/>
              </w:rPr>
              <w:t>,0</w:t>
            </w:r>
          </w:p>
        </w:tc>
        <w:tc>
          <w:tcPr>
            <w:tcW w:w="2707" w:type="dxa"/>
          </w:tcPr>
          <w:p w:rsidR="005A56A9" w:rsidRPr="00F85F56" w:rsidRDefault="00D243C3"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75198,5</w:t>
            </w:r>
          </w:p>
        </w:tc>
      </w:tr>
      <w:tr w:rsidR="005A56A9" w:rsidRPr="00F85F56" w:rsidTr="00D605C9">
        <w:trPr>
          <w:cantSplit/>
          <w:trHeight w:val="172"/>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D4546">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2019г.</w:t>
            </w:r>
          </w:p>
        </w:tc>
        <w:tc>
          <w:tcPr>
            <w:tcW w:w="2707" w:type="dxa"/>
          </w:tcPr>
          <w:p w:rsidR="005A56A9" w:rsidRPr="00F85F56" w:rsidRDefault="002D2603"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D463A8">
              <w:rPr>
                <w:rFonts w:ascii="Times New Roman" w:hAnsi="Times New Roman" w:cs="Times New Roman"/>
                <w:sz w:val="24"/>
                <w:szCs w:val="24"/>
              </w:rPr>
              <w:t>,0</w:t>
            </w:r>
          </w:p>
        </w:tc>
        <w:tc>
          <w:tcPr>
            <w:tcW w:w="2707" w:type="dxa"/>
          </w:tcPr>
          <w:p w:rsidR="005A56A9" w:rsidRPr="00F85F56" w:rsidRDefault="00D243C3"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212091" w:rsidRPr="00F85F56">
              <w:rPr>
                <w:rFonts w:ascii="Times New Roman" w:hAnsi="Times New Roman" w:cs="Times New Roman"/>
                <w:sz w:val="24"/>
                <w:szCs w:val="24"/>
              </w:rPr>
              <w:t>,0</w:t>
            </w:r>
          </w:p>
        </w:tc>
      </w:tr>
      <w:tr w:rsidR="00D605C9" w:rsidRPr="00F85F56" w:rsidTr="00D605C9">
        <w:trPr>
          <w:cantSplit/>
          <w:trHeight w:val="225"/>
          <w:jc w:val="center"/>
        </w:trPr>
        <w:tc>
          <w:tcPr>
            <w:tcW w:w="903" w:type="dxa"/>
            <w:vAlign w:val="center"/>
          </w:tcPr>
          <w:p w:rsidR="00D605C9" w:rsidRPr="00F85F56" w:rsidRDefault="00D605C9" w:rsidP="00A555CF">
            <w:pPr>
              <w:pStyle w:val="ConsPlusCell"/>
              <w:widowControl/>
              <w:spacing w:after="120"/>
              <w:rPr>
                <w:rFonts w:ascii="Times New Roman" w:hAnsi="Times New Roman" w:cs="Times New Roman"/>
                <w:sz w:val="24"/>
                <w:szCs w:val="24"/>
              </w:rPr>
            </w:pPr>
          </w:p>
        </w:tc>
        <w:tc>
          <w:tcPr>
            <w:tcW w:w="3459" w:type="dxa"/>
            <w:vAlign w:val="center"/>
          </w:tcPr>
          <w:p w:rsidR="00D605C9" w:rsidRPr="00F85F56" w:rsidRDefault="00D605C9" w:rsidP="005D4546">
            <w:pPr>
              <w:pStyle w:val="ConsPlusCell"/>
              <w:rPr>
                <w:rFonts w:ascii="Times New Roman" w:hAnsi="Times New Roman" w:cs="Times New Roman"/>
                <w:sz w:val="24"/>
                <w:szCs w:val="24"/>
              </w:rPr>
            </w:pPr>
            <w:r w:rsidRPr="00F85F56">
              <w:rPr>
                <w:rFonts w:ascii="Times New Roman" w:hAnsi="Times New Roman" w:cs="Times New Roman"/>
                <w:sz w:val="24"/>
                <w:szCs w:val="24"/>
              </w:rPr>
              <w:t>2020г.</w:t>
            </w:r>
          </w:p>
        </w:tc>
        <w:tc>
          <w:tcPr>
            <w:tcW w:w="2707" w:type="dxa"/>
          </w:tcPr>
          <w:p w:rsidR="00D605C9" w:rsidRPr="00F85F56" w:rsidRDefault="002D2603"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D463A8">
              <w:rPr>
                <w:rFonts w:ascii="Times New Roman" w:hAnsi="Times New Roman" w:cs="Times New Roman"/>
                <w:sz w:val="24"/>
                <w:szCs w:val="24"/>
              </w:rPr>
              <w:t>,0</w:t>
            </w:r>
          </w:p>
        </w:tc>
        <w:tc>
          <w:tcPr>
            <w:tcW w:w="2707" w:type="dxa"/>
          </w:tcPr>
          <w:p w:rsidR="00D605C9" w:rsidRPr="00F85F56" w:rsidRDefault="00D243C3"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212091" w:rsidRPr="00F85F56">
              <w:rPr>
                <w:rFonts w:ascii="Times New Roman" w:hAnsi="Times New Roman" w:cs="Times New Roman"/>
                <w:sz w:val="24"/>
                <w:szCs w:val="24"/>
              </w:rPr>
              <w:t>,0</w:t>
            </w:r>
          </w:p>
        </w:tc>
      </w:tr>
      <w:tr w:rsidR="006A44FF" w:rsidRPr="00F85F56" w:rsidTr="00D605C9">
        <w:trPr>
          <w:cantSplit/>
          <w:trHeight w:val="225"/>
          <w:jc w:val="center"/>
        </w:trPr>
        <w:tc>
          <w:tcPr>
            <w:tcW w:w="903" w:type="dxa"/>
            <w:vAlign w:val="center"/>
          </w:tcPr>
          <w:p w:rsidR="006A44FF" w:rsidRPr="00F85F56" w:rsidRDefault="006A44FF" w:rsidP="00A555CF">
            <w:pPr>
              <w:pStyle w:val="ConsPlusCell"/>
              <w:widowControl/>
              <w:spacing w:after="120"/>
              <w:rPr>
                <w:rFonts w:ascii="Times New Roman" w:hAnsi="Times New Roman" w:cs="Times New Roman"/>
                <w:sz w:val="24"/>
                <w:szCs w:val="24"/>
              </w:rPr>
            </w:pPr>
          </w:p>
        </w:tc>
        <w:tc>
          <w:tcPr>
            <w:tcW w:w="3459" w:type="dxa"/>
            <w:vAlign w:val="center"/>
          </w:tcPr>
          <w:p w:rsidR="006A44FF" w:rsidRPr="00F85F56" w:rsidRDefault="006A44FF" w:rsidP="005D4546">
            <w:pPr>
              <w:pStyle w:val="ConsPlusCell"/>
              <w:rPr>
                <w:rFonts w:ascii="Times New Roman" w:hAnsi="Times New Roman" w:cs="Times New Roman"/>
                <w:sz w:val="24"/>
                <w:szCs w:val="24"/>
              </w:rPr>
            </w:pPr>
            <w:r w:rsidRPr="00F85F56">
              <w:rPr>
                <w:rFonts w:ascii="Times New Roman" w:hAnsi="Times New Roman" w:cs="Times New Roman"/>
                <w:sz w:val="24"/>
                <w:szCs w:val="24"/>
              </w:rPr>
              <w:t>2021г.</w:t>
            </w:r>
          </w:p>
        </w:tc>
        <w:tc>
          <w:tcPr>
            <w:tcW w:w="2707" w:type="dxa"/>
          </w:tcPr>
          <w:p w:rsidR="006A44FF" w:rsidRPr="00F85F56" w:rsidRDefault="00B707D4"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312031,8</w:t>
            </w:r>
          </w:p>
        </w:tc>
        <w:tc>
          <w:tcPr>
            <w:tcW w:w="2707" w:type="dxa"/>
          </w:tcPr>
          <w:p w:rsidR="006A44FF" w:rsidRPr="00F85F56" w:rsidRDefault="00D243C3"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76565</w:t>
            </w:r>
            <w:r w:rsidR="00212091" w:rsidRPr="00F85F56">
              <w:rPr>
                <w:rFonts w:ascii="Times New Roman" w:hAnsi="Times New Roman" w:cs="Times New Roman"/>
                <w:sz w:val="24"/>
                <w:szCs w:val="24"/>
              </w:rPr>
              <w:t>,0</w:t>
            </w:r>
          </w:p>
        </w:tc>
      </w:tr>
      <w:tr w:rsidR="002A3E64" w:rsidRPr="00F85F56" w:rsidTr="00D605C9">
        <w:trPr>
          <w:cantSplit/>
          <w:trHeight w:val="392"/>
          <w:jc w:val="center"/>
        </w:trPr>
        <w:tc>
          <w:tcPr>
            <w:tcW w:w="903" w:type="dxa"/>
            <w:vAlign w:val="center"/>
          </w:tcPr>
          <w:p w:rsidR="002A3E64" w:rsidRPr="00F85F56" w:rsidRDefault="002A3E64" w:rsidP="00A555CF">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10.4</w:t>
            </w:r>
          </w:p>
        </w:tc>
        <w:tc>
          <w:tcPr>
            <w:tcW w:w="3459" w:type="dxa"/>
            <w:vAlign w:val="center"/>
          </w:tcPr>
          <w:p w:rsidR="002A3E64" w:rsidRPr="00F85F56" w:rsidRDefault="002A3E64"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Местный бюджет</w:t>
            </w:r>
          </w:p>
        </w:tc>
        <w:tc>
          <w:tcPr>
            <w:tcW w:w="2707" w:type="dxa"/>
          </w:tcPr>
          <w:p w:rsidR="002A3E64" w:rsidRPr="00F85F56" w:rsidRDefault="002A3E64"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2A3E64" w:rsidRPr="00F85F56" w:rsidRDefault="009253D8"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E419BC" w:rsidRPr="00F85F56" w:rsidTr="00D605C9">
        <w:trPr>
          <w:cantSplit/>
          <w:trHeight w:val="400"/>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D605C9">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2015-20</w:t>
            </w:r>
            <w:r w:rsidR="002A2DE8"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07" w:type="dxa"/>
          </w:tcPr>
          <w:p w:rsidR="00E419BC" w:rsidRPr="00F85F56" w:rsidRDefault="004D6631" w:rsidP="005F0682">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8464371,8</w:t>
            </w:r>
          </w:p>
        </w:tc>
        <w:tc>
          <w:tcPr>
            <w:tcW w:w="2707" w:type="dxa"/>
          </w:tcPr>
          <w:p w:rsidR="00E419BC" w:rsidRPr="00F85F56" w:rsidRDefault="005278F9"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4783419,0</w:t>
            </w:r>
          </w:p>
        </w:tc>
      </w:tr>
      <w:tr w:rsidR="00E419BC" w:rsidRPr="00F85F56" w:rsidTr="00D605C9">
        <w:trPr>
          <w:cantSplit/>
          <w:trHeight w:val="380"/>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2015г.</w:t>
            </w:r>
          </w:p>
        </w:tc>
        <w:tc>
          <w:tcPr>
            <w:tcW w:w="2707" w:type="dxa"/>
          </w:tcPr>
          <w:p w:rsidR="00E419BC" w:rsidRPr="00F85F56" w:rsidRDefault="00E419BC"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801830</w:t>
            </w:r>
            <w:r w:rsidR="00D463A8">
              <w:rPr>
                <w:rFonts w:ascii="Times New Roman" w:hAnsi="Times New Roman" w:cs="Times New Roman"/>
                <w:sz w:val="24"/>
                <w:szCs w:val="24"/>
              </w:rPr>
              <w:t>,0</w:t>
            </w:r>
          </w:p>
        </w:tc>
        <w:tc>
          <w:tcPr>
            <w:tcW w:w="2707" w:type="dxa"/>
          </w:tcPr>
          <w:p w:rsidR="00E419BC" w:rsidRPr="00F85F56" w:rsidRDefault="00060BDA"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704918,2</w:t>
            </w:r>
          </w:p>
        </w:tc>
      </w:tr>
      <w:tr w:rsidR="00E419BC" w:rsidRPr="00F85F56" w:rsidTr="00D605C9">
        <w:trPr>
          <w:cantSplit/>
          <w:trHeight w:val="359"/>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2016г.</w:t>
            </w:r>
          </w:p>
        </w:tc>
        <w:tc>
          <w:tcPr>
            <w:tcW w:w="2707" w:type="dxa"/>
          </w:tcPr>
          <w:p w:rsidR="00E419BC" w:rsidRPr="00F85F56" w:rsidRDefault="00E419BC"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851200</w:t>
            </w:r>
            <w:r w:rsidR="00D463A8">
              <w:rPr>
                <w:rFonts w:ascii="Times New Roman" w:hAnsi="Times New Roman" w:cs="Times New Roman"/>
                <w:sz w:val="24"/>
                <w:szCs w:val="24"/>
              </w:rPr>
              <w:t>,0</w:t>
            </w:r>
          </w:p>
        </w:tc>
        <w:tc>
          <w:tcPr>
            <w:tcW w:w="2707" w:type="dxa"/>
          </w:tcPr>
          <w:p w:rsidR="00E419BC" w:rsidRPr="00F85F56" w:rsidRDefault="00E419BC"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657641,7</w:t>
            </w:r>
          </w:p>
        </w:tc>
      </w:tr>
      <w:tr w:rsidR="00E419BC" w:rsidRPr="00F85F56" w:rsidTr="00D605C9">
        <w:trPr>
          <w:cantSplit/>
          <w:trHeight w:val="340"/>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2017г.</w:t>
            </w:r>
          </w:p>
        </w:tc>
        <w:tc>
          <w:tcPr>
            <w:tcW w:w="2707" w:type="dxa"/>
          </w:tcPr>
          <w:p w:rsidR="00E419BC" w:rsidRPr="00F85F56" w:rsidRDefault="00E419BC"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898350</w:t>
            </w:r>
            <w:r w:rsidR="00D463A8">
              <w:rPr>
                <w:rFonts w:ascii="Times New Roman" w:hAnsi="Times New Roman" w:cs="Times New Roman"/>
                <w:sz w:val="24"/>
                <w:szCs w:val="24"/>
              </w:rPr>
              <w:t>,0</w:t>
            </w:r>
          </w:p>
        </w:tc>
        <w:tc>
          <w:tcPr>
            <w:tcW w:w="2707" w:type="dxa"/>
          </w:tcPr>
          <w:p w:rsidR="00E419BC" w:rsidRPr="00F85F56" w:rsidRDefault="00060BDA"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661342,8</w:t>
            </w:r>
          </w:p>
        </w:tc>
      </w:tr>
      <w:tr w:rsidR="00E419BC" w:rsidRPr="00F85F56" w:rsidTr="00EF08A5">
        <w:trPr>
          <w:cantSplit/>
          <w:trHeight w:val="431"/>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2018г.</w:t>
            </w:r>
          </w:p>
        </w:tc>
        <w:tc>
          <w:tcPr>
            <w:tcW w:w="2707" w:type="dxa"/>
          </w:tcPr>
          <w:p w:rsidR="00E419BC" w:rsidRPr="00F85F56" w:rsidRDefault="001338B0"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687582</w:t>
            </w:r>
            <w:r w:rsidR="00D463A8">
              <w:rPr>
                <w:rFonts w:ascii="Times New Roman" w:hAnsi="Times New Roman" w:cs="Times New Roman"/>
                <w:sz w:val="24"/>
                <w:szCs w:val="24"/>
              </w:rPr>
              <w:t>,0</w:t>
            </w:r>
          </w:p>
        </w:tc>
        <w:tc>
          <w:tcPr>
            <w:tcW w:w="2707" w:type="dxa"/>
          </w:tcPr>
          <w:p w:rsidR="00E419BC" w:rsidRPr="00F85F56" w:rsidRDefault="00212091"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648964,3</w:t>
            </w:r>
          </w:p>
        </w:tc>
      </w:tr>
      <w:tr w:rsidR="00E419BC" w:rsidRPr="00F85F56" w:rsidTr="00D605C9">
        <w:trPr>
          <w:cantSplit/>
          <w:trHeight w:val="195"/>
          <w:jc w:val="center"/>
        </w:trPr>
        <w:tc>
          <w:tcPr>
            <w:tcW w:w="903" w:type="dxa"/>
            <w:vAlign w:val="center"/>
          </w:tcPr>
          <w:p w:rsidR="00E419BC" w:rsidRPr="00F85F56" w:rsidRDefault="00E419BC" w:rsidP="00A555CF">
            <w:pPr>
              <w:pStyle w:val="ConsPlusCell"/>
              <w:widowControl/>
              <w:spacing w:after="120"/>
              <w:rPr>
                <w:rFonts w:ascii="Times New Roman" w:hAnsi="Times New Roman" w:cs="Times New Roman"/>
                <w:sz w:val="24"/>
                <w:szCs w:val="24"/>
              </w:rPr>
            </w:pPr>
          </w:p>
        </w:tc>
        <w:tc>
          <w:tcPr>
            <w:tcW w:w="3459" w:type="dxa"/>
            <w:vAlign w:val="center"/>
          </w:tcPr>
          <w:p w:rsidR="00E419BC" w:rsidRPr="00F85F56" w:rsidRDefault="00E419BC"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2019г.</w:t>
            </w:r>
          </w:p>
        </w:tc>
        <w:tc>
          <w:tcPr>
            <w:tcW w:w="2707" w:type="dxa"/>
          </w:tcPr>
          <w:p w:rsidR="00E419BC" w:rsidRPr="00F85F56" w:rsidRDefault="004D6631" w:rsidP="005D454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773000,0</w:t>
            </w:r>
          </w:p>
        </w:tc>
        <w:tc>
          <w:tcPr>
            <w:tcW w:w="2707" w:type="dxa"/>
          </w:tcPr>
          <w:p w:rsidR="00E419BC" w:rsidRPr="00F85F56" w:rsidRDefault="00212091" w:rsidP="005D4546">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773000,0</w:t>
            </w:r>
          </w:p>
        </w:tc>
      </w:tr>
      <w:tr w:rsidR="00D605C9" w:rsidRPr="00F85F56" w:rsidTr="00D605C9">
        <w:trPr>
          <w:cantSplit/>
          <w:trHeight w:val="186"/>
          <w:jc w:val="center"/>
        </w:trPr>
        <w:tc>
          <w:tcPr>
            <w:tcW w:w="903" w:type="dxa"/>
            <w:vAlign w:val="center"/>
          </w:tcPr>
          <w:p w:rsidR="00D605C9" w:rsidRPr="00F85F56" w:rsidRDefault="00D605C9" w:rsidP="00A555CF">
            <w:pPr>
              <w:pStyle w:val="ConsPlusCell"/>
              <w:widowControl/>
              <w:spacing w:after="120"/>
              <w:rPr>
                <w:rFonts w:ascii="Times New Roman" w:hAnsi="Times New Roman" w:cs="Times New Roman"/>
                <w:sz w:val="24"/>
                <w:szCs w:val="24"/>
              </w:rPr>
            </w:pPr>
          </w:p>
        </w:tc>
        <w:tc>
          <w:tcPr>
            <w:tcW w:w="3459" w:type="dxa"/>
            <w:vAlign w:val="center"/>
          </w:tcPr>
          <w:p w:rsidR="00D605C9" w:rsidRPr="00F85F56" w:rsidRDefault="00D605C9" w:rsidP="005910A4">
            <w:pPr>
              <w:pStyle w:val="ConsPlusCell"/>
              <w:rPr>
                <w:rFonts w:ascii="Times New Roman" w:hAnsi="Times New Roman" w:cs="Times New Roman"/>
                <w:sz w:val="24"/>
                <w:szCs w:val="24"/>
              </w:rPr>
            </w:pPr>
            <w:r w:rsidRPr="00F85F56">
              <w:rPr>
                <w:rFonts w:ascii="Times New Roman" w:hAnsi="Times New Roman" w:cs="Times New Roman"/>
                <w:sz w:val="24"/>
                <w:szCs w:val="24"/>
              </w:rPr>
              <w:t>2020г.</w:t>
            </w:r>
          </w:p>
        </w:tc>
        <w:tc>
          <w:tcPr>
            <w:tcW w:w="2707" w:type="dxa"/>
          </w:tcPr>
          <w:p w:rsidR="00D605C9" w:rsidRPr="00F85F56" w:rsidRDefault="004D6631" w:rsidP="005D4546">
            <w:pPr>
              <w:pStyle w:val="ConsPlusCell"/>
              <w:jc w:val="center"/>
              <w:rPr>
                <w:rFonts w:ascii="Times New Roman" w:hAnsi="Times New Roman" w:cs="Times New Roman"/>
                <w:sz w:val="24"/>
                <w:szCs w:val="24"/>
              </w:rPr>
            </w:pPr>
            <w:r>
              <w:rPr>
                <w:rFonts w:ascii="Times New Roman" w:hAnsi="Times New Roman" w:cs="Times New Roman"/>
                <w:sz w:val="24"/>
                <w:szCs w:val="24"/>
              </w:rPr>
              <w:t>1022170,0</w:t>
            </w:r>
          </w:p>
        </w:tc>
        <w:tc>
          <w:tcPr>
            <w:tcW w:w="2707" w:type="dxa"/>
          </w:tcPr>
          <w:p w:rsidR="00D605C9" w:rsidRPr="00F85F56" w:rsidRDefault="00212091" w:rsidP="005D4546">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773000,0</w:t>
            </w:r>
          </w:p>
        </w:tc>
      </w:tr>
      <w:tr w:rsidR="006A44FF" w:rsidRPr="00F85F56" w:rsidTr="00D605C9">
        <w:trPr>
          <w:cantSplit/>
          <w:trHeight w:val="186"/>
          <w:jc w:val="center"/>
        </w:trPr>
        <w:tc>
          <w:tcPr>
            <w:tcW w:w="903" w:type="dxa"/>
            <w:vAlign w:val="center"/>
          </w:tcPr>
          <w:p w:rsidR="006A44FF" w:rsidRPr="00F85F56" w:rsidRDefault="006A44FF" w:rsidP="00A555CF">
            <w:pPr>
              <w:pStyle w:val="ConsPlusCell"/>
              <w:widowControl/>
              <w:spacing w:after="120"/>
              <w:rPr>
                <w:rFonts w:ascii="Times New Roman" w:hAnsi="Times New Roman" w:cs="Times New Roman"/>
                <w:sz w:val="24"/>
                <w:szCs w:val="24"/>
              </w:rPr>
            </w:pPr>
          </w:p>
        </w:tc>
        <w:tc>
          <w:tcPr>
            <w:tcW w:w="3459" w:type="dxa"/>
            <w:vAlign w:val="center"/>
          </w:tcPr>
          <w:p w:rsidR="006A44FF" w:rsidRPr="00F85F56" w:rsidRDefault="006A44FF" w:rsidP="005910A4">
            <w:pPr>
              <w:pStyle w:val="ConsPlusCell"/>
              <w:rPr>
                <w:rFonts w:ascii="Times New Roman" w:hAnsi="Times New Roman" w:cs="Times New Roman"/>
                <w:sz w:val="24"/>
                <w:szCs w:val="24"/>
              </w:rPr>
            </w:pPr>
            <w:r w:rsidRPr="00F85F56">
              <w:rPr>
                <w:rFonts w:ascii="Times New Roman" w:hAnsi="Times New Roman" w:cs="Times New Roman"/>
                <w:sz w:val="24"/>
                <w:szCs w:val="24"/>
              </w:rPr>
              <w:t>2021г.</w:t>
            </w:r>
          </w:p>
        </w:tc>
        <w:tc>
          <w:tcPr>
            <w:tcW w:w="2707" w:type="dxa"/>
          </w:tcPr>
          <w:p w:rsidR="006A44FF" w:rsidRPr="00F85F56" w:rsidRDefault="00A64766" w:rsidP="005D4546">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3430239,8</w:t>
            </w:r>
          </w:p>
        </w:tc>
        <w:tc>
          <w:tcPr>
            <w:tcW w:w="2707" w:type="dxa"/>
          </w:tcPr>
          <w:p w:rsidR="006A44FF" w:rsidRPr="00F85F56" w:rsidRDefault="00212091" w:rsidP="005D4546">
            <w:pPr>
              <w:pStyle w:val="ConsPlusCell"/>
              <w:jc w:val="center"/>
              <w:rPr>
                <w:rFonts w:ascii="Times New Roman" w:hAnsi="Times New Roman" w:cs="Times New Roman"/>
                <w:sz w:val="24"/>
                <w:szCs w:val="24"/>
              </w:rPr>
            </w:pPr>
            <w:r w:rsidRPr="00F85F56">
              <w:rPr>
                <w:rFonts w:ascii="Times New Roman" w:hAnsi="Times New Roman" w:cs="Times New Roman"/>
                <w:sz w:val="24"/>
                <w:szCs w:val="24"/>
              </w:rPr>
              <w:t>564552,0</w:t>
            </w:r>
          </w:p>
        </w:tc>
      </w:tr>
      <w:tr w:rsidR="002A3E64" w:rsidRPr="00F85F56" w:rsidTr="00D605C9">
        <w:trPr>
          <w:cantSplit/>
          <w:trHeight w:val="401"/>
          <w:jc w:val="center"/>
        </w:trPr>
        <w:tc>
          <w:tcPr>
            <w:tcW w:w="903" w:type="dxa"/>
            <w:vAlign w:val="center"/>
          </w:tcPr>
          <w:p w:rsidR="002A3E64" w:rsidRPr="00F85F56" w:rsidRDefault="002A3E64" w:rsidP="00A555CF">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10.5</w:t>
            </w:r>
          </w:p>
        </w:tc>
        <w:tc>
          <w:tcPr>
            <w:tcW w:w="3459" w:type="dxa"/>
            <w:vAlign w:val="center"/>
          </w:tcPr>
          <w:p w:rsidR="002A3E64" w:rsidRPr="00F85F56" w:rsidRDefault="002A3E64" w:rsidP="002A3E6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Внебюджетные источники</w:t>
            </w:r>
          </w:p>
        </w:tc>
        <w:tc>
          <w:tcPr>
            <w:tcW w:w="2707" w:type="dxa"/>
          </w:tcPr>
          <w:p w:rsidR="002A3E64" w:rsidRPr="00F85F56" w:rsidRDefault="002A3E64"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2A3E64" w:rsidRPr="00F85F56" w:rsidRDefault="009253D8" w:rsidP="002A3E64">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4F4D54" w:rsidRPr="00F85F56" w:rsidTr="00D3615B">
        <w:trPr>
          <w:cantSplit/>
          <w:trHeight w:val="531"/>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D605C9">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2015-20</w:t>
            </w:r>
            <w:r w:rsidR="002A2DE8" w:rsidRPr="00F85F56">
              <w:rPr>
                <w:rFonts w:ascii="Times New Roman" w:hAnsi="Times New Roman" w:cs="Times New Roman"/>
                <w:sz w:val="24"/>
                <w:szCs w:val="24"/>
              </w:rPr>
              <w:t>21</w:t>
            </w:r>
            <w:r w:rsidRPr="00F85F56">
              <w:rPr>
                <w:rFonts w:ascii="Times New Roman" w:hAnsi="Times New Roman" w:cs="Times New Roman"/>
                <w:sz w:val="24"/>
                <w:szCs w:val="24"/>
              </w:rPr>
              <w:t xml:space="preserve"> г.г.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4F4D54" w:rsidRPr="00F85F56" w:rsidTr="00D605C9">
        <w:trPr>
          <w:cantSplit/>
          <w:trHeight w:val="299"/>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2015г.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4F4D54" w:rsidRPr="00F85F56" w:rsidTr="00D605C9">
        <w:trPr>
          <w:cantSplit/>
          <w:trHeight w:val="319"/>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2016г.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4F4D54" w:rsidRPr="00F85F56" w:rsidTr="00D605C9">
        <w:trPr>
          <w:cantSplit/>
          <w:trHeight w:val="423"/>
          <w:jc w:val="center"/>
        </w:trPr>
        <w:tc>
          <w:tcPr>
            <w:tcW w:w="903" w:type="dxa"/>
            <w:vAlign w:val="center"/>
          </w:tcPr>
          <w:p w:rsidR="004F4D54" w:rsidRPr="00F85F56" w:rsidRDefault="004F4D54" w:rsidP="00A555CF">
            <w:pPr>
              <w:pStyle w:val="ConsPlusCell"/>
              <w:widowControl/>
              <w:spacing w:after="120"/>
              <w:rPr>
                <w:rFonts w:ascii="Times New Roman" w:hAnsi="Times New Roman" w:cs="Times New Roman"/>
                <w:sz w:val="24"/>
                <w:szCs w:val="24"/>
              </w:rPr>
            </w:pPr>
          </w:p>
        </w:tc>
        <w:tc>
          <w:tcPr>
            <w:tcW w:w="3459" w:type="dxa"/>
            <w:vAlign w:val="center"/>
          </w:tcPr>
          <w:p w:rsidR="004F4D54" w:rsidRPr="00F85F56" w:rsidRDefault="004F4D54" w:rsidP="005910A4">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2017г.</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4F4D54" w:rsidRPr="00F85F56" w:rsidRDefault="004F4D54"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A56A9" w:rsidRPr="00F85F56" w:rsidTr="00D605C9">
        <w:trPr>
          <w:cantSplit/>
          <w:trHeight w:val="423"/>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D4546">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2018г.</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A56A9" w:rsidRPr="00F85F56" w:rsidTr="00D605C9">
        <w:trPr>
          <w:cantSplit/>
          <w:trHeight w:val="183"/>
          <w:jc w:val="center"/>
        </w:trPr>
        <w:tc>
          <w:tcPr>
            <w:tcW w:w="903" w:type="dxa"/>
            <w:vAlign w:val="center"/>
          </w:tcPr>
          <w:p w:rsidR="005A56A9" w:rsidRPr="00F85F56" w:rsidRDefault="005A56A9" w:rsidP="00A555CF">
            <w:pPr>
              <w:pStyle w:val="ConsPlusCell"/>
              <w:widowControl/>
              <w:spacing w:after="120"/>
              <w:rPr>
                <w:rFonts w:ascii="Times New Roman" w:hAnsi="Times New Roman" w:cs="Times New Roman"/>
                <w:sz w:val="24"/>
                <w:szCs w:val="24"/>
              </w:rPr>
            </w:pPr>
          </w:p>
        </w:tc>
        <w:tc>
          <w:tcPr>
            <w:tcW w:w="3459" w:type="dxa"/>
            <w:vAlign w:val="center"/>
          </w:tcPr>
          <w:p w:rsidR="005A56A9" w:rsidRPr="00F85F56" w:rsidRDefault="005A56A9" w:rsidP="005D4546">
            <w:pPr>
              <w:pStyle w:val="ConsPlusCell"/>
              <w:widowControl/>
              <w:rPr>
                <w:rFonts w:ascii="Times New Roman" w:hAnsi="Times New Roman" w:cs="Times New Roman"/>
                <w:sz w:val="24"/>
                <w:szCs w:val="24"/>
              </w:rPr>
            </w:pPr>
            <w:r w:rsidRPr="00F85F56">
              <w:rPr>
                <w:rFonts w:ascii="Times New Roman" w:hAnsi="Times New Roman" w:cs="Times New Roman"/>
                <w:sz w:val="24"/>
                <w:szCs w:val="24"/>
              </w:rPr>
              <w:t>2019г.</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5A56A9" w:rsidRPr="00F85F56" w:rsidRDefault="005A56A9"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D605C9" w:rsidRPr="00F85F56" w:rsidTr="00D605C9">
        <w:trPr>
          <w:cantSplit/>
          <w:trHeight w:val="225"/>
          <w:jc w:val="center"/>
        </w:trPr>
        <w:tc>
          <w:tcPr>
            <w:tcW w:w="903" w:type="dxa"/>
            <w:vAlign w:val="center"/>
          </w:tcPr>
          <w:p w:rsidR="00D605C9" w:rsidRPr="00F85F56" w:rsidRDefault="00D605C9" w:rsidP="00A555CF">
            <w:pPr>
              <w:pStyle w:val="ConsPlusCell"/>
              <w:widowControl/>
              <w:spacing w:after="120"/>
              <w:rPr>
                <w:rFonts w:ascii="Times New Roman" w:hAnsi="Times New Roman" w:cs="Times New Roman"/>
                <w:sz w:val="24"/>
                <w:szCs w:val="24"/>
              </w:rPr>
            </w:pPr>
          </w:p>
        </w:tc>
        <w:tc>
          <w:tcPr>
            <w:tcW w:w="3459" w:type="dxa"/>
            <w:vAlign w:val="center"/>
          </w:tcPr>
          <w:p w:rsidR="00D605C9" w:rsidRPr="00F85F56" w:rsidRDefault="00D605C9" w:rsidP="005D4546">
            <w:pPr>
              <w:pStyle w:val="ConsPlusCell"/>
              <w:rPr>
                <w:rFonts w:ascii="Times New Roman" w:hAnsi="Times New Roman" w:cs="Times New Roman"/>
                <w:sz w:val="24"/>
                <w:szCs w:val="24"/>
              </w:rPr>
            </w:pPr>
            <w:r w:rsidRPr="00F85F56">
              <w:rPr>
                <w:rFonts w:ascii="Times New Roman" w:hAnsi="Times New Roman" w:cs="Times New Roman"/>
                <w:sz w:val="24"/>
                <w:szCs w:val="24"/>
              </w:rPr>
              <w:t>2020г.</w:t>
            </w:r>
          </w:p>
        </w:tc>
        <w:tc>
          <w:tcPr>
            <w:tcW w:w="2707" w:type="dxa"/>
          </w:tcPr>
          <w:p w:rsidR="00D605C9" w:rsidRPr="00F85F56" w:rsidRDefault="008A2AC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D605C9" w:rsidRPr="00F85F56" w:rsidRDefault="008A2ACA"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6A44FF" w:rsidRPr="00F85F56" w:rsidTr="00D605C9">
        <w:trPr>
          <w:cantSplit/>
          <w:trHeight w:val="225"/>
          <w:jc w:val="center"/>
        </w:trPr>
        <w:tc>
          <w:tcPr>
            <w:tcW w:w="903" w:type="dxa"/>
            <w:vAlign w:val="center"/>
          </w:tcPr>
          <w:p w:rsidR="006A44FF" w:rsidRPr="00F85F56" w:rsidRDefault="006A44FF" w:rsidP="00A555CF">
            <w:pPr>
              <w:pStyle w:val="ConsPlusCell"/>
              <w:widowControl/>
              <w:spacing w:after="120"/>
              <w:rPr>
                <w:rFonts w:ascii="Times New Roman" w:hAnsi="Times New Roman" w:cs="Times New Roman"/>
                <w:sz w:val="24"/>
                <w:szCs w:val="24"/>
              </w:rPr>
            </w:pPr>
          </w:p>
        </w:tc>
        <w:tc>
          <w:tcPr>
            <w:tcW w:w="3459" w:type="dxa"/>
            <w:vAlign w:val="center"/>
          </w:tcPr>
          <w:p w:rsidR="006A44FF" w:rsidRPr="00F85F56" w:rsidRDefault="006A44FF" w:rsidP="005D4546">
            <w:pPr>
              <w:pStyle w:val="ConsPlusCell"/>
              <w:rPr>
                <w:rFonts w:ascii="Times New Roman" w:hAnsi="Times New Roman" w:cs="Times New Roman"/>
                <w:sz w:val="24"/>
                <w:szCs w:val="24"/>
              </w:rPr>
            </w:pPr>
            <w:r w:rsidRPr="00F85F56">
              <w:rPr>
                <w:rFonts w:ascii="Times New Roman" w:hAnsi="Times New Roman" w:cs="Times New Roman"/>
                <w:sz w:val="24"/>
                <w:szCs w:val="24"/>
              </w:rPr>
              <w:t>2021г.</w:t>
            </w:r>
          </w:p>
        </w:tc>
        <w:tc>
          <w:tcPr>
            <w:tcW w:w="2707" w:type="dxa"/>
          </w:tcPr>
          <w:p w:rsidR="006A44FF" w:rsidRPr="00F85F56" w:rsidRDefault="00B707D4"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6A44FF" w:rsidRPr="00F85F56" w:rsidRDefault="00B707D4"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2A3E64" w:rsidRPr="00F85F56" w:rsidTr="00D605C9">
        <w:trPr>
          <w:cantSplit/>
          <w:trHeight w:val="545"/>
          <w:jc w:val="center"/>
        </w:trPr>
        <w:tc>
          <w:tcPr>
            <w:tcW w:w="903" w:type="dxa"/>
            <w:vAlign w:val="center"/>
          </w:tcPr>
          <w:p w:rsidR="002A3E64" w:rsidRPr="00F85F56" w:rsidRDefault="002A3E64"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11</w:t>
            </w:r>
          </w:p>
        </w:tc>
        <w:tc>
          <w:tcPr>
            <w:tcW w:w="3459" w:type="dxa"/>
            <w:vAlign w:val="center"/>
          </w:tcPr>
          <w:p w:rsidR="002A3E64" w:rsidRPr="00F85F56" w:rsidRDefault="002A3E64" w:rsidP="00CF629C">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Ожидаемый результат реализации подпрограммы</w:t>
            </w:r>
          </w:p>
        </w:tc>
        <w:tc>
          <w:tcPr>
            <w:tcW w:w="5414" w:type="dxa"/>
            <w:gridSpan w:val="2"/>
          </w:tcPr>
          <w:p w:rsidR="002A3E64" w:rsidRPr="00F85F56" w:rsidRDefault="002A3E64" w:rsidP="00941EFB">
            <w:pPr>
              <w:widowControl w:val="0"/>
              <w:autoSpaceDE w:val="0"/>
              <w:autoSpaceDN w:val="0"/>
              <w:adjustRightInd w:val="0"/>
              <w:spacing w:after="120" w:line="240" w:lineRule="auto"/>
              <w:rPr>
                <w:rFonts w:ascii="Times New Roman" w:hAnsi="Times New Roman"/>
                <w:sz w:val="24"/>
                <w:szCs w:val="24"/>
              </w:rPr>
            </w:pPr>
          </w:p>
        </w:tc>
      </w:tr>
      <w:tr w:rsidR="00BA389E" w:rsidRPr="00F85F56" w:rsidTr="00D605C9">
        <w:trPr>
          <w:cantSplit/>
          <w:trHeight w:val="240"/>
          <w:jc w:val="center"/>
        </w:trPr>
        <w:tc>
          <w:tcPr>
            <w:tcW w:w="903" w:type="dxa"/>
            <w:vAlign w:val="center"/>
          </w:tcPr>
          <w:p w:rsidR="00BA389E" w:rsidRPr="00F85F56" w:rsidRDefault="00BA389E"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11.1</w:t>
            </w:r>
          </w:p>
        </w:tc>
        <w:tc>
          <w:tcPr>
            <w:tcW w:w="3459" w:type="dxa"/>
            <w:vAlign w:val="center"/>
          </w:tcPr>
          <w:p w:rsidR="00BA389E" w:rsidRPr="00F85F56" w:rsidRDefault="00BA389E"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В соответствии с планом</w:t>
            </w:r>
          </w:p>
        </w:tc>
        <w:tc>
          <w:tcPr>
            <w:tcW w:w="5414" w:type="dxa"/>
            <w:gridSpan w:val="2"/>
          </w:tcPr>
          <w:p w:rsidR="00BA389E" w:rsidRPr="00F85F56" w:rsidRDefault="00BA389E" w:rsidP="00545652">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К </w:t>
            </w:r>
            <w:r w:rsidR="005A56A9" w:rsidRPr="00F85F56">
              <w:rPr>
                <w:rFonts w:ascii="Times New Roman" w:hAnsi="Times New Roman"/>
                <w:sz w:val="24"/>
                <w:szCs w:val="24"/>
              </w:rPr>
              <w:t xml:space="preserve">концу </w:t>
            </w:r>
            <w:r w:rsidRPr="00F85F56">
              <w:rPr>
                <w:rFonts w:ascii="Times New Roman" w:hAnsi="Times New Roman"/>
                <w:sz w:val="24"/>
                <w:szCs w:val="24"/>
              </w:rPr>
              <w:t>20</w:t>
            </w:r>
            <w:r w:rsidR="001B72DE" w:rsidRPr="00F85F56">
              <w:rPr>
                <w:rFonts w:ascii="Times New Roman" w:hAnsi="Times New Roman"/>
                <w:sz w:val="24"/>
                <w:szCs w:val="24"/>
              </w:rPr>
              <w:t>2</w:t>
            </w:r>
            <w:r w:rsidR="00CA3D68" w:rsidRPr="00F85F56">
              <w:rPr>
                <w:rFonts w:ascii="Times New Roman" w:hAnsi="Times New Roman"/>
                <w:sz w:val="24"/>
                <w:szCs w:val="24"/>
              </w:rPr>
              <w:t>1</w:t>
            </w:r>
            <w:r w:rsidRPr="00F85F56">
              <w:rPr>
                <w:rFonts w:ascii="Times New Roman" w:hAnsi="Times New Roman"/>
                <w:sz w:val="24"/>
                <w:szCs w:val="24"/>
              </w:rPr>
              <w:t>г. планируется достижение следующих показателей:</w:t>
            </w:r>
          </w:p>
          <w:p w:rsidR="00BA389E" w:rsidRPr="00F85F56" w:rsidRDefault="00BA389E" w:rsidP="00545652">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w:t>
            </w:r>
            <w:r w:rsidR="006B672B" w:rsidRPr="00F85F56">
              <w:rPr>
                <w:rFonts w:ascii="Times New Roman" w:hAnsi="Times New Roman"/>
                <w:sz w:val="24"/>
                <w:szCs w:val="24"/>
              </w:rPr>
              <w:t>выполнение машино-часов на перевозках по социальному заказу</w:t>
            </w:r>
            <w:r w:rsidRPr="00F85F56">
              <w:rPr>
                <w:rFonts w:ascii="Times New Roman" w:hAnsi="Times New Roman"/>
                <w:sz w:val="24"/>
                <w:szCs w:val="24"/>
              </w:rPr>
              <w:t xml:space="preserve"> сохранить на уровне 100%; </w:t>
            </w:r>
          </w:p>
          <w:p w:rsidR="00BA389E" w:rsidRPr="00F85F56" w:rsidRDefault="00BA389E" w:rsidP="005A56A9">
            <w:pPr>
              <w:widowControl w:val="0"/>
              <w:autoSpaceDE w:val="0"/>
              <w:autoSpaceDN w:val="0"/>
              <w:adjustRightInd w:val="0"/>
              <w:spacing w:after="120" w:line="240" w:lineRule="auto"/>
              <w:rPr>
                <w:rFonts w:ascii="Times New Roman" w:hAnsi="Times New Roman"/>
                <w:color w:val="FF0000"/>
                <w:sz w:val="24"/>
                <w:szCs w:val="24"/>
              </w:rPr>
            </w:pPr>
            <w:r w:rsidRPr="00F85F56">
              <w:rPr>
                <w:rFonts w:ascii="Times New Roman" w:hAnsi="Times New Roman"/>
                <w:sz w:val="24"/>
                <w:szCs w:val="24"/>
              </w:rPr>
              <w:t>- выполнение планового количества рейсов, предусмотренных социальным заказом, не менее чем на 9</w:t>
            </w:r>
            <w:r w:rsidR="00277AD0" w:rsidRPr="00F85F56">
              <w:rPr>
                <w:rFonts w:ascii="Times New Roman" w:hAnsi="Times New Roman"/>
                <w:sz w:val="24"/>
                <w:szCs w:val="24"/>
              </w:rPr>
              <w:t>9</w:t>
            </w:r>
            <w:r w:rsidR="003C2412" w:rsidRPr="00F85F56">
              <w:rPr>
                <w:rFonts w:ascii="Times New Roman" w:hAnsi="Times New Roman"/>
                <w:sz w:val="24"/>
                <w:szCs w:val="24"/>
              </w:rPr>
              <w:t>,9</w:t>
            </w:r>
            <w:r w:rsidRPr="00F85F56">
              <w:rPr>
                <w:rFonts w:ascii="Times New Roman" w:hAnsi="Times New Roman"/>
                <w:sz w:val="24"/>
                <w:szCs w:val="24"/>
              </w:rPr>
              <w:t>%.</w:t>
            </w:r>
          </w:p>
        </w:tc>
      </w:tr>
      <w:tr w:rsidR="002A3E64" w:rsidRPr="00F85F56" w:rsidTr="00D605C9">
        <w:trPr>
          <w:cantSplit/>
          <w:trHeight w:val="240"/>
          <w:jc w:val="center"/>
        </w:trPr>
        <w:tc>
          <w:tcPr>
            <w:tcW w:w="903" w:type="dxa"/>
            <w:vAlign w:val="center"/>
          </w:tcPr>
          <w:p w:rsidR="002A3E64" w:rsidRPr="00F85F56" w:rsidRDefault="002A3E64"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11.2</w:t>
            </w:r>
          </w:p>
        </w:tc>
        <w:tc>
          <w:tcPr>
            <w:tcW w:w="3459" w:type="dxa"/>
            <w:vAlign w:val="center"/>
          </w:tcPr>
          <w:p w:rsidR="002A3E64" w:rsidRPr="00F85F56" w:rsidRDefault="002A3E64"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В соответствии с решением о бюджете</w:t>
            </w:r>
          </w:p>
        </w:tc>
        <w:tc>
          <w:tcPr>
            <w:tcW w:w="5414" w:type="dxa"/>
            <w:gridSpan w:val="2"/>
          </w:tcPr>
          <w:p w:rsidR="005A56A9" w:rsidRPr="00F85F56" w:rsidRDefault="005A56A9" w:rsidP="005A56A9">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К концу 20</w:t>
            </w:r>
            <w:r w:rsidR="001B72DE" w:rsidRPr="00F85F56">
              <w:rPr>
                <w:rFonts w:ascii="Times New Roman" w:hAnsi="Times New Roman"/>
                <w:sz w:val="24"/>
                <w:szCs w:val="24"/>
              </w:rPr>
              <w:t>2</w:t>
            </w:r>
            <w:r w:rsidR="00A64766" w:rsidRPr="00F85F56">
              <w:rPr>
                <w:rFonts w:ascii="Times New Roman" w:hAnsi="Times New Roman"/>
                <w:sz w:val="24"/>
                <w:szCs w:val="24"/>
              </w:rPr>
              <w:t>1</w:t>
            </w:r>
            <w:r w:rsidRPr="00F85F56">
              <w:rPr>
                <w:rFonts w:ascii="Times New Roman" w:hAnsi="Times New Roman"/>
                <w:sz w:val="24"/>
                <w:szCs w:val="24"/>
              </w:rPr>
              <w:t>г. планируется достижение следующих показателей:</w:t>
            </w:r>
          </w:p>
          <w:p w:rsidR="005A56A9" w:rsidRPr="00F85F56" w:rsidRDefault="005A56A9" w:rsidP="005A56A9">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выполнение машино-часов на перевозках по социальному заказу сохранить на уровне 100%; </w:t>
            </w:r>
          </w:p>
          <w:p w:rsidR="002A3E64" w:rsidRPr="00F85F56" w:rsidRDefault="005A56A9" w:rsidP="005A56A9">
            <w:pPr>
              <w:widowControl w:val="0"/>
              <w:autoSpaceDE w:val="0"/>
              <w:autoSpaceDN w:val="0"/>
              <w:adjustRightInd w:val="0"/>
              <w:spacing w:after="120" w:line="240" w:lineRule="auto"/>
              <w:rPr>
                <w:rFonts w:ascii="Times New Roman" w:hAnsi="Times New Roman"/>
                <w:color w:val="FF0000"/>
                <w:sz w:val="24"/>
                <w:szCs w:val="24"/>
              </w:rPr>
            </w:pPr>
            <w:r w:rsidRPr="00F85F56">
              <w:rPr>
                <w:rFonts w:ascii="Times New Roman" w:hAnsi="Times New Roman"/>
                <w:sz w:val="24"/>
                <w:szCs w:val="24"/>
              </w:rPr>
              <w:t>- выполнение планового количества рейсов, предусмотренных социальным заказом, не менее чем на 99</w:t>
            </w:r>
            <w:r w:rsidR="0076008B" w:rsidRPr="00F85F56">
              <w:rPr>
                <w:rFonts w:ascii="Times New Roman" w:hAnsi="Times New Roman"/>
                <w:sz w:val="24"/>
                <w:szCs w:val="24"/>
              </w:rPr>
              <w:t>,9</w:t>
            </w:r>
            <w:r w:rsidRPr="00F85F56">
              <w:rPr>
                <w:rFonts w:ascii="Times New Roman" w:hAnsi="Times New Roman"/>
                <w:sz w:val="24"/>
                <w:szCs w:val="24"/>
              </w:rPr>
              <w:t>%.</w:t>
            </w:r>
          </w:p>
        </w:tc>
      </w:tr>
    </w:tbl>
    <w:p w:rsidR="004273A6" w:rsidRPr="00F85F56" w:rsidRDefault="004273A6" w:rsidP="00941EFB">
      <w:pPr>
        <w:autoSpaceDE w:val="0"/>
        <w:autoSpaceDN w:val="0"/>
        <w:adjustRightInd w:val="0"/>
        <w:spacing w:after="120" w:line="240" w:lineRule="auto"/>
        <w:jc w:val="center"/>
        <w:outlineLvl w:val="2"/>
        <w:rPr>
          <w:rFonts w:ascii="Times New Roman" w:hAnsi="Times New Roman"/>
          <w:sz w:val="24"/>
          <w:szCs w:val="24"/>
        </w:rPr>
      </w:pPr>
    </w:p>
    <w:p w:rsidR="00C81A45" w:rsidRPr="00F85F56" w:rsidRDefault="00167599" w:rsidP="00AC22C2">
      <w:pPr>
        <w:keepNext/>
        <w:widowControl w:val="0"/>
        <w:autoSpaceDE w:val="0"/>
        <w:autoSpaceDN w:val="0"/>
        <w:adjustRightInd w:val="0"/>
        <w:spacing w:after="120" w:line="240" w:lineRule="auto"/>
        <w:jc w:val="center"/>
        <w:rPr>
          <w:rFonts w:ascii="Times New Roman" w:hAnsi="Times New Roman"/>
        </w:rPr>
      </w:pPr>
      <w:r w:rsidRPr="00F85F56">
        <w:rPr>
          <w:rFonts w:ascii="Times New Roman" w:hAnsi="Times New Roman"/>
        </w:rPr>
        <w:t>5.1.1.</w:t>
      </w:r>
      <w:r w:rsidR="00C81A45" w:rsidRPr="00F85F56">
        <w:rPr>
          <w:rFonts w:ascii="Times New Roman" w:hAnsi="Times New Roman"/>
        </w:rPr>
        <w:t>ХАРАКТЕРИСТИКА ТЕКУЩЕГО СОСТОЯНИЯ</w:t>
      </w:r>
      <w:r w:rsidR="00BA389E" w:rsidRPr="00F85F56">
        <w:rPr>
          <w:rFonts w:ascii="Times New Roman" w:hAnsi="Times New Roman"/>
        </w:rPr>
        <w:t xml:space="preserve"> СФЕРЫ </w:t>
      </w:r>
      <w:r w:rsidR="005E248E" w:rsidRPr="00F85F56">
        <w:rPr>
          <w:rFonts w:ascii="Times New Roman" w:hAnsi="Times New Roman"/>
        </w:rPr>
        <w:t>ОКАЗАНИЯ УСЛУГ ПО ПЕРЕВОЗКЕ ПАССАЖИРОВ ПО СОЦИАЛЬНОМУ ЗАКАЗУ</w:t>
      </w:r>
      <w:r w:rsidR="00C81A45" w:rsidRPr="00F85F56">
        <w:rPr>
          <w:rFonts w:ascii="Times New Roman" w:hAnsi="Times New Roman"/>
        </w:rPr>
        <w:t>, ОСНОВНЫЕ ПРОБЛЕМЫ, АНАЛИЗ ОСНОВНЫХ ПОКАЗАТЕЛЕЙ</w:t>
      </w:r>
    </w:p>
    <w:p w:rsidR="006E3FC0" w:rsidRPr="00F85F56" w:rsidRDefault="00262A75" w:rsidP="00941EFB">
      <w:pPr>
        <w:spacing w:after="120" w:line="240" w:lineRule="auto"/>
        <w:ind w:firstLine="360"/>
        <w:jc w:val="both"/>
        <w:rPr>
          <w:rFonts w:ascii="Times New Roman" w:hAnsi="Times New Roman"/>
          <w:sz w:val="24"/>
          <w:szCs w:val="24"/>
        </w:rPr>
      </w:pPr>
      <w:r w:rsidRPr="00F85F56">
        <w:rPr>
          <w:rFonts w:ascii="Times New Roman" w:hAnsi="Times New Roman"/>
          <w:sz w:val="24"/>
          <w:szCs w:val="24"/>
        </w:rPr>
        <w:t>Основной объем пассажирских перевозок в городе Новокузнецке приходится на автомобильный транспорт</w:t>
      </w:r>
      <w:r w:rsidR="00EB1F3F" w:rsidRPr="00F85F56">
        <w:rPr>
          <w:rFonts w:ascii="Times New Roman" w:hAnsi="Times New Roman"/>
          <w:sz w:val="24"/>
          <w:szCs w:val="24"/>
        </w:rPr>
        <w:t>, которым</w:t>
      </w:r>
      <w:r w:rsidRPr="00F85F56">
        <w:rPr>
          <w:rFonts w:ascii="Times New Roman" w:hAnsi="Times New Roman"/>
          <w:sz w:val="24"/>
          <w:szCs w:val="24"/>
        </w:rPr>
        <w:t xml:space="preserve"> </w:t>
      </w:r>
      <w:r w:rsidR="00EB1F3F" w:rsidRPr="00F85F56">
        <w:rPr>
          <w:rFonts w:ascii="Times New Roman" w:hAnsi="Times New Roman"/>
          <w:sz w:val="24"/>
          <w:szCs w:val="24"/>
        </w:rPr>
        <w:t>е</w:t>
      </w:r>
      <w:r w:rsidR="00B650C2" w:rsidRPr="00F85F56">
        <w:rPr>
          <w:rFonts w:ascii="Times New Roman" w:hAnsi="Times New Roman"/>
          <w:sz w:val="24"/>
          <w:szCs w:val="24"/>
        </w:rPr>
        <w:t>жегодн</w:t>
      </w:r>
      <w:r w:rsidR="006434F3" w:rsidRPr="00F85F56">
        <w:rPr>
          <w:rFonts w:ascii="Times New Roman" w:hAnsi="Times New Roman"/>
          <w:sz w:val="24"/>
          <w:szCs w:val="24"/>
        </w:rPr>
        <w:t>о</w:t>
      </w:r>
      <w:r w:rsidR="00B650C2" w:rsidRPr="00F85F56">
        <w:rPr>
          <w:rFonts w:ascii="Times New Roman" w:hAnsi="Times New Roman"/>
          <w:sz w:val="24"/>
          <w:szCs w:val="24"/>
        </w:rPr>
        <w:t xml:space="preserve"> </w:t>
      </w:r>
      <w:r w:rsidR="006434F3" w:rsidRPr="00F85F56">
        <w:rPr>
          <w:rFonts w:ascii="Times New Roman" w:hAnsi="Times New Roman"/>
          <w:sz w:val="24"/>
          <w:szCs w:val="24"/>
        </w:rPr>
        <w:t xml:space="preserve">перевозится </w:t>
      </w:r>
      <w:r w:rsidR="00BA389E" w:rsidRPr="00F85F56">
        <w:rPr>
          <w:rFonts w:ascii="Times New Roman" w:hAnsi="Times New Roman"/>
          <w:sz w:val="24"/>
          <w:szCs w:val="24"/>
        </w:rPr>
        <w:t>около</w:t>
      </w:r>
      <w:r w:rsidR="000541B0" w:rsidRPr="00F85F56">
        <w:rPr>
          <w:rFonts w:ascii="Times New Roman" w:hAnsi="Times New Roman"/>
          <w:sz w:val="24"/>
          <w:szCs w:val="24"/>
        </w:rPr>
        <w:t xml:space="preserve"> </w:t>
      </w:r>
      <w:r w:rsidR="00CB0CCE" w:rsidRPr="00F85F56">
        <w:rPr>
          <w:rFonts w:ascii="Times New Roman" w:hAnsi="Times New Roman"/>
          <w:sz w:val="24"/>
          <w:szCs w:val="24"/>
        </w:rPr>
        <w:t>7</w:t>
      </w:r>
      <w:r w:rsidR="00EA08D3" w:rsidRPr="00F85F56">
        <w:rPr>
          <w:rFonts w:ascii="Times New Roman" w:hAnsi="Times New Roman"/>
          <w:sz w:val="24"/>
          <w:szCs w:val="24"/>
        </w:rPr>
        <w:t>6</w:t>
      </w:r>
      <w:r w:rsidR="00B650C2" w:rsidRPr="00F85F56">
        <w:rPr>
          <w:rFonts w:ascii="Times New Roman" w:hAnsi="Times New Roman"/>
          <w:sz w:val="24"/>
          <w:szCs w:val="24"/>
        </w:rPr>
        <w:t xml:space="preserve"> млн. </w:t>
      </w:r>
      <w:r w:rsidRPr="00F85F56">
        <w:rPr>
          <w:rFonts w:ascii="Times New Roman" w:hAnsi="Times New Roman"/>
          <w:sz w:val="24"/>
          <w:szCs w:val="24"/>
        </w:rPr>
        <w:t>пассажиров</w:t>
      </w:r>
      <w:r w:rsidR="00B650C2" w:rsidRPr="00F85F56">
        <w:rPr>
          <w:rFonts w:ascii="Times New Roman" w:hAnsi="Times New Roman"/>
          <w:sz w:val="24"/>
          <w:szCs w:val="24"/>
        </w:rPr>
        <w:t xml:space="preserve">. </w:t>
      </w:r>
      <w:r w:rsidR="004514EF" w:rsidRPr="00F85F56">
        <w:rPr>
          <w:rFonts w:ascii="Times New Roman" w:hAnsi="Times New Roman"/>
          <w:sz w:val="24"/>
          <w:szCs w:val="24"/>
        </w:rPr>
        <w:t>Перевозка населения осуществляе</w:t>
      </w:r>
      <w:r w:rsidR="00B650C2" w:rsidRPr="00F85F56">
        <w:rPr>
          <w:rFonts w:ascii="Times New Roman" w:hAnsi="Times New Roman"/>
          <w:sz w:val="24"/>
          <w:szCs w:val="24"/>
        </w:rPr>
        <w:t>т</w:t>
      </w:r>
      <w:r w:rsidR="004514EF" w:rsidRPr="00F85F56">
        <w:rPr>
          <w:rFonts w:ascii="Times New Roman" w:hAnsi="Times New Roman"/>
          <w:sz w:val="24"/>
          <w:szCs w:val="24"/>
        </w:rPr>
        <w:t>ся</w:t>
      </w:r>
      <w:r w:rsidR="00B650C2" w:rsidRPr="00F85F56">
        <w:rPr>
          <w:rFonts w:ascii="Times New Roman" w:hAnsi="Times New Roman"/>
          <w:sz w:val="24"/>
          <w:szCs w:val="24"/>
        </w:rPr>
        <w:t xml:space="preserve"> </w:t>
      </w:r>
      <w:r w:rsidR="004514EF" w:rsidRPr="00F85F56">
        <w:rPr>
          <w:rFonts w:ascii="Times New Roman" w:hAnsi="Times New Roman"/>
          <w:sz w:val="24"/>
          <w:szCs w:val="24"/>
        </w:rPr>
        <w:t>на основании договоров на транспортное обслуживание.</w:t>
      </w:r>
    </w:p>
    <w:p w:rsidR="0003356B" w:rsidRPr="00F85F56" w:rsidRDefault="00EB1F3F" w:rsidP="00941EFB">
      <w:pPr>
        <w:spacing w:after="120" w:line="240" w:lineRule="auto"/>
        <w:ind w:firstLine="360"/>
        <w:jc w:val="both"/>
        <w:rPr>
          <w:rFonts w:ascii="Times New Roman" w:hAnsi="Times New Roman"/>
          <w:color w:val="000000"/>
          <w:sz w:val="24"/>
          <w:szCs w:val="24"/>
        </w:rPr>
      </w:pPr>
      <w:r w:rsidRPr="00F85F56">
        <w:rPr>
          <w:rFonts w:ascii="Times New Roman" w:hAnsi="Times New Roman"/>
          <w:color w:val="000000"/>
          <w:sz w:val="24"/>
          <w:szCs w:val="24"/>
        </w:rPr>
        <w:t>Все а</w:t>
      </w:r>
      <w:r w:rsidR="007C7F0C" w:rsidRPr="00F85F56">
        <w:rPr>
          <w:rFonts w:ascii="Times New Roman" w:hAnsi="Times New Roman"/>
          <w:color w:val="000000"/>
          <w:sz w:val="24"/>
          <w:szCs w:val="24"/>
        </w:rPr>
        <w:t>втобус</w:t>
      </w:r>
      <w:r w:rsidR="00262A75" w:rsidRPr="00F85F56">
        <w:rPr>
          <w:rFonts w:ascii="Times New Roman" w:hAnsi="Times New Roman"/>
          <w:color w:val="000000"/>
          <w:sz w:val="24"/>
          <w:szCs w:val="24"/>
        </w:rPr>
        <w:t>ы</w:t>
      </w:r>
      <w:r w:rsidR="007C7F0C" w:rsidRPr="00F85F56">
        <w:rPr>
          <w:rFonts w:ascii="Times New Roman" w:hAnsi="Times New Roman"/>
          <w:color w:val="000000"/>
          <w:sz w:val="24"/>
          <w:szCs w:val="24"/>
        </w:rPr>
        <w:t xml:space="preserve"> </w:t>
      </w:r>
      <w:r w:rsidR="00262A75" w:rsidRPr="00F85F56">
        <w:rPr>
          <w:rFonts w:ascii="Times New Roman" w:hAnsi="Times New Roman"/>
          <w:color w:val="000000"/>
          <w:sz w:val="24"/>
          <w:szCs w:val="24"/>
        </w:rPr>
        <w:t>оборудованы</w:t>
      </w:r>
      <w:r w:rsidR="007C7F0C" w:rsidRPr="00F85F56">
        <w:rPr>
          <w:rFonts w:ascii="Times New Roman" w:hAnsi="Times New Roman"/>
          <w:color w:val="000000"/>
          <w:sz w:val="24"/>
          <w:szCs w:val="24"/>
        </w:rPr>
        <w:t xml:space="preserve"> спутников</w:t>
      </w:r>
      <w:r w:rsidR="00262A75" w:rsidRPr="00F85F56">
        <w:rPr>
          <w:rFonts w:ascii="Times New Roman" w:hAnsi="Times New Roman"/>
          <w:color w:val="000000"/>
          <w:sz w:val="24"/>
          <w:szCs w:val="24"/>
        </w:rPr>
        <w:t>ой</w:t>
      </w:r>
      <w:r w:rsidR="007C7F0C" w:rsidRPr="00F85F56">
        <w:rPr>
          <w:rFonts w:ascii="Times New Roman" w:hAnsi="Times New Roman"/>
          <w:color w:val="000000"/>
          <w:sz w:val="24"/>
          <w:szCs w:val="24"/>
        </w:rPr>
        <w:t xml:space="preserve"> систем</w:t>
      </w:r>
      <w:r w:rsidR="00262A75" w:rsidRPr="00F85F56">
        <w:rPr>
          <w:rFonts w:ascii="Times New Roman" w:hAnsi="Times New Roman"/>
          <w:color w:val="000000"/>
          <w:sz w:val="24"/>
          <w:szCs w:val="24"/>
        </w:rPr>
        <w:t>ой</w:t>
      </w:r>
      <w:r w:rsidR="007C7F0C" w:rsidRPr="00F85F56">
        <w:rPr>
          <w:rFonts w:ascii="Times New Roman" w:hAnsi="Times New Roman"/>
          <w:color w:val="000000"/>
          <w:sz w:val="24"/>
          <w:szCs w:val="24"/>
        </w:rPr>
        <w:t xml:space="preserve"> ГЛОНАСС, позволяющ</w:t>
      </w:r>
      <w:r w:rsidR="00262A75" w:rsidRPr="00F85F56">
        <w:rPr>
          <w:rFonts w:ascii="Times New Roman" w:hAnsi="Times New Roman"/>
          <w:color w:val="000000"/>
          <w:sz w:val="24"/>
          <w:szCs w:val="24"/>
        </w:rPr>
        <w:t>ей</w:t>
      </w:r>
      <w:r w:rsidR="007C7F0C" w:rsidRPr="00F85F56">
        <w:rPr>
          <w:rFonts w:ascii="Times New Roman" w:hAnsi="Times New Roman"/>
          <w:color w:val="000000"/>
          <w:sz w:val="24"/>
          <w:szCs w:val="24"/>
        </w:rPr>
        <w:t xml:space="preserve"> контролировать соблюдение </w:t>
      </w:r>
      <w:r w:rsidR="00B650C2" w:rsidRPr="00F85F56">
        <w:rPr>
          <w:rFonts w:ascii="Times New Roman" w:hAnsi="Times New Roman"/>
          <w:color w:val="000000"/>
          <w:sz w:val="24"/>
          <w:szCs w:val="24"/>
        </w:rPr>
        <w:t xml:space="preserve">маршрутов и </w:t>
      </w:r>
      <w:r w:rsidR="007C7F0C" w:rsidRPr="00F85F56">
        <w:rPr>
          <w:rFonts w:ascii="Times New Roman" w:hAnsi="Times New Roman"/>
          <w:color w:val="000000"/>
          <w:sz w:val="24"/>
          <w:szCs w:val="24"/>
        </w:rPr>
        <w:t xml:space="preserve">графиков движения автобусов, устанавливать местоположение транспортного средства. </w:t>
      </w:r>
    </w:p>
    <w:p w:rsidR="00B65DAE" w:rsidRPr="00ED3171" w:rsidRDefault="00B65DAE" w:rsidP="00B65DAE">
      <w:pPr>
        <w:spacing w:after="120" w:line="240" w:lineRule="auto"/>
        <w:ind w:firstLine="360"/>
        <w:jc w:val="both"/>
        <w:rPr>
          <w:rFonts w:ascii="Times New Roman" w:hAnsi="Times New Roman"/>
          <w:color w:val="000000"/>
          <w:sz w:val="24"/>
          <w:szCs w:val="24"/>
        </w:rPr>
      </w:pPr>
      <w:r w:rsidRPr="00F85F56">
        <w:rPr>
          <w:rFonts w:ascii="Times New Roman" w:hAnsi="Times New Roman"/>
          <w:color w:val="000000"/>
          <w:sz w:val="24"/>
          <w:szCs w:val="24"/>
        </w:rPr>
        <w:t>На решение проблемы обеспечения всех жителей города равными возможностями транспортного обслуживания направлено осуществление перевозок пассажиров по социальному заказу. Понятие социальный заказ в настоящей программе  - это организация и осуществление перевозок пассажиров по муниципальным маршрутам регулярных перевозок в границах Новокузнецкого городского округа и (или) по межмуниципальным маршрутам регулярных перевозок в пригородном сообщении, осуществляемых с территории Новокузнецкого городского округа, по регулируемым тарифам.</w:t>
      </w:r>
      <w:r w:rsidRPr="00F85F56">
        <w:t xml:space="preserve"> </w:t>
      </w:r>
      <w:r w:rsidRPr="00F85F56">
        <w:rPr>
          <w:rFonts w:ascii="Times New Roman" w:hAnsi="Times New Roman"/>
          <w:color w:val="000000"/>
          <w:sz w:val="24"/>
          <w:szCs w:val="24"/>
        </w:rPr>
        <w:t xml:space="preserve">Транспортным </w:t>
      </w:r>
      <w:r w:rsidRPr="00F85F56">
        <w:rPr>
          <w:rFonts w:ascii="Times New Roman" w:hAnsi="Times New Roman"/>
          <w:color w:val="000000"/>
          <w:sz w:val="24"/>
          <w:szCs w:val="24"/>
        </w:rPr>
        <w:lastRenderedPageBreak/>
        <w:t>организациям, осуществляющим перевозку пассажиров на основании социального заказа, возмещаются затраты, связанные с применением регулируемых тарифов на пассажирские перевозки.</w:t>
      </w:r>
    </w:p>
    <w:p w:rsidR="008042D0" w:rsidRPr="00ED3171" w:rsidRDefault="008042D0" w:rsidP="00941EFB">
      <w:pPr>
        <w:spacing w:after="120" w:line="240" w:lineRule="auto"/>
        <w:ind w:firstLine="360"/>
        <w:jc w:val="both"/>
        <w:rPr>
          <w:rFonts w:ascii="Times New Roman" w:hAnsi="Times New Roman"/>
          <w:color w:val="000000"/>
          <w:spacing w:val="2"/>
          <w:sz w:val="21"/>
          <w:szCs w:val="21"/>
          <w:shd w:val="clear" w:color="auto" w:fill="FFFFFF"/>
        </w:rPr>
      </w:pPr>
      <w:r w:rsidRPr="00ED3171">
        <w:rPr>
          <w:rFonts w:ascii="Times New Roman" w:hAnsi="Times New Roman"/>
          <w:color w:val="000000"/>
          <w:sz w:val="24"/>
          <w:szCs w:val="24"/>
        </w:rPr>
        <w:t xml:space="preserve">Формирование социального заказа на пассажирские перевозки производится на основании анализа пассажиропотоков и с учетом предложений по оптимизации маршрутной сети: </w:t>
      </w:r>
      <w:r w:rsidR="002468CE" w:rsidRPr="00ED3171">
        <w:rPr>
          <w:rFonts w:ascii="Times New Roman" w:hAnsi="Times New Roman"/>
          <w:color w:val="000000"/>
          <w:sz w:val="24"/>
          <w:szCs w:val="24"/>
        </w:rPr>
        <w:t>количество и тип</w:t>
      </w:r>
      <w:r w:rsidRPr="00ED3171">
        <w:rPr>
          <w:rFonts w:ascii="Times New Roman" w:hAnsi="Times New Roman"/>
          <w:color w:val="000000"/>
          <w:sz w:val="24"/>
          <w:szCs w:val="24"/>
        </w:rPr>
        <w:t xml:space="preserve"> машин, </w:t>
      </w:r>
      <w:r w:rsidR="002468CE" w:rsidRPr="00ED3171">
        <w:rPr>
          <w:rFonts w:ascii="Times New Roman" w:hAnsi="Times New Roman"/>
          <w:color w:val="000000"/>
          <w:sz w:val="24"/>
          <w:szCs w:val="24"/>
        </w:rPr>
        <w:t xml:space="preserve">определение </w:t>
      </w:r>
      <w:r w:rsidRPr="00ED3171">
        <w:rPr>
          <w:rFonts w:ascii="Times New Roman" w:hAnsi="Times New Roman"/>
          <w:color w:val="000000"/>
          <w:sz w:val="24"/>
          <w:szCs w:val="24"/>
        </w:rPr>
        <w:t xml:space="preserve"> маршрут</w:t>
      </w:r>
      <w:r w:rsidR="002468CE" w:rsidRPr="00ED3171">
        <w:rPr>
          <w:rFonts w:ascii="Times New Roman" w:hAnsi="Times New Roman"/>
          <w:color w:val="000000"/>
          <w:sz w:val="24"/>
          <w:szCs w:val="24"/>
        </w:rPr>
        <w:t xml:space="preserve">ов и времени движения </w:t>
      </w:r>
      <w:r w:rsidRPr="00ED3171">
        <w:rPr>
          <w:rFonts w:ascii="Times New Roman" w:hAnsi="Times New Roman"/>
          <w:color w:val="000000"/>
          <w:sz w:val="24"/>
          <w:szCs w:val="24"/>
        </w:rPr>
        <w:t xml:space="preserve"> для того, чтобы максимально </w:t>
      </w:r>
      <w:r w:rsidR="002468CE" w:rsidRPr="00ED3171">
        <w:rPr>
          <w:rFonts w:ascii="Times New Roman" w:hAnsi="Times New Roman"/>
          <w:color w:val="000000"/>
          <w:sz w:val="24"/>
          <w:szCs w:val="24"/>
        </w:rPr>
        <w:t>обеспечить</w:t>
      </w:r>
      <w:r w:rsidRPr="00ED3171">
        <w:rPr>
          <w:rFonts w:ascii="Times New Roman" w:hAnsi="Times New Roman"/>
          <w:color w:val="000000"/>
          <w:sz w:val="24"/>
          <w:szCs w:val="24"/>
        </w:rPr>
        <w:t xml:space="preserve"> потребност</w:t>
      </w:r>
      <w:r w:rsidR="002468CE" w:rsidRPr="00ED3171">
        <w:rPr>
          <w:rFonts w:ascii="Times New Roman" w:hAnsi="Times New Roman"/>
          <w:color w:val="000000"/>
          <w:sz w:val="24"/>
          <w:szCs w:val="24"/>
        </w:rPr>
        <w:t>ь</w:t>
      </w:r>
      <w:r w:rsidRPr="00ED3171">
        <w:rPr>
          <w:rFonts w:ascii="Times New Roman" w:hAnsi="Times New Roman"/>
          <w:color w:val="000000"/>
          <w:sz w:val="24"/>
          <w:szCs w:val="24"/>
        </w:rPr>
        <w:t xml:space="preserve"> жителей города и </w:t>
      </w:r>
      <w:r w:rsidR="002468CE" w:rsidRPr="00ED3171">
        <w:rPr>
          <w:rFonts w:ascii="Times New Roman" w:hAnsi="Times New Roman"/>
          <w:color w:val="000000"/>
          <w:sz w:val="24"/>
          <w:szCs w:val="24"/>
        </w:rPr>
        <w:t>одновременно</w:t>
      </w:r>
      <w:r w:rsidRPr="00ED3171">
        <w:rPr>
          <w:rFonts w:ascii="Times New Roman" w:hAnsi="Times New Roman"/>
          <w:color w:val="000000"/>
          <w:sz w:val="24"/>
          <w:szCs w:val="24"/>
        </w:rPr>
        <w:t xml:space="preserve"> обеспечить безопасность </w:t>
      </w:r>
      <w:r w:rsidR="002468CE" w:rsidRPr="00ED3171">
        <w:rPr>
          <w:rFonts w:ascii="Times New Roman" w:hAnsi="Times New Roman"/>
          <w:color w:val="000000"/>
          <w:sz w:val="24"/>
          <w:szCs w:val="24"/>
        </w:rPr>
        <w:t xml:space="preserve">пассажирских </w:t>
      </w:r>
      <w:r w:rsidRPr="00ED3171">
        <w:rPr>
          <w:rFonts w:ascii="Times New Roman" w:hAnsi="Times New Roman"/>
          <w:color w:val="000000"/>
          <w:sz w:val="24"/>
          <w:szCs w:val="24"/>
        </w:rPr>
        <w:t xml:space="preserve">перевозок с учетом пропускной способности </w:t>
      </w:r>
      <w:r w:rsidR="00BA389E" w:rsidRPr="00ED3171">
        <w:rPr>
          <w:rFonts w:ascii="Times New Roman" w:hAnsi="Times New Roman"/>
          <w:color w:val="000000"/>
          <w:sz w:val="24"/>
          <w:szCs w:val="24"/>
        </w:rPr>
        <w:t>автомобильных дорог</w:t>
      </w:r>
      <w:r w:rsidRPr="00ED3171">
        <w:rPr>
          <w:rFonts w:ascii="Times New Roman" w:hAnsi="Times New Roman"/>
          <w:color w:val="000000"/>
          <w:sz w:val="24"/>
          <w:szCs w:val="24"/>
        </w:rPr>
        <w:t>.</w:t>
      </w:r>
      <w:r w:rsidRPr="00ED3171">
        <w:rPr>
          <w:rFonts w:ascii="Times New Roman" w:hAnsi="Times New Roman"/>
          <w:color w:val="000000"/>
          <w:spacing w:val="2"/>
          <w:sz w:val="21"/>
          <w:szCs w:val="21"/>
          <w:shd w:val="clear" w:color="auto" w:fill="FFFFFF"/>
        </w:rPr>
        <w:t xml:space="preserve"> </w:t>
      </w:r>
    </w:p>
    <w:p w:rsidR="008042D0" w:rsidRPr="00ED3171" w:rsidRDefault="0028216C" w:rsidP="00941EFB">
      <w:pPr>
        <w:spacing w:after="120" w:line="240" w:lineRule="auto"/>
        <w:ind w:firstLine="360"/>
        <w:jc w:val="both"/>
        <w:rPr>
          <w:rFonts w:ascii="Times New Roman" w:hAnsi="Times New Roman"/>
          <w:color w:val="000000"/>
          <w:sz w:val="24"/>
          <w:szCs w:val="24"/>
        </w:rPr>
      </w:pPr>
      <w:r w:rsidRPr="005F0682">
        <w:rPr>
          <w:rFonts w:ascii="Times New Roman" w:hAnsi="Times New Roman"/>
          <w:color w:val="000000"/>
          <w:sz w:val="24"/>
          <w:szCs w:val="24"/>
        </w:rPr>
        <w:t xml:space="preserve">Среднесуточный выпуск </w:t>
      </w:r>
      <w:r w:rsidR="00CB312A" w:rsidRPr="005F0682">
        <w:rPr>
          <w:rFonts w:ascii="Times New Roman" w:hAnsi="Times New Roman"/>
          <w:color w:val="000000"/>
          <w:sz w:val="24"/>
          <w:szCs w:val="24"/>
        </w:rPr>
        <w:t>автобусов по социальному заказу составляет около</w:t>
      </w:r>
      <w:r w:rsidR="008042D0" w:rsidRPr="005F0682">
        <w:rPr>
          <w:rFonts w:ascii="Times New Roman" w:hAnsi="Times New Roman"/>
          <w:color w:val="000000"/>
          <w:sz w:val="24"/>
          <w:szCs w:val="24"/>
        </w:rPr>
        <w:t xml:space="preserve"> </w:t>
      </w:r>
      <w:r w:rsidR="0009076E" w:rsidRPr="005F0682">
        <w:rPr>
          <w:rFonts w:ascii="Times New Roman" w:hAnsi="Times New Roman"/>
          <w:color w:val="000000"/>
          <w:sz w:val="24"/>
          <w:szCs w:val="24"/>
        </w:rPr>
        <w:t>1</w:t>
      </w:r>
      <w:r w:rsidR="00EA08D3" w:rsidRPr="005F0682">
        <w:rPr>
          <w:rFonts w:ascii="Times New Roman" w:hAnsi="Times New Roman"/>
          <w:color w:val="000000"/>
          <w:sz w:val="24"/>
          <w:szCs w:val="24"/>
        </w:rPr>
        <w:t xml:space="preserve">46 </w:t>
      </w:r>
      <w:r w:rsidR="008042D0" w:rsidRPr="005F0682">
        <w:rPr>
          <w:rFonts w:ascii="Times New Roman" w:hAnsi="Times New Roman"/>
          <w:color w:val="000000"/>
          <w:sz w:val="24"/>
          <w:szCs w:val="24"/>
        </w:rPr>
        <w:t>единиц подвижного состава</w:t>
      </w:r>
      <w:r w:rsidR="00CB312A" w:rsidRPr="005F0682">
        <w:rPr>
          <w:rFonts w:ascii="Times New Roman" w:hAnsi="Times New Roman"/>
          <w:color w:val="000000"/>
          <w:sz w:val="24"/>
          <w:szCs w:val="24"/>
        </w:rPr>
        <w:t>, из них 2</w:t>
      </w:r>
      <w:r w:rsidR="00EA08D3" w:rsidRPr="005F0682">
        <w:rPr>
          <w:rFonts w:ascii="Times New Roman" w:hAnsi="Times New Roman"/>
          <w:color w:val="000000"/>
          <w:sz w:val="24"/>
          <w:szCs w:val="24"/>
        </w:rPr>
        <w:t>1</w:t>
      </w:r>
      <w:r w:rsidR="00CB312A" w:rsidRPr="005F0682">
        <w:rPr>
          <w:rFonts w:ascii="Times New Roman" w:hAnsi="Times New Roman"/>
          <w:color w:val="000000"/>
          <w:sz w:val="24"/>
          <w:szCs w:val="24"/>
        </w:rPr>
        <w:t xml:space="preserve">% приходится на автобусы особо большой вместимости, </w:t>
      </w:r>
      <w:r w:rsidR="00765DA1" w:rsidRPr="005F0682">
        <w:rPr>
          <w:rFonts w:ascii="Times New Roman" w:hAnsi="Times New Roman"/>
          <w:color w:val="000000"/>
          <w:sz w:val="24"/>
          <w:szCs w:val="24"/>
        </w:rPr>
        <w:t>7</w:t>
      </w:r>
      <w:r w:rsidR="00EA08D3" w:rsidRPr="005F0682">
        <w:rPr>
          <w:rFonts w:ascii="Times New Roman" w:hAnsi="Times New Roman"/>
          <w:color w:val="000000"/>
          <w:sz w:val="24"/>
          <w:szCs w:val="24"/>
        </w:rPr>
        <w:t>4</w:t>
      </w:r>
      <w:r w:rsidR="00CB312A" w:rsidRPr="005F0682">
        <w:rPr>
          <w:rFonts w:ascii="Times New Roman" w:hAnsi="Times New Roman"/>
          <w:color w:val="000000"/>
          <w:sz w:val="24"/>
          <w:szCs w:val="24"/>
        </w:rPr>
        <w:t>% - на автобусы большой и средней вместимости.</w:t>
      </w:r>
      <w:r w:rsidR="008042D0" w:rsidRPr="005F0682">
        <w:rPr>
          <w:rFonts w:ascii="Times New Roman" w:hAnsi="Times New Roman"/>
          <w:color w:val="000000"/>
          <w:sz w:val="24"/>
          <w:szCs w:val="24"/>
        </w:rPr>
        <w:t xml:space="preserve"> На перевозках по социальному заказу пассажирам предоставляются все установленные </w:t>
      </w:r>
      <w:r w:rsidR="00D837AC" w:rsidRPr="005F0682">
        <w:rPr>
          <w:rFonts w:ascii="Times New Roman" w:hAnsi="Times New Roman"/>
          <w:color w:val="000000"/>
          <w:sz w:val="24"/>
          <w:szCs w:val="24"/>
        </w:rPr>
        <w:t xml:space="preserve">действующим </w:t>
      </w:r>
      <w:r w:rsidR="008042D0" w:rsidRPr="005F0682">
        <w:rPr>
          <w:rFonts w:ascii="Times New Roman" w:hAnsi="Times New Roman"/>
          <w:color w:val="000000"/>
          <w:sz w:val="24"/>
          <w:szCs w:val="24"/>
        </w:rPr>
        <w:t>законодательством льготы.</w:t>
      </w:r>
      <w:r w:rsidR="008042D0" w:rsidRPr="00ED3171">
        <w:rPr>
          <w:rFonts w:ascii="Times New Roman" w:hAnsi="Times New Roman"/>
          <w:color w:val="000000"/>
          <w:sz w:val="24"/>
          <w:szCs w:val="24"/>
        </w:rPr>
        <w:t xml:space="preserve"> </w:t>
      </w:r>
    </w:p>
    <w:p w:rsidR="007C1AF9" w:rsidRPr="00B65DAE" w:rsidRDefault="008042D0" w:rsidP="00941EFB">
      <w:pPr>
        <w:spacing w:after="120" w:line="240" w:lineRule="auto"/>
        <w:ind w:firstLine="709"/>
        <w:jc w:val="both"/>
        <w:rPr>
          <w:rFonts w:ascii="Times New Roman" w:hAnsi="Times New Roman"/>
          <w:color w:val="000000"/>
        </w:rPr>
      </w:pPr>
      <w:r w:rsidRPr="00B65DAE">
        <w:rPr>
          <w:rFonts w:ascii="Times New Roman" w:hAnsi="Times New Roman"/>
          <w:color w:val="000000"/>
          <w:sz w:val="24"/>
          <w:szCs w:val="24"/>
        </w:rPr>
        <w:t xml:space="preserve">Значительным остается число </w:t>
      </w:r>
      <w:r w:rsidR="00BA73A7" w:rsidRPr="00B65DAE">
        <w:rPr>
          <w:rFonts w:ascii="Times New Roman" w:hAnsi="Times New Roman"/>
          <w:color w:val="000000"/>
          <w:sz w:val="24"/>
          <w:szCs w:val="24"/>
        </w:rPr>
        <w:t>дорожно-транспортных происшествий</w:t>
      </w:r>
      <w:r w:rsidR="00374B00" w:rsidRPr="00B65DAE">
        <w:rPr>
          <w:rFonts w:ascii="Times New Roman" w:hAnsi="Times New Roman"/>
          <w:color w:val="000000"/>
          <w:sz w:val="24"/>
          <w:szCs w:val="24"/>
        </w:rPr>
        <w:t xml:space="preserve"> (далее – ДТП)</w:t>
      </w:r>
      <w:r w:rsidRPr="00B65DAE">
        <w:rPr>
          <w:rFonts w:ascii="Times New Roman" w:hAnsi="Times New Roman"/>
          <w:color w:val="000000"/>
          <w:sz w:val="24"/>
          <w:szCs w:val="24"/>
        </w:rPr>
        <w:t>, произошедших по вине владельцев индивидуальных транспортных средств. Это объясняется увеличением плотности транспортного потока, уровнем профессиональной подготовки водителей и рядом других факторов, среди которых важное место занимает несоответствие улично-дорожной сети уровню автомобилизации.</w:t>
      </w:r>
      <w:r w:rsidR="007C1AF9" w:rsidRPr="00B65DAE">
        <w:rPr>
          <w:rFonts w:ascii="Times New Roman" w:hAnsi="Times New Roman"/>
          <w:color w:val="000000"/>
        </w:rPr>
        <w:t xml:space="preserve"> </w:t>
      </w:r>
      <w:r w:rsidR="00B63FB7" w:rsidRPr="00B65DAE">
        <w:rPr>
          <w:rFonts w:ascii="Times New Roman" w:hAnsi="Times New Roman"/>
          <w:color w:val="000000"/>
        </w:rPr>
        <w:t xml:space="preserve"> </w:t>
      </w:r>
    </w:p>
    <w:p w:rsidR="007C1AF9" w:rsidRPr="00B63FB7" w:rsidRDefault="00374B00" w:rsidP="00B63FB7">
      <w:pPr>
        <w:spacing w:after="120" w:line="240" w:lineRule="auto"/>
        <w:ind w:firstLine="709"/>
        <w:jc w:val="both"/>
        <w:rPr>
          <w:rFonts w:ascii="Times New Roman" w:hAnsi="Times New Roman"/>
          <w:color w:val="000000"/>
        </w:rPr>
      </w:pPr>
      <w:r w:rsidRPr="00B65DAE">
        <w:rPr>
          <w:rFonts w:ascii="Times New Roman" w:hAnsi="Times New Roman"/>
          <w:color w:val="000000"/>
          <w:sz w:val="24"/>
          <w:szCs w:val="24"/>
        </w:rPr>
        <w:t>На</w:t>
      </w:r>
      <w:r w:rsidR="007C1AF9" w:rsidRPr="00B65DAE">
        <w:rPr>
          <w:rFonts w:ascii="Times New Roman" w:hAnsi="Times New Roman"/>
          <w:color w:val="000000"/>
          <w:sz w:val="24"/>
          <w:szCs w:val="24"/>
        </w:rPr>
        <w:t xml:space="preserve"> электротранспорте на количество ДТП по вине водителей влияет степень изношенности подвижного состава, </w:t>
      </w:r>
      <w:r w:rsidR="00BE5A31" w:rsidRPr="00B65DAE">
        <w:rPr>
          <w:rFonts w:ascii="Times New Roman" w:hAnsi="Times New Roman"/>
          <w:color w:val="000000"/>
          <w:sz w:val="24"/>
          <w:szCs w:val="24"/>
        </w:rPr>
        <w:t>состояние путевого хозяйства и контактно-кабельной сети.</w:t>
      </w:r>
      <w:r w:rsidR="00B63FB7">
        <w:rPr>
          <w:rFonts w:ascii="Times New Roman" w:hAnsi="Times New Roman"/>
          <w:color w:val="000000"/>
          <w:sz w:val="24"/>
          <w:szCs w:val="24"/>
        </w:rPr>
        <w:t xml:space="preserve"> </w:t>
      </w:r>
      <w:r w:rsidR="00B63FB7" w:rsidRPr="00ED3171">
        <w:rPr>
          <w:rFonts w:ascii="Times New Roman" w:hAnsi="Times New Roman"/>
          <w:color w:val="000000"/>
        </w:rPr>
        <w:t xml:space="preserve"> </w:t>
      </w:r>
      <w:r w:rsidR="00B63FB7">
        <w:rPr>
          <w:rFonts w:ascii="Times New Roman" w:hAnsi="Times New Roman"/>
          <w:color w:val="000000"/>
        </w:rPr>
        <w:t xml:space="preserve"> </w:t>
      </w:r>
    </w:p>
    <w:p w:rsidR="00A6674E" w:rsidRPr="00EC2B96" w:rsidRDefault="00194378" w:rsidP="00344F5F">
      <w:pPr>
        <w:spacing w:after="80" w:line="240" w:lineRule="auto"/>
        <w:ind w:firstLine="709"/>
        <w:jc w:val="both"/>
        <w:rPr>
          <w:rFonts w:ascii="Times New Roman" w:hAnsi="Times New Roman"/>
          <w:color w:val="000000"/>
          <w:sz w:val="24"/>
          <w:szCs w:val="24"/>
        </w:rPr>
      </w:pPr>
      <w:r w:rsidRPr="00EC2B96">
        <w:rPr>
          <w:rFonts w:ascii="Times New Roman" w:hAnsi="Times New Roman"/>
          <w:color w:val="000000"/>
          <w:sz w:val="24"/>
          <w:szCs w:val="24"/>
        </w:rPr>
        <w:t>О</w:t>
      </w:r>
      <w:r w:rsidR="00A6674E" w:rsidRPr="00EC2B96">
        <w:rPr>
          <w:rFonts w:ascii="Times New Roman" w:hAnsi="Times New Roman"/>
          <w:color w:val="000000"/>
          <w:sz w:val="24"/>
          <w:szCs w:val="24"/>
        </w:rPr>
        <w:t>порную транспортную сеть г</w:t>
      </w:r>
      <w:r w:rsidR="00BA73A7" w:rsidRPr="00EC2B96">
        <w:rPr>
          <w:rFonts w:ascii="Times New Roman" w:hAnsi="Times New Roman"/>
          <w:color w:val="000000"/>
          <w:sz w:val="24"/>
          <w:szCs w:val="24"/>
        </w:rPr>
        <w:t>орода</w:t>
      </w:r>
      <w:r w:rsidR="00A6674E" w:rsidRPr="00EC2B96">
        <w:rPr>
          <w:rFonts w:ascii="Times New Roman" w:hAnsi="Times New Roman"/>
          <w:color w:val="000000"/>
          <w:sz w:val="24"/>
          <w:szCs w:val="24"/>
        </w:rPr>
        <w:t xml:space="preserve"> Новокузнецка и</w:t>
      </w:r>
      <w:r w:rsidR="00D80926" w:rsidRPr="00EC2B96">
        <w:rPr>
          <w:rFonts w:ascii="Times New Roman" w:hAnsi="Times New Roman"/>
          <w:color w:val="000000"/>
          <w:sz w:val="24"/>
          <w:szCs w:val="24"/>
        </w:rPr>
        <w:t>,</w:t>
      </w:r>
      <w:r w:rsidR="00A6674E" w:rsidRPr="00EC2B96">
        <w:rPr>
          <w:rFonts w:ascii="Times New Roman" w:hAnsi="Times New Roman"/>
          <w:color w:val="000000"/>
          <w:sz w:val="24"/>
          <w:szCs w:val="24"/>
        </w:rPr>
        <w:t xml:space="preserve"> в первую очередь</w:t>
      </w:r>
      <w:r w:rsidR="00D80926" w:rsidRPr="00EC2B96">
        <w:rPr>
          <w:rFonts w:ascii="Times New Roman" w:hAnsi="Times New Roman"/>
          <w:color w:val="000000"/>
          <w:sz w:val="24"/>
          <w:szCs w:val="24"/>
        </w:rPr>
        <w:t>,</w:t>
      </w:r>
      <w:r w:rsidR="00A6674E" w:rsidRPr="00EC2B96">
        <w:rPr>
          <w:rFonts w:ascii="Times New Roman" w:hAnsi="Times New Roman"/>
          <w:color w:val="000000"/>
          <w:sz w:val="24"/>
          <w:szCs w:val="24"/>
        </w:rPr>
        <w:t xml:space="preserve"> в центре  города составляет городской электр</w:t>
      </w:r>
      <w:r w:rsidR="000756E1" w:rsidRPr="00EC2B96">
        <w:rPr>
          <w:rFonts w:ascii="Times New Roman" w:hAnsi="Times New Roman"/>
          <w:color w:val="000000"/>
          <w:sz w:val="24"/>
          <w:szCs w:val="24"/>
        </w:rPr>
        <w:t>о</w:t>
      </w:r>
      <w:r w:rsidR="00A6674E" w:rsidRPr="00EC2B96">
        <w:rPr>
          <w:rFonts w:ascii="Times New Roman" w:hAnsi="Times New Roman"/>
          <w:color w:val="000000"/>
          <w:sz w:val="24"/>
          <w:szCs w:val="24"/>
        </w:rPr>
        <w:t>транспорт – трамвай и троллейбус. Это объясняется высокой провозной способностью и экологической чистотой этих видов транспорта.</w:t>
      </w:r>
    </w:p>
    <w:p w:rsidR="00A6674E" w:rsidRPr="00EC2B96" w:rsidRDefault="00D72F14" w:rsidP="00941EFB">
      <w:pPr>
        <w:spacing w:after="120" w:line="240" w:lineRule="auto"/>
        <w:ind w:firstLine="709"/>
        <w:jc w:val="both"/>
        <w:rPr>
          <w:rFonts w:ascii="Times New Roman" w:hAnsi="Times New Roman"/>
          <w:color w:val="000000"/>
          <w:sz w:val="24"/>
          <w:szCs w:val="24"/>
        </w:rPr>
      </w:pPr>
      <w:r w:rsidRPr="00EC2B96">
        <w:rPr>
          <w:rFonts w:ascii="Times New Roman" w:hAnsi="Times New Roman"/>
          <w:color w:val="000000"/>
          <w:sz w:val="24"/>
          <w:szCs w:val="24"/>
        </w:rPr>
        <w:t>Э</w:t>
      </w:r>
      <w:r w:rsidR="00A6674E" w:rsidRPr="00EC2B96">
        <w:rPr>
          <w:rFonts w:ascii="Times New Roman" w:hAnsi="Times New Roman"/>
          <w:color w:val="000000"/>
          <w:sz w:val="24"/>
          <w:szCs w:val="24"/>
        </w:rPr>
        <w:t>лектр</w:t>
      </w:r>
      <w:r w:rsidR="004514EF" w:rsidRPr="00EC2B96">
        <w:rPr>
          <w:rFonts w:ascii="Times New Roman" w:hAnsi="Times New Roman"/>
          <w:color w:val="000000"/>
          <w:sz w:val="24"/>
          <w:szCs w:val="24"/>
        </w:rPr>
        <w:t xml:space="preserve">ический </w:t>
      </w:r>
      <w:r w:rsidR="00A6674E" w:rsidRPr="00EC2B96">
        <w:rPr>
          <w:rFonts w:ascii="Times New Roman" w:hAnsi="Times New Roman"/>
          <w:color w:val="000000"/>
          <w:sz w:val="24"/>
          <w:szCs w:val="24"/>
        </w:rPr>
        <w:t>транспорт</w:t>
      </w:r>
      <w:r w:rsidR="004514EF" w:rsidRPr="00EC2B96">
        <w:rPr>
          <w:rFonts w:ascii="Times New Roman" w:hAnsi="Times New Roman"/>
          <w:color w:val="000000"/>
          <w:sz w:val="24"/>
          <w:szCs w:val="24"/>
        </w:rPr>
        <w:t xml:space="preserve"> Новокузнецкого городского округа фактически</w:t>
      </w:r>
      <w:r w:rsidR="00A6674E" w:rsidRPr="00EC2B96">
        <w:rPr>
          <w:rFonts w:ascii="Times New Roman" w:hAnsi="Times New Roman"/>
          <w:color w:val="000000"/>
          <w:sz w:val="24"/>
          <w:szCs w:val="24"/>
        </w:rPr>
        <w:t xml:space="preserve"> представляет Муниципальное трамвайно-троллейбусное предприятие (далее</w:t>
      </w:r>
      <w:r w:rsidR="00BE5A31" w:rsidRPr="00EC2B96">
        <w:rPr>
          <w:rFonts w:ascii="Times New Roman" w:hAnsi="Times New Roman"/>
          <w:color w:val="000000"/>
          <w:sz w:val="24"/>
          <w:szCs w:val="24"/>
        </w:rPr>
        <w:t xml:space="preserve"> -</w:t>
      </w:r>
      <w:r w:rsidR="00A6674E" w:rsidRPr="00EC2B96">
        <w:rPr>
          <w:rFonts w:ascii="Times New Roman" w:hAnsi="Times New Roman"/>
          <w:color w:val="000000"/>
          <w:sz w:val="24"/>
          <w:szCs w:val="24"/>
        </w:rPr>
        <w:t xml:space="preserve"> МТТП), в состав которого входят три трамвайных депо, троллейбусное депо, а также две службы: «Сети и подстанции» и «Трамвайные пути». </w:t>
      </w:r>
    </w:p>
    <w:p w:rsidR="00A6674E" w:rsidRPr="005F0682" w:rsidRDefault="00D672B0" w:rsidP="00941EFB">
      <w:pPr>
        <w:spacing w:after="120" w:line="240" w:lineRule="auto"/>
        <w:jc w:val="both"/>
        <w:rPr>
          <w:rFonts w:ascii="Times New Roman" w:hAnsi="Times New Roman"/>
          <w:color w:val="000000"/>
          <w:sz w:val="24"/>
          <w:szCs w:val="24"/>
        </w:rPr>
      </w:pPr>
      <w:r w:rsidRPr="00225CB8">
        <w:rPr>
          <w:rFonts w:ascii="Times New Roman" w:hAnsi="Times New Roman"/>
          <w:color w:val="FF0000"/>
          <w:sz w:val="24"/>
          <w:szCs w:val="24"/>
        </w:rPr>
        <w:t xml:space="preserve">           </w:t>
      </w:r>
      <w:r w:rsidRPr="005F0682">
        <w:rPr>
          <w:rFonts w:ascii="Times New Roman" w:hAnsi="Times New Roman"/>
          <w:color w:val="000000"/>
          <w:sz w:val="24"/>
          <w:szCs w:val="24"/>
        </w:rPr>
        <w:t>МТТП</w:t>
      </w:r>
      <w:r w:rsidR="00A6674E" w:rsidRPr="005F0682">
        <w:rPr>
          <w:rFonts w:ascii="Times New Roman" w:hAnsi="Times New Roman"/>
          <w:color w:val="000000"/>
          <w:sz w:val="24"/>
          <w:szCs w:val="24"/>
        </w:rPr>
        <w:t xml:space="preserve"> обеспечивает пассажирские перевозки по </w:t>
      </w:r>
      <w:r w:rsidR="0028216C" w:rsidRPr="005F0682">
        <w:rPr>
          <w:rFonts w:ascii="Times New Roman" w:hAnsi="Times New Roman"/>
          <w:color w:val="000000"/>
          <w:sz w:val="24"/>
          <w:szCs w:val="24"/>
        </w:rPr>
        <w:t>6</w:t>
      </w:r>
      <w:r w:rsidR="00A6674E" w:rsidRPr="005F0682">
        <w:rPr>
          <w:rFonts w:ascii="Times New Roman" w:hAnsi="Times New Roman"/>
          <w:color w:val="000000"/>
          <w:sz w:val="24"/>
          <w:szCs w:val="24"/>
        </w:rPr>
        <w:t xml:space="preserve"> троллейбусным и </w:t>
      </w:r>
      <w:r w:rsidR="00AB6D93" w:rsidRPr="005F0682">
        <w:rPr>
          <w:rFonts w:ascii="Times New Roman" w:hAnsi="Times New Roman"/>
          <w:color w:val="000000"/>
          <w:sz w:val="24"/>
          <w:szCs w:val="24"/>
        </w:rPr>
        <w:t>7</w:t>
      </w:r>
      <w:r w:rsidR="00A6674E" w:rsidRPr="005F0682">
        <w:rPr>
          <w:rFonts w:ascii="Times New Roman" w:hAnsi="Times New Roman"/>
          <w:color w:val="000000"/>
          <w:sz w:val="24"/>
          <w:szCs w:val="24"/>
        </w:rPr>
        <w:t xml:space="preserve"> трамвайным маршрутам общей протяженностью </w:t>
      </w:r>
      <w:r w:rsidR="00A21150" w:rsidRPr="005F0682">
        <w:rPr>
          <w:rFonts w:ascii="Times New Roman" w:hAnsi="Times New Roman"/>
          <w:color w:val="000000"/>
          <w:sz w:val="24"/>
          <w:szCs w:val="24"/>
        </w:rPr>
        <w:t>187,3</w:t>
      </w:r>
      <w:r w:rsidR="00A6674E" w:rsidRPr="005F0682">
        <w:rPr>
          <w:rFonts w:ascii="Times New Roman" w:hAnsi="Times New Roman"/>
          <w:color w:val="000000"/>
          <w:sz w:val="24"/>
          <w:szCs w:val="24"/>
        </w:rPr>
        <w:t xml:space="preserve"> км, в том числе троллейбус – </w:t>
      </w:r>
      <w:r w:rsidR="00A21150" w:rsidRPr="005F0682">
        <w:rPr>
          <w:rFonts w:ascii="Times New Roman" w:hAnsi="Times New Roman"/>
          <w:color w:val="000000"/>
          <w:sz w:val="24"/>
          <w:szCs w:val="24"/>
        </w:rPr>
        <w:t>71,1</w:t>
      </w:r>
      <w:r w:rsidR="00A6674E" w:rsidRPr="005F0682">
        <w:rPr>
          <w:rFonts w:ascii="Times New Roman" w:hAnsi="Times New Roman"/>
          <w:color w:val="000000"/>
          <w:sz w:val="24"/>
          <w:szCs w:val="24"/>
        </w:rPr>
        <w:t xml:space="preserve"> км, трамвай – </w:t>
      </w:r>
      <w:r w:rsidR="00A21150" w:rsidRPr="005F0682">
        <w:rPr>
          <w:rFonts w:ascii="Times New Roman" w:hAnsi="Times New Roman"/>
          <w:color w:val="000000"/>
          <w:sz w:val="24"/>
          <w:szCs w:val="24"/>
        </w:rPr>
        <w:t>116,2</w:t>
      </w:r>
      <w:r w:rsidR="00A6674E" w:rsidRPr="005F0682">
        <w:rPr>
          <w:rFonts w:ascii="Times New Roman" w:hAnsi="Times New Roman"/>
          <w:color w:val="000000"/>
          <w:sz w:val="24"/>
          <w:szCs w:val="24"/>
        </w:rPr>
        <w:t xml:space="preserve"> км. Среднесуточное количество подвижного состава</w:t>
      </w:r>
      <w:r w:rsidR="00060714" w:rsidRPr="005F0682">
        <w:rPr>
          <w:rFonts w:ascii="Times New Roman" w:hAnsi="Times New Roman"/>
          <w:color w:val="000000"/>
          <w:sz w:val="24"/>
          <w:szCs w:val="24"/>
        </w:rPr>
        <w:t>,</w:t>
      </w:r>
      <w:r w:rsidR="00A6674E" w:rsidRPr="005F0682">
        <w:rPr>
          <w:rFonts w:ascii="Times New Roman" w:hAnsi="Times New Roman"/>
          <w:color w:val="000000"/>
          <w:sz w:val="24"/>
          <w:szCs w:val="24"/>
        </w:rPr>
        <w:t xml:space="preserve"> выпускаемого на линию</w:t>
      </w:r>
      <w:r w:rsidR="00060714" w:rsidRPr="005F0682">
        <w:rPr>
          <w:rFonts w:ascii="Times New Roman" w:hAnsi="Times New Roman"/>
          <w:color w:val="000000"/>
          <w:sz w:val="24"/>
          <w:szCs w:val="24"/>
        </w:rPr>
        <w:t>,</w:t>
      </w:r>
      <w:r w:rsidR="00A6674E" w:rsidRPr="005F0682">
        <w:rPr>
          <w:rFonts w:ascii="Times New Roman" w:hAnsi="Times New Roman"/>
          <w:color w:val="000000"/>
          <w:sz w:val="24"/>
          <w:szCs w:val="24"/>
        </w:rPr>
        <w:t xml:space="preserve"> </w:t>
      </w:r>
      <w:r w:rsidR="00A6674E" w:rsidRPr="00F85F56">
        <w:rPr>
          <w:rFonts w:ascii="Times New Roman" w:hAnsi="Times New Roman"/>
          <w:color w:val="000000"/>
          <w:sz w:val="24"/>
          <w:szCs w:val="24"/>
        </w:rPr>
        <w:t xml:space="preserve">составляет </w:t>
      </w:r>
      <w:r w:rsidR="00326FA2" w:rsidRPr="00F85F56">
        <w:rPr>
          <w:rFonts w:ascii="Times New Roman" w:hAnsi="Times New Roman"/>
          <w:color w:val="000000"/>
          <w:sz w:val="24"/>
          <w:szCs w:val="24"/>
        </w:rPr>
        <w:t>87</w:t>
      </w:r>
      <w:r w:rsidR="00A6674E" w:rsidRPr="00F85F56">
        <w:rPr>
          <w:rFonts w:ascii="Times New Roman" w:hAnsi="Times New Roman"/>
          <w:color w:val="000000"/>
          <w:sz w:val="24"/>
          <w:szCs w:val="24"/>
        </w:rPr>
        <w:t xml:space="preserve"> единиц, в том числе</w:t>
      </w:r>
      <w:r w:rsidR="00060714" w:rsidRPr="00F85F56">
        <w:rPr>
          <w:rFonts w:ascii="Times New Roman" w:hAnsi="Times New Roman"/>
          <w:color w:val="000000"/>
          <w:sz w:val="24"/>
          <w:szCs w:val="24"/>
        </w:rPr>
        <w:t>:</w:t>
      </w:r>
      <w:r w:rsidR="00A6674E" w:rsidRPr="00F85F56">
        <w:rPr>
          <w:rFonts w:ascii="Times New Roman" w:hAnsi="Times New Roman"/>
          <w:color w:val="000000"/>
          <w:sz w:val="24"/>
          <w:szCs w:val="24"/>
        </w:rPr>
        <w:t xml:space="preserve"> трамваев</w:t>
      </w:r>
      <w:r w:rsidR="00BE5A31" w:rsidRPr="00F85F56">
        <w:rPr>
          <w:rFonts w:ascii="Times New Roman" w:hAnsi="Times New Roman"/>
          <w:color w:val="000000"/>
          <w:sz w:val="24"/>
          <w:szCs w:val="24"/>
        </w:rPr>
        <w:t xml:space="preserve"> </w:t>
      </w:r>
      <w:r w:rsidR="00DC0532" w:rsidRPr="00F85F56">
        <w:rPr>
          <w:rFonts w:ascii="Times New Roman" w:hAnsi="Times New Roman"/>
          <w:color w:val="000000"/>
          <w:sz w:val="24"/>
          <w:szCs w:val="24"/>
        </w:rPr>
        <w:t>–</w:t>
      </w:r>
      <w:r w:rsidR="00A6674E" w:rsidRPr="00F85F56">
        <w:rPr>
          <w:rFonts w:ascii="Times New Roman" w:hAnsi="Times New Roman"/>
          <w:color w:val="000000"/>
          <w:sz w:val="24"/>
          <w:szCs w:val="24"/>
        </w:rPr>
        <w:t xml:space="preserve"> </w:t>
      </w:r>
      <w:r w:rsidR="00EA08D3" w:rsidRPr="00F85F56">
        <w:rPr>
          <w:rFonts w:ascii="Times New Roman" w:hAnsi="Times New Roman"/>
          <w:color w:val="000000"/>
          <w:sz w:val="24"/>
          <w:szCs w:val="24"/>
        </w:rPr>
        <w:t>56,</w:t>
      </w:r>
      <w:r w:rsidR="00326FA2" w:rsidRPr="00F85F56">
        <w:rPr>
          <w:rFonts w:ascii="Times New Roman" w:hAnsi="Times New Roman"/>
          <w:color w:val="000000"/>
          <w:sz w:val="24"/>
          <w:szCs w:val="24"/>
        </w:rPr>
        <w:t>1</w:t>
      </w:r>
      <w:r w:rsidR="00A6674E" w:rsidRPr="00F85F56">
        <w:rPr>
          <w:rFonts w:ascii="Times New Roman" w:hAnsi="Times New Roman"/>
          <w:color w:val="000000"/>
          <w:sz w:val="24"/>
          <w:szCs w:val="24"/>
        </w:rPr>
        <w:t xml:space="preserve"> единиц, троллейбусов</w:t>
      </w:r>
      <w:r w:rsidR="00BE5A31" w:rsidRPr="00F85F56">
        <w:rPr>
          <w:rFonts w:ascii="Times New Roman" w:hAnsi="Times New Roman"/>
          <w:color w:val="000000"/>
          <w:sz w:val="24"/>
          <w:szCs w:val="24"/>
        </w:rPr>
        <w:t xml:space="preserve"> </w:t>
      </w:r>
      <w:r w:rsidR="00DC0532" w:rsidRPr="00F85F56">
        <w:rPr>
          <w:rFonts w:ascii="Times New Roman" w:hAnsi="Times New Roman"/>
          <w:color w:val="000000"/>
          <w:sz w:val="24"/>
          <w:szCs w:val="24"/>
        </w:rPr>
        <w:t>–</w:t>
      </w:r>
      <w:r w:rsidR="00A6674E" w:rsidRPr="00F85F56">
        <w:rPr>
          <w:rFonts w:ascii="Times New Roman" w:hAnsi="Times New Roman"/>
          <w:color w:val="000000"/>
          <w:sz w:val="24"/>
          <w:szCs w:val="24"/>
        </w:rPr>
        <w:t xml:space="preserve"> </w:t>
      </w:r>
      <w:r w:rsidR="00EA08D3" w:rsidRPr="00F85F56">
        <w:rPr>
          <w:rFonts w:ascii="Times New Roman" w:hAnsi="Times New Roman"/>
          <w:color w:val="000000"/>
          <w:sz w:val="24"/>
          <w:szCs w:val="24"/>
        </w:rPr>
        <w:t>3</w:t>
      </w:r>
      <w:r w:rsidR="00326FA2" w:rsidRPr="00F85F56">
        <w:rPr>
          <w:rFonts w:ascii="Times New Roman" w:hAnsi="Times New Roman"/>
          <w:color w:val="000000"/>
          <w:sz w:val="24"/>
          <w:szCs w:val="24"/>
        </w:rPr>
        <w:t>0</w:t>
      </w:r>
      <w:r w:rsidR="00EA08D3" w:rsidRPr="00F85F56">
        <w:rPr>
          <w:rFonts w:ascii="Times New Roman" w:hAnsi="Times New Roman"/>
          <w:color w:val="000000"/>
          <w:sz w:val="24"/>
          <w:szCs w:val="24"/>
        </w:rPr>
        <w:t>,</w:t>
      </w:r>
      <w:r w:rsidR="00326FA2" w:rsidRPr="00F85F56">
        <w:rPr>
          <w:rFonts w:ascii="Times New Roman" w:hAnsi="Times New Roman"/>
          <w:color w:val="000000"/>
          <w:sz w:val="24"/>
          <w:szCs w:val="24"/>
        </w:rPr>
        <w:t>9</w:t>
      </w:r>
      <w:r w:rsidR="00A6674E" w:rsidRPr="00F85F56">
        <w:rPr>
          <w:rFonts w:ascii="Times New Roman" w:hAnsi="Times New Roman"/>
          <w:color w:val="000000"/>
          <w:sz w:val="24"/>
          <w:szCs w:val="24"/>
        </w:rPr>
        <w:t xml:space="preserve"> единиц.</w:t>
      </w:r>
    </w:p>
    <w:p w:rsidR="00A6674E" w:rsidRPr="005F0682" w:rsidRDefault="00D72F14" w:rsidP="00941EFB">
      <w:pPr>
        <w:spacing w:after="120" w:line="240" w:lineRule="auto"/>
        <w:ind w:firstLine="709"/>
        <w:jc w:val="both"/>
        <w:rPr>
          <w:rFonts w:ascii="Times New Roman" w:hAnsi="Times New Roman"/>
          <w:color w:val="000000"/>
          <w:sz w:val="24"/>
          <w:szCs w:val="24"/>
        </w:rPr>
      </w:pPr>
      <w:r w:rsidRPr="005F0682">
        <w:rPr>
          <w:rFonts w:ascii="Times New Roman" w:hAnsi="Times New Roman"/>
          <w:color w:val="000000"/>
          <w:sz w:val="24"/>
          <w:szCs w:val="24"/>
        </w:rPr>
        <w:t>Э</w:t>
      </w:r>
      <w:r w:rsidR="00A6674E" w:rsidRPr="005F0682">
        <w:rPr>
          <w:rFonts w:ascii="Times New Roman" w:hAnsi="Times New Roman"/>
          <w:color w:val="000000"/>
          <w:sz w:val="24"/>
          <w:szCs w:val="24"/>
        </w:rPr>
        <w:t>лектр</w:t>
      </w:r>
      <w:r w:rsidR="000756E1" w:rsidRPr="005F0682">
        <w:rPr>
          <w:rFonts w:ascii="Times New Roman" w:hAnsi="Times New Roman"/>
          <w:color w:val="000000"/>
          <w:sz w:val="24"/>
          <w:szCs w:val="24"/>
        </w:rPr>
        <w:t>о</w:t>
      </w:r>
      <w:r w:rsidR="00A6674E" w:rsidRPr="005F0682">
        <w:rPr>
          <w:rFonts w:ascii="Times New Roman" w:hAnsi="Times New Roman"/>
          <w:color w:val="000000"/>
          <w:sz w:val="24"/>
          <w:szCs w:val="24"/>
        </w:rPr>
        <w:t>транспортом перевоз</w:t>
      </w:r>
      <w:r w:rsidR="00374B00" w:rsidRPr="005F0682">
        <w:rPr>
          <w:rFonts w:ascii="Times New Roman" w:hAnsi="Times New Roman"/>
          <w:color w:val="000000"/>
          <w:sz w:val="24"/>
          <w:szCs w:val="24"/>
        </w:rPr>
        <w:t>и</w:t>
      </w:r>
      <w:r w:rsidR="00A6674E" w:rsidRPr="005F0682">
        <w:rPr>
          <w:rFonts w:ascii="Times New Roman" w:hAnsi="Times New Roman"/>
          <w:color w:val="000000"/>
          <w:sz w:val="24"/>
          <w:szCs w:val="24"/>
        </w:rPr>
        <w:t xml:space="preserve">тся в год </w:t>
      </w:r>
      <w:r w:rsidR="00EA08D3" w:rsidRPr="005F0682">
        <w:rPr>
          <w:rFonts w:ascii="Times New Roman" w:hAnsi="Times New Roman"/>
          <w:color w:val="000000"/>
          <w:sz w:val="24"/>
          <w:szCs w:val="24"/>
        </w:rPr>
        <w:t>более</w:t>
      </w:r>
      <w:r w:rsidR="00A6674E" w:rsidRPr="005F0682">
        <w:rPr>
          <w:rFonts w:ascii="Times New Roman" w:hAnsi="Times New Roman"/>
          <w:color w:val="000000"/>
          <w:sz w:val="24"/>
          <w:szCs w:val="24"/>
        </w:rPr>
        <w:t xml:space="preserve"> </w:t>
      </w:r>
      <w:r w:rsidR="001A2EB0" w:rsidRPr="005F0682">
        <w:rPr>
          <w:rFonts w:ascii="Times New Roman" w:hAnsi="Times New Roman"/>
          <w:color w:val="000000"/>
          <w:sz w:val="24"/>
          <w:szCs w:val="24"/>
        </w:rPr>
        <w:t>23</w:t>
      </w:r>
      <w:r w:rsidR="00A6674E" w:rsidRPr="005F0682">
        <w:rPr>
          <w:rFonts w:ascii="Times New Roman" w:hAnsi="Times New Roman"/>
          <w:color w:val="000000"/>
          <w:sz w:val="24"/>
          <w:szCs w:val="24"/>
        </w:rPr>
        <w:t xml:space="preserve"> млн. пассажиров. Однако в последнее время наблюдается снижение объема перевозок. Основные причины данного явления:</w:t>
      </w:r>
    </w:p>
    <w:p w:rsidR="00A6674E" w:rsidRPr="005F0682" w:rsidRDefault="008B28C0" w:rsidP="00374B00">
      <w:pPr>
        <w:spacing w:after="120" w:line="240" w:lineRule="auto"/>
        <w:ind w:firstLine="709"/>
        <w:jc w:val="both"/>
        <w:rPr>
          <w:rFonts w:ascii="Times New Roman" w:hAnsi="Times New Roman"/>
          <w:color w:val="000000"/>
          <w:sz w:val="24"/>
          <w:szCs w:val="24"/>
        </w:rPr>
      </w:pPr>
      <w:r w:rsidRPr="005F0682">
        <w:rPr>
          <w:rFonts w:ascii="Times New Roman" w:hAnsi="Times New Roman"/>
          <w:color w:val="000000"/>
          <w:sz w:val="24"/>
          <w:szCs w:val="24"/>
        </w:rPr>
        <w:t xml:space="preserve">- </w:t>
      </w:r>
      <w:r w:rsidR="00A6674E" w:rsidRPr="005F0682">
        <w:rPr>
          <w:rFonts w:ascii="Times New Roman" w:hAnsi="Times New Roman"/>
          <w:color w:val="000000"/>
          <w:sz w:val="24"/>
          <w:szCs w:val="24"/>
        </w:rPr>
        <w:t>бурное развитие автомобилизации, что привело к резкому росту количества личного транспорта и частных перевозчиков;</w:t>
      </w:r>
    </w:p>
    <w:p w:rsidR="00A6674E" w:rsidRPr="005F0682" w:rsidRDefault="008B28C0" w:rsidP="00374B00">
      <w:pPr>
        <w:spacing w:after="120" w:line="240" w:lineRule="auto"/>
        <w:ind w:firstLine="709"/>
        <w:jc w:val="both"/>
        <w:rPr>
          <w:rFonts w:ascii="Times New Roman" w:hAnsi="Times New Roman"/>
          <w:color w:val="000000"/>
          <w:sz w:val="24"/>
          <w:szCs w:val="24"/>
        </w:rPr>
      </w:pPr>
      <w:r w:rsidRPr="00B65DAE">
        <w:rPr>
          <w:rFonts w:ascii="Times New Roman" w:hAnsi="Times New Roman"/>
          <w:color w:val="000000"/>
          <w:sz w:val="24"/>
          <w:szCs w:val="24"/>
        </w:rPr>
        <w:t xml:space="preserve">- </w:t>
      </w:r>
      <w:r w:rsidR="00A6674E" w:rsidRPr="00B65DAE">
        <w:rPr>
          <w:rFonts w:ascii="Times New Roman" w:hAnsi="Times New Roman"/>
          <w:color w:val="000000"/>
          <w:sz w:val="24"/>
          <w:szCs w:val="24"/>
        </w:rPr>
        <w:t>незначительная разница в тарифах муниципального и частного транспорта</w:t>
      </w:r>
      <w:r w:rsidR="00B63FB7">
        <w:rPr>
          <w:rFonts w:ascii="Times New Roman" w:hAnsi="Times New Roman"/>
          <w:color w:val="000000"/>
          <w:sz w:val="24"/>
          <w:szCs w:val="24"/>
        </w:rPr>
        <w:t xml:space="preserve"> </w:t>
      </w:r>
    </w:p>
    <w:p w:rsidR="007C1AF9" w:rsidRPr="00EA08D3" w:rsidRDefault="00A6674E" w:rsidP="00941EFB">
      <w:pPr>
        <w:spacing w:after="120" w:line="240" w:lineRule="auto"/>
        <w:ind w:firstLine="709"/>
        <w:jc w:val="both"/>
        <w:rPr>
          <w:rFonts w:ascii="Times New Roman" w:hAnsi="Times New Roman"/>
          <w:color w:val="000000"/>
        </w:rPr>
      </w:pPr>
      <w:r w:rsidRPr="005F0682">
        <w:rPr>
          <w:rFonts w:ascii="Times New Roman" w:hAnsi="Times New Roman"/>
          <w:color w:val="000000"/>
          <w:sz w:val="24"/>
          <w:szCs w:val="24"/>
        </w:rPr>
        <w:t xml:space="preserve"> Подвижной состав электр</w:t>
      </w:r>
      <w:r w:rsidR="000756E1" w:rsidRPr="005F0682">
        <w:rPr>
          <w:rFonts w:ascii="Times New Roman" w:hAnsi="Times New Roman"/>
          <w:color w:val="000000"/>
          <w:sz w:val="24"/>
          <w:szCs w:val="24"/>
        </w:rPr>
        <w:t>о</w:t>
      </w:r>
      <w:r w:rsidRPr="005F0682">
        <w:rPr>
          <w:rFonts w:ascii="Times New Roman" w:hAnsi="Times New Roman"/>
          <w:color w:val="000000"/>
          <w:sz w:val="24"/>
          <w:szCs w:val="24"/>
        </w:rPr>
        <w:t xml:space="preserve">транспорта за последние пять лет не претерпел значительных изменений. Пополнение подвижного состава происходит в объемах, не соответствующих темпам физического износа. Как следствие, средний возраст </w:t>
      </w:r>
      <w:r w:rsidR="00374B00" w:rsidRPr="005F0682">
        <w:rPr>
          <w:rFonts w:ascii="Times New Roman" w:hAnsi="Times New Roman"/>
          <w:color w:val="000000"/>
          <w:sz w:val="24"/>
          <w:szCs w:val="24"/>
        </w:rPr>
        <w:t xml:space="preserve">подвижного состава </w:t>
      </w:r>
      <w:r w:rsidRPr="005F0682">
        <w:rPr>
          <w:rFonts w:ascii="Times New Roman" w:hAnsi="Times New Roman"/>
          <w:color w:val="000000"/>
          <w:sz w:val="24"/>
          <w:szCs w:val="24"/>
        </w:rPr>
        <w:t xml:space="preserve">троллейбусного парка составляет </w:t>
      </w:r>
      <w:r w:rsidR="00B97E2F" w:rsidRPr="005F0682">
        <w:rPr>
          <w:rFonts w:ascii="Times New Roman" w:hAnsi="Times New Roman"/>
          <w:color w:val="000000"/>
          <w:sz w:val="24"/>
          <w:szCs w:val="24"/>
        </w:rPr>
        <w:t>1</w:t>
      </w:r>
      <w:r w:rsidR="0017737D" w:rsidRPr="005F0682">
        <w:rPr>
          <w:rFonts w:ascii="Times New Roman" w:hAnsi="Times New Roman"/>
          <w:color w:val="000000"/>
          <w:sz w:val="24"/>
          <w:szCs w:val="24"/>
        </w:rPr>
        <w:t>1</w:t>
      </w:r>
      <w:r w:rsidR="00B97E2F" w:rsidRPr="005F0682">
        <w:rPr>
          <w:rFonts w:ascii="Times New Roman" w:hAnsi="Times New Roman"/>
          <w:color w:val="000000"/>
          <w:sz w:val="24"/>
          <w:szCs w:val="24"/>
        </w:rPr>
        <w:t xml:space="preserve"> л</w:t>
      </w:r>
      <w:r w:rsidRPr="005F0682">
        <w:rPr>
          <w:rFonts w:ascii="Times New Roman" w:hAnsi="Times New Roman"/>
          <w:color w:val="000000"/>
          <w:sz w:val="24"/>
          <w:szCs w:val="24"/>
        </w:rPr>
        <w:t>ет</w:t>
      </w:r>
      <w:r w:rsidR="00B03777" w:rsidRPr="005F0682">
        <w:rPr>
          <w:rFonts w:ascii="Times New Roman" w:hAnsi="Times New Roman"/>
          <w:color w:val="000000"/>
          <w:sz w:val="24"/>
          <w:szCs w:val="24"/>
        </w:rPr>
        <w:t xml:space="preserve"> </w:t>
      </w:r>
      <w:r w:rsidRPr="005F0682">
        <w:rPr>
          <w:rFonts w:ascii="Times New Roman" w:hAnsi="Times New Roman"/>
          <w:color w:val="000000"/>
          <w:sz w:val="24"/>
          <w:szCs w:val="24"/>
        </w:rPr>
        <w:t xml:space="preserve"> при норме 7 лет,  средний возраст </w:t>
      </w:r>
      <w:r w:rsidR="00374B00" w:rsidRPr="005F0682">
        <w:rPr>
          <w:rFonts w:ascii="Times New Roman" w:hAnsi="Times New Roman"/>
          <w:color w:val="000000"/>
          <w:sz w:val="24"/>
          <w:szCs w:val="24"/>
        </w:rPr>
        <w:t xml:space="preserve">подвижного состава </w:t>
      </w:r>
      <w:r w:rsidRPr="005F0682">
        <w:rPr>
          <w:rFonts w:ascii="Times New Roman" w:hAnsi="Times New Roman"/>
          <w:color w:val="000000"/>
          <w:sz w:val="24"/>
          <w:szCs w:val="24"/>
        </w:rPr>
        <w:t>трамвайного парка</w:t>
      </w:r>
      <w:r w:rsidR="00374B00" w:rsidRPr="005F0682">
        <w:rPr>
          <w:rFonts w:ascii="Times New Roman" w:hAnsi="Times New Roman"/>
          <w:color w:val="000000"/>
          <w:sz w:val="24"/>
          <w:szCs w:val="24"/>
        </w:rPr>
        <w:t xml:space="preserve"> -</w:t>
      </w:r>
      <w:r w:rsidRPr="005F0682">
        <w:rPr>
          <w:rFonts w:ascii="Times New Roman" w:hAnsi="Times New Roman"/>
          <w:color w:val="000000"/>
          <w:sz w:val="24"/>
          <w:szCs w:val="24"/>
        </w:rPr>
        <w:t xml:space="preserve"> </w:t>
      </w:r>
      <w:r w:rsidR="004C7974" w:rsidRPr="005F0682">
        <w:rPr>
          <w:rFonts w:ascii="Times New Roman" w:hAnsi="Times New Roman"/>
          <w:color w:val="000000"/>
          <w:sz w:val="24"/>
          <w:szCs w:val="24"/>
        </w:rPr>
        <w:t>более</w:t>
      </w:r>
      <w:r w:rsidRPr="005F0682">
        <w:rPr>
          <w:rFonts w:ascii="Times New Roman" w:hAnsi="Times New Roman"/>
          <w:color w:val="000000"/>
          <w:sz w:val="24"/>
          <w:szCs w:val="24"/>
        </w:rPr>
        <w:t xml:space="preserve"> </w:t>
      </w:r>
      <w:r w:rsidR="0017737D" w:rsidRPr="005F0682">
        <w:rPr>
          <w:rFonts w:ascii="Times New Roman" w:hAnsi="Times New Roman"/>
          <w:color w:val="000000"/>
          <w:sz w:val="24"/>
          <w:szCs w:val="24"/>
        </w:rPr>
        <w:t>20</w:t>
      </w:r>
      <w:r w:rsidRPr="005F0682">
        <w:rPr>
          <w:rFonts w:ascii="Times New Roman" w:hAnsi="Times New Roman"/>
          <w:color w:val="000000"/>
          <w:sz w:val="24"/>
          <w:szCs w:val="24"/>
        </w:rPr>
        <w:t xml:space="preserve"> лет</w:t>
      </w:r>
      <w:r w:rsidR="00B03777" w:rsidRPr="005F0682">
        <w:rPr>
          <w:rFonts w:ascii="Times New Roman" w:hAnsi="Times New Roman"/>
          <w:color w:val="000000"/>
          <w:sz w:val="24"/>
          <w:szCs w:val="24"/>
        </w:rPr>
        <w:t xml:space="preserve"> </w:t>
      </w:r>
      <w:r w:rsidRPr="005F0682">
        <w:rPr>
          <w:rFonts w:ascii="Times New Roman" w:hAnsi="Times New Roman"/>
          <w:color w:val="000000"/>
          <w:sz w:val="24"/>
          <w:szCs w:val="24"/>
        </w:rPr>
        <w:t xml:space="preserve"> </w:t>
      </w:r>
      <w:r w:rsidR="00B03777" w:rsidRPr="005F0682">
        <w:rPr>
          <w:rFonts w:ascii="Times New Roman" w:hAnsi="Times New Roman"/>
          <w:color w:val="000000"/>
          <w:sz w:val="24"/>
          <w:szCs w:val="24"/>
        </w:rPr>
        <w:t xml:space="preserve">при норме 16 лет. </w:t>
      </w:r>
      <w:r w:rsidRPr="005F0682">
        <w:rPr>
          <w:rFonts w:ascii="Times New Roman" w:hAnsi="Times New Roman"/>
          <w:color w:val="000000"/>
          <w:sz w:val="24"/>
          <w:szCs w:val="24"/>
        </w:rPr>
        <w:t>Техническая эксплуатация таких транспортных средств требует значительных затрат на ремонт и обслуживание.</w:t>
      </w:r>
      <w:r w:rsidR="007C1AF9" w:rsidRPr="00EA08D3">
        <w:rPr>
          <w:rFonts w:ascii="Times New Roman" w:hAnsi="Times New Roman"/>
          <w:color w:val="000000"/>
        </w:rPr>
        <w:t xml:space="preserve"> </w:t>
      </w:r>
    </w:p>
    <w:p w:rsidR="00A6674E" w:rsidRPr="00EA08D3" w:rsidRDefault="00A6674E" w:rsidP="00941EFB">
      <w:pPr>
        <w:spacing w:after="120" w:line="240" w:lineRule="auto"/>
        <w:ind w:firstLine="708"/>
        <w:jc w:val="both"/>
        <w:rPr>
          <w:rFonts w:ascii="Times New Roman" w:hAnsi="Times New Roman"/>
          <w:color w:val="000000"/>
          <w:sz w:val="24"/>
          <w:szCs w:val="24"/>
        </w:rPr>
      </w:pPr>
      <w:r w:rsidRPr="00EA08D3">
        <w:rPr>
          <w:rFonts w:ascii="Times New Roman" w:hAnsi="Times New Roman"/>
          <w:color w:val="000000"/>
          <w:sz w:val="24"/>
          <w:szCs w:val="24"/>
        </w:rPr>
        <w:t xml:space="preserve">Производственно-техническая база МТТП позволяет выполнять необходимое техническое обслуживание, текущий и капитально-восстановительные ремонты трамваев и </w:t>
      </w:r>
      <w:r w:rsidRPr="00EA08D3">
        <w:rPr>
          <w:rFonts w:ascii="Times New Roman" w:hAnsi="Times New Roman"/>
          <w:color w:val="000000"/>
          <w:sz w:val="24"/>
          <w:szCs w:val="24"/>
        </w:rPr>
        <w:lastRenderedPageBreak/>
        <w:t>троллейбусов. Для ре</w:t>
      </w:r>
      <w:r w:rsidR="00C07EAD" w:rsidRPr="00EA08D3">
        <w:rPr>
          <w:rFonts w:ascii="Times New Roman" w:hAnsi="Times New Roman"/>
          <w:color w:val="000000"/>
          <w:sz w:val="24"/>
          <w:szCs w:val="24"/>
        </w:rPr>
        <w:t>монта узлов и агрегатов имеются</w:t>
      </w:r>
      <w:r w:rsidRPr="00EA08D3">
        <w:rPr>
          <w:rFonts w:ascii="Times New Roman" w:hAnsi="Times New Roman"/>
          <w:color w:val="000000"/>
          <w:sz w:val="24"/>
          <w:szCs w:val="24"/>
        </w:rPr>
        <w:t xml:space="preserve"> электроцех</w:t>
      </w:r>
      <w:r w:rsidR="00374B00" w:rsidRPr="00EA08D3">
        <w:rPr>
          <w:rFonts w:ascii="Times New Roman" w:hAnsi="Times New Roman"/>
          <w:color w:val="000000"/>
          <w:sz w:val="24"/>
          <w:szCs w:val="24"/>
        </w:rPr>
        <w:t>а</w:t>
      </w:r>
      <w:r w:rsidRPr="00EA08D3">
        <w:rPr>
          <w:rFonts w:ascii="Times New Roman" w:hAnsi="Times New Roman"/>
          <w:color w:val="000000"/>
          <w:sz w:val="24"/>
          <w:szCs w:val="24"/>
        </w:rPr>
        <w:t>, агрегатные, заготовительные</w:t>
      </w:r>
      <w:r w:rsidR="00111AEF" w:rsidRPr="00EA08D3">
        <w:rPr>
          <w:rFonts w:ascii="Times New Roman" w:hAnsi="Times New Roman"/>
          <w:color w:val="000000"/>
          <w:sz w:val="24"/>
          <w:szCs w:val="24"/>
        </w:rPr>
        <w:t xml:space="preserve"> цех</w:t>
      </w:r>
      <w:r w:rsidR="00374B00" w:rsidRPr="00EA08D3">
        <w:rPr>
          <w:rFonts w:ascii="Times New Roman" w:hAnsi="Times New Roman"/>
          <w:color w:val="000000"/>
          <w:sz w:val="24"/>
          <w:szCs w:val="24"/>
        </w:rPr>
        <w:t>а</w:t>
      </w:r>
      <w:r w:rsidRPr="00EA08D3">
        <w:rPr>
          <w:rFonts w:ascii="Times New Roman" w:hAnsi="Times New Roman"/>
          <w:color w:val="000000"/>
          <w:sz w:val="24"/>
          <w:szCs w:val="24"/>
        </w:rPr>
        <w:t>, цех</w:t>
      </w:r>
      <w:r w:rsidR="00374B00" w:rsidRPr="00EA08D3">
        <w:rPr>
          <w:rFonts w:ascii="Times New Roman" w:hAnsi="Times New Roman"/>
          <w:color w:val="000000"/>
          <w:sz w:val="24"/>
          <w:szCs w:val="24"/>
        </w:rPr>
        <w:t>а</w:t>
      </w:r>
      <w:r w:rsidRPr="00EA08D3">
        <w:rPr>
          <w:rFonts w:ascii="Times New Roman" w:hAnsi="Times New Roman"/>
          <w:color w:val="000000"/>
          <w:sz w:val="24"/>
          <w:szCs w:val="24"/>
        </w:rPr>
        <w:t xml:space="preserve"> планового (текущего) ремонта со смотровыми канавами, оборудованными подъемными механизмами, токарные, столярные отделения, автоматические мойки трамваев и троллейбусов.</w:t>
      </w:r>
    </w:p>
    <w:p w:rsidR="00344F5F" w:rsidRDefault="00A6674E" w:rsidP="00344F5F">
      <w:pPr>
        <w:spacing w:after="120" w:line="240" w:lineRule="auto"/>
        <w:ind w:firstLine="708"/>
        <w:jc w:val="both"/>
        <w:rPr>
          <w:rFonts w:ascii="Times New Roman" w:hAnsi="Times New Roman"/>
          <w:color w:val="000000"/>
          <w:sz w:val="24"/>
          <w:szCs w:val="24"/>
        </w:rPr>
      </w:pPr>
      <w:r w:rsidRPr="005F0682">
        <w:rPr>
          <w:rFonts w:ascii="Times New Roman" w:hAnsi="Times New Roman"/>
          <w:color w:val="000000"/>
          <w:sz w:val="24"/>
          <w:szCs w:val="24"/>
        </w:rPr>
        <w:t xml:space="preserve">Состояние путевого хозяйства. </w:t>
      </w:r>
    </w:p>
    <w:p w:rsidR="005C4181" w:rsidRPr="00F85F56" w:rsidRDefault="00246AE9" w:rsidP="00344F5F">
      <w:pPr>
        <w:spacing w:after="120" w:line="240" w:lineRule="auto"/>
        <w:ind w:firstLine="708"/>
        <w:jc w:val="both"/>
        <w:rPr>
          <w:rFonts w:ascii="Times New Roman" w:hAnsi="Times New Roman"/>
          <w:color w:val="000000"/>
          <w:sz w:val="24"/>
          <w:szCs w:val="24"/>
        </w:rPr>
      </w:pPr>
      <w:r w:rsidRPr="005F0682">
        <w:rPr>
          <w:rFonts w:ascii="Times New Roman" w:hAnsi="Times New Roman"/>
          <w:color w:val="000000"/>
          <w:sz w:val="24"/>
          <w:szCs w:val="24"/>
        </w:rPr>
        <w:t>Путевое хозяйство МТТП</w:t>
      </w:r>
      <w:r w:rsidR="00A6674E" w:rsidRPr="005F0682">
        <w:rPr>
          <w:rFonts w:ascii="Times New Roman" w:hAnsi="Times New Roman"/>
          <w:color w:val="000000"/>
          <w:sz w:val="24"/>
          <w:szCs w:val="24"/>
        </w:rPr>
        <w:t>: тра</w:t>
      </w:r>
      <w:r w:rsidR="00E6050F" w:rsidRPr="005F0682">
        <w:rPr>
          <w:rFonts w:ascii="Times New Roman" w:hAnsi="Times New Roman"/>
          <w:color w:val="000000"/>
          <w:sz w:val="24"/>
          <w:szCs w:val="24"/>
        </w:rPr>
        <w:t xml:space="preserve">мвайные пути протяженностью – </w:t>
      </w:r>
      <w:r w:rsidR="00F04446" w:rsidRPr="005F0682">
        <w:rPr>
          <w:rFonts w:ascii="Times New Roman" w:hAnsi="Times New Roman"/>
          <w:color w:val="000000"/>
          <w:sz w:val="24"/>
          <w:szCs w:val="24"/>
        </w:rPr>
        <w:t>106,629</w:t>
      </w:r>
      <w:r w:rsidR="005C4181" w:rsidRPr="005F0682">
        <w:rPr>
          <w:rFonts w:ascii="Times New Roman" w:hAnsi="Times New Roman"/>
          <w:color w:val="000000"/>
          <w:sz w:val="24"/>
          <w:szCs w:val="24"/>
        </w:rPr>
        <w:t xml:space="preserve"> </w:t>
      </w:r>
      <w:r w:rsidR="00A6674E" w:rsidRPr="005F0682">
        <w:rPr>
          <w:rFonts w:ascii="Times New Roman" w:hAnsi="Times New Roman"/>
          <w:color w:val="000000"/>
          <w:sz w:val="24"/>
          <w:szCs w:val="24"/>
        </w:rPr>
        <w:t>к</w:t>
      </w:r>
      <w:r w:rsidR="003249A1" w:rsidRPr="005F0682">
        <w:rPr>
          <w:rFonts w:ascii="Times New Roman" w:hAnsi="Times New Roman"/>
          <w:color w:val="000000"/>
          <w:sz w:val="24"/>
          <w:szCs w:val="24"/>
        </w:rPr>
        <w:t>илометров</w:t>
      </w:r>
      <w:r w:rsidR="006D6916" w:rsidRPr="005F0682">
        <w:rPr>
          <w:rFonts w:ascii="Times New Roman" w:hAnsi="Times New Roman"/>
          <w:color w:val="000000"/>
          <w:sz w:val="24"/>
          <w:szCs w:val="24"/>
        </w:rPr>
        <w:t xml:space="preserve"> одиночного пути</w:t>
      </w:r>
      <w:r w:rsidR="00A6674E" w:rsidRPr="005F0682">
        <w:rPr>
          <w:rFonts w:ascii="Times New Roman" w:hAnsi="Times New Roman"/>
          <w:color w:val="000000"/>
          <w:sz w:val="24"/>
          <w:szCs w:val="24"/>
        </w:rPr>
        <w:t xml:space="preserve">, </w:t>
      </w:r>
      <w:r w:rsidR="00927D0F" w:rsidRPr="005F0682">
        <w:rPr>
          <w:rFonts w:ascii="Times New Roman" w:hAnsi="Times New Roman"/>
          <w:color w:val="000000"/>
          <w:sz w:val="24"/>
          <w:szCs w:val="24"/>
        </w:rPr>
        <w:t>1</w:t>
      </w:r>
      <w:r w:rsidR="00E6050F" w:rsidRPr="005F0682">
        <w:rPr>
          <w:rFonts w:ascii="Times New Roman" w:hAnsi="Times New Roman"/>
          <w:color w:val="000000"/>
          <w:sz w:val="24"/>
          <w:szCs w:val="24"/>
        </w:rPr>
        <w:t>7</w:t>
      </w:r>
      <w:r w:rsidR="00927D0F" w:rsidRPr="005F0682">
        <w:rPr>
          <w:rFonts w:ascii="Times New Roman" w:hAnsi="Times New Roman"/>
          <w:color w:val="000000"/>
          <w:sz w:val="24"/>
          <w:szCs w:val="24"/>
        </w:rPr>
        <w:t xml:space="preserve">5 комплектов </w:t>
      </w:r>
      <w:r w:rsidR="00A6674E" w:rsidRPr="005F0682">
        <w:rPr>
          <w:rFonts w:ascii="Times New Roman" w:hAnsi="Times New Roman"/>
          <w:color w:val="000000"/>
          <w:sz w:val="24"/>
          <w:szCs w:val="24"/>
        </w:rPr>
        <w:t>стрелочны</w:t>
      </w:r>
      <w:r w:rsidR="00927D0F" w:rsidRPr="005F0682">
        <w:rPr>
          <w:rFonts w:ascii="Times New Roman" w:hAnsi="Times New Roman"/>
          <w:color w:val="000000"/>
          <w:sz w:val="24"/>
          <w:szCs w:val="24"/>
        </w:rPr>
        <w:t>х</w:t>
      </w:r>
      <w:r w:rsidR="00A6674E" w:rsidRPr="005F0682">
        <w:rPr>
          <w:rFonts w:ascii="Times New Roman" w:hAnsi="Times New Roman"/>
          <w:color w:val="000000"/>
          <w:sz w:val="24"/>
          <w:szCs w:val="24"/>
        </w:rPr>
        <w:t xml:space="preserve"> перевод</w:t>
      </w:r>
      <w:r w:rsidR="00927D0F" w:rsidRPr="005F0682">
        <w:rPr>
          <w:rFonts w:ascii="Times New Roman" w:hAnsi="Times New Roman"/>
          <w:color w:val="000000"/>
          <w:sz w:val="24"/>
          <w:szCs w:val="24"/>
        </w:rPr>
        <w:t>ов</w:t>
      </w:r>
      <w:r w:rsidR="00A6674E" w:rsidRPr="005F0682">
        <w:rPr>
          <w:rFonts w:ascii="Times New Roman" w:hAnsi="Times New Roman"/>
          <w:color w:val="000000"/>
          <w:sz w:val="24"/>
          <w:szCs w:val="24"/>
        </w:rPr>
        <w:t xml:space="preserve">, </w:t>
      </w:r>
      <w:r w:rsidR="00927D0F" w:rsidRPr="005F0682">
        <w:rPr>
          <w:rFonts w:ascii="Times New Roman" w:hAnsi="Times New Roman"/>
          <w:color w:val="000000"/>
          <w:sz w:val="24"/>
          <w:szCs w:val="24"/>
        </w:rPr>
        <w:t>10</w:t>
      </w:r>
      <w:r w:rsidR="00AB6D93" w:rsidRPr="005F0682">
        <w:rPr>
          <w:rFonts w:ascii="Times New Roman" w:hAnsi="Times New Roman"/>
          <w:color w:val="000000"/>
          <w:sz w:val="24"/>
          <w:szCs w:val="24"/>
        </w:rPr>
        <w:t>5</w:t>
      </w:r>
      <w:r w:rsidR="00927D0F" w:rsidRPr="005F0682">
        <w:rPr>
          <w:rFonts w:ascii="Times New Roman" w:hAnsi="Times New Roman"/>
          <w:color w:val="000000"/>
          <w:sz w:val="24"/>
          <w:szCs w:val="24"/>
        </w:rPr>
        <w:t xml:space="preserve"> </w:t>
      </w:r>
      <w:r w:rsidR="00A6674E" w:rsidRPr="005F0682">
        <w:rPr>
          <w:rFonts w:ascii="Times New Roman" w:hAnsi="Times New Roman"/>
          <w:color w:val="000000"/>
          <w:sz w:val="24"/>
          <w:szCs w:val="24"/>
        </w:rPr>
        <w:t>перее</w:t>
      </w:r>
      <w:r w:rsidR="00927D0F" w:rsidRPr="005F0682">
        <w:rPr>
          <w:rFonts w:ascii="Times New Roman" w:hAnsi="Times New Roman"/>
          <w:color w:val="000000"/>
          <w:sz w:val="24"/>
          <w:szCs w:val="24"/>
        </w:rPr>
        <w:t>здов</w:t>
      </w:r>
      <w:r w:rsidR="00494F56">
        <w:rPr>
          <w:rFonts w:ascii="Times New Roman" w:hAnsi="Times New Roman"/>
          <w:color w:val="000000"/>
          <w:sz w:val="24"/>
          <w:szCs w:val="24"/>
        </w:rPr>
        <w:t xml:space="preserve"> в том </w:t>
      </w:r>
      <w:r w:rsidR="00494F56" w:rsidRPr="00F85F56">
        <w:rPr>
          <w:rFonts w:ascii="Times New Roman" w:hAnsi="Times New Roman"/>
          <w:color w:val="000000"/>
          <w:sz w:val="24"/>
          <w:szCs w:val="24"/>
        </w:rPr>
        <w:t>числе 3</w:t>
      </w:r>
      <w:r w:rsidR="006260F2" w:rsidRPr="00F85F56">
        <w:rPr>
          <w:rFonts w:ascii="Times New Roman" w:hAnsi="Times New Roman"/>
          <w:color w:val="000000"/>
          <w:sz w:val="24"/>
          <w:szCs w:val="24"/>
        </w:rPr>
        <w:t>0</w:t>
      </w:r>
      <w:r w:rsidR="00494F56" w:rsidRPr="00F85F56">
        <w:rPr>
          <w:rFonts w:ascii="Times New Roman" w:hAnsi="Times New Roman"/>
          <w:color w:val="000000"/>
          <w:sz w:val="24"/>
          <w:szCs w:val="24"/>
        </w:rPr>
        <w:t xml:space="preserve"> плиточных, 7</w:t>
      </w:r>
      <w:r w:rsidR="006260F2" w:rsidRPr="00F85F56">
        <w:rPr>
          <w:rFonts w:ascii="Times New Roman" w:hAnsi="Times New Roman"/>
          <w:color w:val="000000"/>
          <w:sz w:val="24"/>
          <w:szCs w:val="24"/>
        </w:rPr>
        <w:t>5</w:t>
      </w:r>
      <w:r w:rsidR="00494F56" w:rsidRPr="00F85F56">
        <w:rPr>
          <w:rFonts w:ascii="Times New Roman" w:hAnsi="Times New Roman"/>
          <w:color w:val="000000"/>
          <w:sz w:val="24"/>
          <w:szCs w:val="24"/>
        </w:rPr>
        <w:t xml:space="preserve"> асфальтовых</w:t>
      </w:r>
      <w:r w:rsidR="00A6674E" w:rsidRPr="00F85F56">
        <w:rPr>
          <w:rFonts w:ascii="Times New Roman" w:hAnsi="Times New Roman"/>
          <w:color w:val="000000"/>
          <w:sz w:val="24"/>
          <w:szCs w:val="24"/>
        </w:rPr>
        <w:t xml:space="preserve">, </w:t>
      </w:r>
      <w:r w:rsidR="00927D0F" w:rsidRPr="00F85F56">
        <w:rPr>
          <w:rFonts w:ascii="Times New Roman" w:hAnsi="Times New Roman"/>
          <w:color w:val="000000"/>
          <w:sz w:val="24"/>
          <w:szCs w:val="24"/>
        </w:rPr>
        <w:t xml:space="preserve">150 </w:t>
      </w:r>
      <w:r w:rsidR="00A6674E" w:rsidRPr="00F85F56">
        <w:rPr>
          <w:rFonts w:ascii="Times New Roman" w:hAnsi="Times New Roman"/>
          <w:color w:val="000000"/>
          <w:sz w:val="24"/>
          <w:szCs w:val="24"/>
        </w:rPr>
        <w:t>остановочны</w:t>
      </w:r>
      <w:r w:rsidR="00927D0F" w:rsidRPr="00F85F56">
        <w:rPr>
          <w:rFonts w:ascii="Times New Roman" w:hAnsi="Times New Roman"/>
          <w:color w:val="000000"/>
          <w:sz w:val="24"/>
          <w:szCs w:val="24"/>
        </w:rPr>
        <w:t>х</w:t>
      </w:r>
      <w:r w:rsidR="00A6674E" w:rsidRPr="00F85F56">
        <w:rPr>
          <w:rFonts w:ascii="Times New Roman" w:hAnsi="Times New Roman"/>
          <w:color w:val="000000"/>
          <w:sz w:val="24"/>
          <w:szCs w:val="24"/>
        </w:rPr>
        <w:t xml:space="preserve"> площад</w:t>
      </w:r>
      <w:r w:rsidR="00927D0F" w:rsidRPr="00F85F56">
        <w:rPr>
          <w:rFonts w:ascii="Times New Roman" w:hAnsi="Times New Roman"/>
          <w:color w:val="000000"/>
          <w:sz w:val="24"/>
          <w:szCs w:val="24"/>
        </w:rPr>
        <w:t>о</w:t>
      </w:r>
      <w:r w:rsidR="00A6674E" w:rsidRPr="00F85F56">
        <w:rPr>
          <w:rFonts w:ascii="Times New Roman" w:hAnsi="Times New Roman"/>
          <w:color w:val="000000"/>
          <w:sz w:val="24"/>
          <w:szCs w:val="24"/>
        </w:rPr>
        <w:t>к</w:t>
      </w:r>
      <w:r w:rsidR="00494F56" w:rsidRPr="00F85F56">
        <w:rPr>
          <w:rFonts w:ascii="Times New Roman" w:hAnsi="Times New Roman"/>
          <w:color w:val="000000"/>
          <w:sz w:val="24"/>
          <w:szCs w:val="24"/>
        </w:rPr>
        <w:t xml:space="preserve"> общей площадью 11547 кв.м</w:t>
      </w:r>
      <w:r w:rsidR="00A6674E" w:rsidRPr="00F85F56">
        <w:rPr>
          <w:rFonts w:ascii="Times New Roman" w:hAnsi="Times New Roman"/>
          <w:color w:val="000000"/>
          <w:sz w:val="24"/>
          <w:szCs w:val="24"/>
        </w:rPr>
        <w:t xml:space="preserve">, </w:t>
      </w:r>
      <w:r w:rsidR="007548FB" w:rsidRPr="00F85F56">
        <w:rPr>
          <w:rFonts w:ascii="Times New Roman" w:hAnsi="Times New Roman"/>
          <w:color w:val="000000"/>
          <w:sz w:val="24"/>
          <w:szCs w:val="24"/>
        </w:rPr>
        <w:t>15</w:t>
      </w:r>
      <w:r w:rsidR="00927D0F" w:rsidRPr="00F85F56">
        <w:rPr>
          <w:rFonts w:ascii="Times New Roman" w:hAnsi="Times New Roman"/>
          <w:color w:val="000000"/>
          <w:sz w:val="24"/>
          <w:szCs w:val="24"/>
        </w:rPr>
        <w:t xml:space="preserve"> единиц </w:t>
      </w:r>
      <w:r w:rsidR="003249A1" w:rsidRPr="00F85F56">
        <w:rPr>
          <w:rFonts w:ascii="Times New Roman" w:hAnsi="Times New Roman"/>
          <w:color w:val="000000"/>
          <w:sz w:val="24"/>
          <w:szCs w:val="24"/>
        </w:rPr>
        <w:t>специальных трамваев</w:t>
      </w:r>
      <w:r w:rsidR="00927D0F" w:rsidRPr="00F85F56">
        <w:rPr>
          <w:rFonts w:ascii="Times New Roman" w:hAnsi="Times New Roman"/>
          <w:color w:val="000000"/>
          <w:sz w:val="24"/>
          <w:szCs w:val="24"/>
        </w:rPr>
        <w:t>,</w:t>
      </w:r>
      <w:r w:rsidR="003249A1" w:rsidRPr="00F85F56">
        <w:rPr>
          <w:rFonts w:ascii="Times New Roman" w:hAnsi="Times New Roman"/>
          <w:color w:val="000000"/>
          <w:sz w:val="24"/>
          <w:szCs w:val="24"/>
        </w:rPr>
        <w:t xml:space="preserve"> </w:t>
      </w:r>
      <w:r w:rsidR="00927D0F" w:rsidRPr="00F85F56">
        <w:rPr>
          <w:rFonts w:ascii="Times New Roman" w:hAnsi="Times New Roman"/>
          <w:color w:val="000000"/>
          <w:sz w:val="24"/>
          <w:szCs w:val="24"/>
        </w:rPr>
        <w:t>1</w:t>
      </w:r>
      <w:r w:rsidR="0017737D" w:rsidRPr="00F85F56">
        <w:rPr>
          <w:rFonts w:ascii="Times New Roman" w:hAnsi="Times New Roman"/>
          <w:color w:val="000000"/>
          <w:sz w:val="24"/>
          <w:szCs w:val="24"/>
        </w:rPr>
        <w:t>4</w:t>
      </w:r>
      <w:r w:rsidR="00927D0F" w:rsidRPr="00F85F56">
        <w:rPr>
          <w:rFonts w:ascii="Times New Roman" w:hAnsi="Times New Roman"/>
          <w:color w:val="000000"/>
          <w:sz w:val="24"/>
          <w:szCs w:val="24"/>
        </w:rPr>
        <w:t xml:space="preserve"> единиц </w:t>
      </w:r>
      <w:r w:rsidR="00A6674E" w:rsidRPr="00F85F56">
        <w:rPr>
          <w:rFonts w:ascii="Times New Roman" w:hAnsi="Times New Roman"/>
          <w:color w:val="000000"/>
          <w:sz w:val="24"/>
          <w:szCs w:val="24"/>
        </w:rPr>
        <w:t>авто</w:t>
      </w:r>
      <w:r w:rsidR="00522689" w:rsidRPr="00F85F56">
        <w:rPr>
          <w:rFonts w:ascii="Times New Roman" w:hAnsi="Times New Roman"/>
          <w:color w:val="000000"/>
          <w:sz w:val="24"/>
          <w:szCs w:val="24"/>
        </w:rPr>
        <w:t>тракторн</w:t>
      </w:r>
      <w:r w:rsidR="00927D0F" w:rsidRPr="00F85F56">
        <w:rPr>
          <w:rFonts w:ascii="Times New Roman" w:hAnsi="Times New Roman"/>
          <w:color w:val="000000"/>
          <w:sz w:val="24"/>
          <w:szCs w:val="24"/>
        </w:rPr>
        <w:t>ой техники.</w:t>
      </w:r>
      <w:r w:rsidR="003249A1" w:rsidRPr="00F85F56">
        <w:rPr>
          <w:rFonts w:ascii="Times New Roman" w:hAnsi="Times New Roman"/>
          <w:color w:val="000000"/>
          <w:sz w:val="24"/>
          <w:szCs w:val="24"/>
        </w:rPr>
        <w:t xml:space="preserve"> </w:t>
      </w:r>
      <w:r w:rsidR="00A6674E" w:rsidRPr="00F85F56">
        <w:rPr>
          <w:rFonts w:ascii="Times New Roman" w:hAnsi="Times New Roman"/>
          <w:color w:val="000000"/>
          <w:sz w:val="24"/>
          <w:szCs w:val="24"/>
        </w:rPr>
        <w:t>Износ основных фондов хозяйства составляет 8</w:t>
      </w:r>
      <w:r w:rsidR="00494F56" w:rsidRPr="00F85F56">
        <w:rPr>
          <w:rFonts w:ascii="Times New Roman" w:hAnsi="Times New Roman"/>
          <w:color w:val="000000"/>
          <w:sz w:val="24"/>
          <w:szCs w:val="24"/>
        </w:rPr>
        <w:t>6</w:t>
      </w:r>
      <w:r w:rsidR="00522689" w:rsidRPr="00F85F56">
        <w:rPr>
          <w:rFonts w:ascii="Times New Roman" w:hAnsi="Times New Roman"/>
          <w:color w:val="000000"/>
          <w:sz w:val="24"/>
          <w:szCs w:val="24"/>
        </w:rPr>
        <w:t>,</w:t>
      </w:r>
      <w:r w:rsidR="00494F56" w:rsidRPr="00F85F56">
        <w:rPr>
          <w:rFonts w:ascii="Times New Roman" w:hAnsi="Times New Roman"/>
          <w:color w:val="000000"/>
          <w:sz w:val="24"/>
          <w:szCs w:val="24"/>
        </w:rPr>
        <w:t>6</w:t>
      </w:r>
      <w:r w:rsidR="00A6674E" w:rsidRPr="00F85F56">
        <w:rPr>
          <w:rFonts w:ascii="Times New Roman" w:hAnsi="Times New Roman"/>
          <w:color w:val="000000"/>
          <w:sz w:val="24"/>
          <w:szCs w:val="24"/>
        </w:rPr>
        <w:t xml:space="preserve"> %.</w:t>
      </w:r>
      <w:r w:rsidR="005C4181" w:rsidRPr="00F85F56">
        <w:rPr>
          <w:rFonts w:ascii="Times New Roman" w:hAnsi="Times New Roman"/>
          <w:color w:val="000000"/>
          <w:sz w:val="24"/>
          <w:szCs w:val="24"/>
        </w:rPr>
        <w:t xml:space="preserve"> С ноября 2016 года закрыто трамвайное движение по маршруту № 3 («КМК –</w:t>
      </w:r>
      <w:r w:rsidR="00974878" w:rsidRPr="00F85F56">
        <w:rPr>
          <w:rFonts w:ascii="Times New Roman" w:hAnsi="Times New Roman"/>
          <w:color w:val="000000"/>
          <w:sz w:val="24"/>
          <w:szCs w:val="24"/>
        </w:rPr>
        <w:t xml:space="preserve"> </w:t>
      </w:r>
      <w:r w:rsidR="005C4181" w:rsidRPr="00F85F56">
        <w:rPr>
          <w:rFonts w:ascii="Times New Roman" w:hAnsi="Times New Roman"/>
          <w:color w:val="000000"/>
          <w:sz w:val="24"/>
          <w:szCs w:val="24"/>
        </w:rPr>
        <w:t>Куйбышево» - 5</w:t>
      </w:r>
      <w:r w:rsidR="00460525" w:rsidRPr="00F85F56">
        <w:rPr>
          <w:rFonts w:ascii="Times New Roman" w:hAnsi="Times New Roman"/>
          <w:color w:val="000000"/>
          <w:sz w:val="24"/>
          <w:szCs w:val="24"/>
        </w:rPr>
        <w:t>,</w:t>
      </w:r>
      <w:r w:rsidR="005C4181" w:rsidRPr="00F85F56">
        <w:rPr>
          <w:rFonts w:ascii="Times New Roman" w:hAnsi="Times New Roman"/>
          <w:color w:val="000000"/>
          <w:sz w:val="24"/>
          <w:szCs w:val="24"/>
        </w:rPr>
        <w:t>11</w:t>
      </w:r>
      <w:r w:rsidR="00460525" w:rsidRPr="00F85F56">
        <w:rPr>
          <w:rFonts w:ascii="Times New Roman" w:hAnsi="Times New Roman"/>
          <w:color w:val="000000"/>
          <w:sz w:val="24"/>
          <w:szCs w:val="24"/>
        </w:rPr>
        <w:t>3</w:t>
      </w:r>
      <w:r w:rsidR="005C4181" w:rsidRPr="00F85F56">
        <w:rPr>
          <w:rFonts w:ascii="Times New Roman" w:hAnsi="Times New Roman"/>
          <w:color w:val="000000"/>
          <w:sz w:val="24"/>
          <w:szCs w:val="24"/>
        </w:rPr>
        <w:t xml:space="preserve"> </w:t>
      </w:r>
      <w:r w:rsidR="002C518F" w:rsidRPr="00F85F56">
        <w:rPr>
          <w:rFonts w:ascii="Times New Roman" w:hAnsi="Times New Roman"/>
          <w:color w:val="000000"/>
          <w:sz w:val="24"/>
          <w:szCs w:val="24"/>
        </w:rPr>
        <w:t>километров одиночного пути</w:t>
      </w:r>
      <w:r w:rsidR="005C4181" w:rsidRPr="00F85F56">
        <w:rPr>
          <w:rFonts w:ascii="Times New Roman" w:hAnsi="Times New Roman"/>
          <w:color w:val="000000"/>
          <w:sz w:val="24"/>
          <w:szCs w:val="24"/>
        </w:rPr>
        <w:t>).</w:t>
      </w:r>
      <w:r w:rsidR="00AF6B32" w:rsidRPr="00F85F56">
        <w:rPr>
          <w:rFonts w:ascii="Times New Roman" w:hAnsi="Times New Roman"/>
          <w:color w:val="000000"/>
          <w:sz w:val="24"/>
          <w:szCs w:val="24"/>
        </w:rPr>
        <w:t xml:space="preserve">  </w:t>
      </w:r>
    </w:p>
    <w:p w:rsidR="00E6050F" w:rsidRPr="00F85F56" w:rsidRDefault="009C29A8" w:rsidP="00E6050F">
      <w:pPr>
        <w:spacing w:after="120" w:line="240" w:lineRule="auto"/>
        <w:jc w:val="both"/>
        <w:rPr>
          <w:rFonts w:ascii="Times New Roman" w:hAnsi="Times New Roman"/>
          <w:color w:val="000000"/>
          <w:sz w:val="24"/>
          <w:szCs w:val="24"/>
        </w:rPr>
      </w:pPr>
      <w:r w:rsidRPr="00F85F56">
        <w:rPr>
          <w:rFonts w:ascii="Times New Roman" w:hAnsi="Times New Roman"/>
          <w:color w:val="000000"/>
          <w:sz w:val="24"/>
          <w:szCs w:val="24"/>
        </w:rPr>
        <w:t xml:space="preserve">            </w:t>
      </w:r>
      <w:r w:rsidR="00F43C82" w:rsidRPr="00F85F56">
        <w:rPr>
          <w:rFonts w:ascii="Times New Roman" w:hAnsi="Times New Roman"/>
          <w:color w:val="000000"/>
          <w:sz w:val="24"/>
          <w:szCs w:val="24"/>
        </w:rPr>
        <w:t>В мае 2015 года демонтированы т</w:t>
      </w:r>
      <w:r w:rsidR="00E6050F" w:rsidRPr="00F85F56">
        <w:rPr>
          <w:rFonts w:ascii="Times New Roman" w:hAnsi="Times New Roman"/>
          <w:color w:val="000000"/>
          <w:sz w:val="24"/>
          <w:szCs w:val="24"/>
        </w:rPr>
        <w:t>рамвайные пути по проспекту Курако</w:t>
      </w:r>
      <w:r w:rsidR="009253D8" w:rsidRPr="00F85F56">
        <w:rPr>
          <w:rFonts w:ascii="Times New Roman" w:hAnsi="Times New Roman"/>
          <w:color w:val="000000"/>
          <w:sz w:val="24"/>
          <w:szCs w:val="24"/>
        </w:rPr>
        <w:t>,</w:t>
      </w:r>
      <w:r w:rsidR="00E6050F" w:rsidRPr="00F85F56">
        <w:rPr>
          <w:rFonts w:ascii="Times New Roman" w:hAnsi="Times New Roman"/>
          <w:color w:val="000000"/>
          <w:sz w:val="24"/>
          <w:szCs w:val="24"/>
        </w:rPr>
        <w:t xml:space="preserve"> </w:t>
      </w:r>
      <w:r w:rsidR="009253D8" w:rsidRPr="00F85F56">
        <w:rPr>
          <w:rFonts w:ascii="Times New Roman" w:hAnsi="Times New Roman"/>
          <w:color w:val="000000"/>
          <w:sz w:val="24"/>
          <w:szCs w:val="24"/>
        </w:rPr>
        <w:t>в</w:t>
      </w:r>
      <w:r w:rsidR="000D2ED9" w:rsidRPr="00F85F56">
        <w:rPr>
          <w:rFonts w:ascii="Times New Roman" w:hAnsi="Times New Roman"/>
          <w:color w:val="000000"/>
          <w:sz w:val="24"/>
          <w:szCs w:val="24"/>
        </w:rPr>
        <w:t>замен трамваю н</w:t>
      </w:r>
      <w:r w:rsidR="00F43C82" w:rsidRPr="00F85F56">
        <w:rPr>
          <w:rFonts w:ascii="Times New Roman" w:hAnsi="Times New Roman"/>
          <w:color w:val="000000"/>
          <w:sz w:val="24"/>
          <w:szCs w:val="24"/>
        </w:rPr>
        <w:t xml:space="preserve">а данном участке был произведен монтаж контактной сети троллейбуса, и </w:t>
      </w:r>
      <w:r w:rsidR="004E2FFE" w:rsidRPr="00F85F56">
        <w:rPr>
          <w:rFonts w:ascii="Times New Roman" w:hAnsi="Times New Roman"/>
          <w:color w:val="000000"/>
          <w:sz w:val="24"/>
          <w:szCs w:val="24"/>
        </w:rPr>
        <w:t>в августе</w:t>
      </w:r>
      <w:r w:rsidR="00F43C82" w:rsidRPr="00F85F56">
        <w:rPr>
          <w:rFonts w:ascii="Times New Roman" w:hAnsi="Times New Roman"/>
          <w:color w:val="000000"/>
          <w:sz w:val="24"/>
          <w:szCs w:val="24"/>
        </w:rPr>
        <w:t xml:space="preserve"> запущен новый троллейбусный маршрут.</w:t>
      </w:r>
      <w:r w:rsidR="00E6050F" w:rsidRPr="00F85F56">
        <w:rPr>
          <w:rFonts w:ascii="Times New Roman" w:hAnsi="Times New Roman"/>
          <w:color w:val="000000"/>
          <w:sz w:val="24"/>
          <w:szCs w:val="24"/>
        </w:rPr>
        <w:t xml:space="preserve">    </w:t>
      </w:r>
    </w:p>
    <w:p w:rsidR="00E6050F" w:rsidRPr="00F85F56" w:rsidRDefault="004B1FBB" w:rsidP="004B1FBB">
      <w:pPr>
        <w:spacing w:after="120" w:line="240" w:lineRule="auto"/>
        <w:jc w:val="both"/>
        <w:rPr>
          <w:rFonts w:ascii="Times New Roman" w:hAnsi="Times New Roman"/>
          <w:color w:val="000000"/>
          <w:sz w:val="24"/>
          <w:szCs w:val="24"/>
        </w:rPr>
      </w:pPr>
      <w:r w:rsidRPr="00F85F56">
        <w:rPr>
          <w:rFonts w:ascii="Times New Roman" w:hAnsi="Times New Roman"/>
          <w:color w:val="000000"/>
          <w:sz w:val="24"/>
          <w:szCs w:val="24"/>
        </w:rPr>
        <w:t xml:space="preserve">            </w:t>
      </w:r>
      <w:r w:rsidR="00E6050F" w:rsidRPr="00F85F56">
        <w:rPr>
          <w:rFonts w:ascii="Times New Roman" w:hAnsi="Times New Roman"/>
          <w:color w:val="000000"/>
          <w:sz w:val="24"/>
          <w:szCs w:val="24"/>
        </w:rPr>
        <w:t xml:space="preserve">В </w:t>
      </w:r>
      <w:r w:rsidR="00F43C82" w:rsidRPr="00F85F56">
        <w:rPr>
          <w:rFonts w:ascii="Times New Roman" w:hAnsi="Times New Roman"/>
          <w:color w:val="000000"/>
          <w:sz w:val="24"/>
          <w:szCs w:val="24"/>
        </w:rPr>
        <w:t xml:space="preserve">июле-августе </w:t>
      </w:r>
      <w:r w:rsidR="00E6050F" w:rsidRPr="00F85F56">
        <w:rPr>
          <w:rFonts w:ascii="Times New Roman" w:hAnsi="Times New Roman"/>
          <w:color w:val="000000"/>
          <w:sz w:val="24"/>
          <w:szCs w:val="24"/>
        </w:rPr>
        <w:t>2015 год</w:t>
      </w:r>
      <w:r w:rsidR="00C73863" w:rsidRPr="00F85F56">
        <w:rPr>
          <w:rFonts w:ascii="Times New Roman" w:hAnsi="Times New Roman"/>
          <w:color w:val="000000"/>
          <w:sz w:val="24"/>
          <w:szCs w:val="24"/>
        </w:rPr>
        <w:t>а</w:t>
      </w:r>
      <w:r w:rsidR="00E6050F" w:rsidRPr="00F85F56">
        <w:rPr>
          <w:rFonts w:ascii="Times New Roman" w:hAnsi="Times New Roman"/>
          <w:color w:val="000000"/>
          <w:sz w:val="24"/>
          <w:szCs w:val="24"/>
        </w:rPr>
        <w:t xml:space="preserve"> проведена реконструкция трамвайного пути на мосту через реку Томь – 1,170 километров одиночного пути. </w:t>
      </w:r>
    </w:p>
    <w:p w:rsidR="00EF7616" w:rsidRPr="00F85F56" w:rsidRDefault="004B1FBB" w:rsidP="004B1FBB">
      <w:pPr>
        <w:spacing w:after="120" w:line="240" w:lineRule="auto"/>
        <w:jc w:val="both"/>
        <w:rPr>
          <w:rFonts w:ascii="Times New Roman" w:hAnsi="Times New Roman"/>
          <w:color w:val="000000"/>
          <w:sz w:val="24"/>
          <w:szCs w:val="24"/>
        </w:rPr>
      </w:pPr>
      <w:r w:rsidRPr="00F85F56">
        <w:rPr>
          <w:rFonts w:ascii="Times New Roman" w:hAnsi="Times New Roman"/>
          <w:color w:val="000000"/>
          <w:sz w:val="24"/>
          <w:szCs w:val="24"/>
        </w:rPr>
        <w:t xml:space="preserve">            </w:t>
      </w:r>
      <w:r w:rsidR="009C29A8" w:rsidRPr="00F85F56">
        <w:rPr>
          <w:rFonts w:ascii="Times New Roman" w:hAnsi="Times New Roman"/>
          <w:color w:val="000000"/>
          <w:sz w:val="24"/>
          <w:szCs w:val="24"/>
        </w:rPr>
        <w:t>Остальная часть трамвайного пути поддерживается текущими ремонтами.</w:t>
      </w:r>
      <w:r w:rsidR="004A69C5" w:rsidRPr="00F85F56">
        <w:rPr>
          <w:rFonts w:ascii="Times New Roman" w:hAnsi="Times New Roman"/>
          <w:color w:val="000000"/>
          <w:sz w:val="24"/>
          <w:szCs w:val="24"/>
        </w:rPr>
        <w:t xml:space="preserve"> </w:t>
      </w:r>
    </w:p>
    <w:p w:rsidR="00494F56" w:rsidRPr="00F85F56" w:rsidRDefault="004B1FBB" w:rsidP="004B1FBB">
      <w:pPr>
        <w:spacing w:after="120" w:line="240" w:lineRule="auto"/>
        <w:jc w:val="both"/>
        <w:rPr>
          <w:rFonts w:ascii="Times New Roman" w:hAnsi="Times New Roman"/>
          <w:color w:val="000000"/>
          <w:sz w:val="24"/>
          <w:szCs w:val="24"/>
        </w:rPr>
      </w:pPr>
      <w:r w:rsidRPr="00F85F56">
        <w:rPr>
          <w:rFonts w:ascii="Times New Roman" w:hAnsi="Times New Roman"/>
          <w:color w:val="000000"/>
          <w:sz w:val="24"/>
          <w:szCs w:val="24"/>
        </w:rPr>
        <w:t xml:space="preserve">            </w:t>
      </w:r>
      <w:r w:rsidR="000D2ED9" w:rsidRPr="00F85F56">
        <w:rPr>
          <w:rFonts w:ascii="Times New Roman" w:hAnsi="Times New Roman"/>
          <w:color w:val="000000"/>
          <w:sz w:val="24"/>
          <w:szCs w:val="24"/>
        </w:rPr>
        <w:t>Кроме того, д</w:t>
      </w:r>
      <w:r w:rsidR="00F43C82" w:rsidRPr="00F85F56">
        <w:rPr>
          <w:rFonts w:ascii="Times New Roman" w:hAnsi="Times New Roman"/>
          <w:color w:val="000000"/>
          <w:sz w:val="24"/>
          <w:szCs w:val="24"/>
        </w:rPr>
        <w:t>ля обеспечения бесперебойного движения трамваев в Кузнецком и Центральном районах города необходимо строительство тра</w:t>
      </w:r>
      <w:r w:rsidR="000D2ED9" w:rsidRPr="00F85F56">
        <w:rPr>
          <w:rFonts w:ascii="Times New Roman" w:hAnsi="Times New Roman"/>
          <w:color w:val="000000"/>
          <w:sz w:val="24"/>
          <w:szCs w:val="24"/>
        </w:rPr>
        <w:t>м</w:t>
      </w:r>
      <w:r w:rsidR="00F43C82" w:rsidRPr="00F85F56">
        <w:rPr>
          <w:rFonts w:ascii="Times New Roman" w:hAnsi="Times New Roman"/>
          <w:color w:val="000000"/>
          <w:sz w:val="24"/>
          <w:szCs w:val="24"/>
        </w:rPr>
        <w:t xml:space="preserve">вайного разворотного кольца в районе Советской площади. </w:t>
      </w:r>
    </w:p>
    <w:p w:rsidR="00565EE7" w:rsidRPr="00F85F56" w:rsidRDefault="00494F56" w:rsidP="00565EE7">
      <w:pPr>
        <w:spacing w:after="120" w:line="240" w:lineRule="auto"/>
        <w:jc w:val="both"/>
        <w:rPr>
          <w:rFonts w:ascii="Times New Roman" w:hAnsi="Times New Roman"/>
          <w:color w:val="000000"/>
          <w:sz w:val="24"/>
          <w:szCs w:val="24"/>
        </w:rPr>
      </w:pPr>
      <w:r w:rsidRPr="00F85F56">
        <w:rPr>
          <w:rFonts w:ascii="Times New Roman" w:hAnsi="Times New Roman"/>
          <w:color w:val="000000"/>
          <w:sz w:val="24"/>
          <w:szCs w:val="24"/>
        </w:rPr>
        <w:tab/>
        <w:t>В 202</w:t>
      </w:r>
      <w:r w:rsidR="002F1BEA" w:rsidRPr="00F85F56">
        <w:rPr>
          <w:rFonts w:ascii="Times New Roman" w:hAnsi="Times New Roman"/>
          <w:color w:val="000000"/>
          <w:sz w:val="24"/>
          <w:szCs w:val="24"/>
        </w:rPr>
        <w:t>1</w:t>
      </w:r>
      <w:r w:rsidRPr="00F85F56">
        <w:rPr>
          <w:rFonts w:ascii="Times New Roman" w:hAnsi="Times New Roman"/>
          <w:color w:val="000000"/>
          <w:sz w:val="24"/>
          <w:szCs w:val="24"/>
        </w:rPr>
        <w:t xml:space="preserve"> году планируется строительство </w:t>
      </w:r>
      <w:r w:rsidR="00565EE7" w:rsidRPr="00F85F56">
        <w:rPr>
          <w:rFonts w:ascii="Times New Roman" w:hAnsi="Times New Roman"/>
          <w:color w:val="000000"/>
          <w:sz w:val="24"/>
          <w:szCs w:val="24"/>
        </w:rPr>
        <w:t>трамвайного маршрута «КМК – торговый центр Планета» по проспекту Строителей протяженностью 7,32 километров одиночного пути.</w:t>
      </w:r>
    </w:p>
    <w:p w:rsidR="00A6674E" w:rsidRPr="00F85F56" w:rsidRDefault="00A6674E" w:rsidP="00565EE7">
      <w:pPr>
        <w:spacing w:after="120" w:line="240" w:lineRule="auto"/>
        <w:ind w:firstLine="708"/>
        <w:jc w:val="both"/>
        <w:rPr>
          <w:rFonts w:ascii="Times New Roman" w:hAnsi="Times New Roman"/>
          <w:color w:val="000000"/>
          <w:sz w:val="24"/>
          <w:szCs w:val="24"/>
        </w:rPr>
      </w:pPr>
      <w:r w:rsidRPr="00F85F56">
        <w:rPr>
          <w:rFonts w:ascii="Times New Roman" w:hAnsi="Times New Roman"/>
          <w:color w:val="000000"/>
          <w:sz w:val="24"/>
          <w:szCs w:val="24"/>
        </w:rPr>
        <w:t>Состояние контактно-кабельной сети.</w:t>
      </w:r>
    </w:p>
    <w:p w:rsidR="007F2484" w:rsidRPr="005F0682" w:rsidRDefault="00A6674E" w:rsidP="00941EFB">
      <w:pPr>
        <w:spacing w:after="120" w:line="240" w:lineRule="auto"/>
        <w:ind w:firstLine="708"/>
        <w:jc w:val="both"/>
        <w:rPr>
          <w:rFonts w:ascii="Times New Roman" w:hAnsi="Times New Roman"/>
          <w:color w:val="000000"/>
          <w:sz w:val="24"/>
          <w:szCs w:val="24"/>
        </w:rPr>
      </w:pPr>
      <w:r w:rsidRPr="00F85F56">
        <w:rPr>
          <w:rFonts w:ascii="Times New Roman" w:hAnsi="Times New Roman"/>
          <w:color w:val="000000"/>
          <w:sz w:val="24"/>
          <w:szCs w:val="24"/>
        </w:rPr>
        <w:t xml:space="preserve">Энергоснабжение троллейбусных и трамвайных маршрутов обеспечивают 17 тяговых подстанций, расположенных во всех районах города, из них 14 имеют </w:t>
      </w:r>
      <w:r w:rsidR="000D4E8B" w:rsidRPr="00F85F56">
        <w:rPr>
          <w:rFonts w:ascii="Times New Roman" w:hAnsi="Times New Roman"/>
          <w:color w:val="000000"/>
          <w:sz w:val="24"/>
          <w:szCs w:val="24"/>
        </w:rPr>
        <w:t xml:space="preserve">полный </w:t>
      </w:r>
      <w:r w:rsidRPr="00F85F56">
        <w:rPr>
          <w:rFonts w:ascii="Times New Roman" w:hAnsi="Times New Roman"/>
          <w:color w:val="000000"/>
          <w:sz w:val="24"/>
          <w:szCs w:val="24"/>
        </w:rPr>
        <w:t>износ оборудования</w:t>
      </w:r>
      <w:r w:rsidR="000D4E8B" w:rsidRPr="00F85F56">
        <w:rPr>
          <w:rFonts w:ascii="Times New Roman" w:hAnsi="Times New Roman"/>
          <w:color w:val="000000"/>
          <w:sz w:val="24"/>
          <w:szCs w:val="24"/>
        </w:rPr>
        <w:t xml:space="preserve">. </w:t>
      </w:r>
      <w:r w:rsidRPr="00F85F56">
        <w:rPr>
          <w:rFonts w:ascii="Times New Roman" w:hAnsi="Times New Roman"/>
          <w:color w:val="000000"/>
          <w:sz w:val="24"/>
          <w:szCs w:val="24"/>
        </w:rPr>
        <w:t xml:space="preserve">Протяженность кабельной сети </w:t>
      </w:r>
      <w:r w:rsidR="002E3BDF" w:rsidRPr="00F85F56">
        <w:rPr>
          <w:rFonts w:ascii="Times New Roman" w:hAnsi="Times New Roman"/>
          <w:color w:val="000000"/>
          <w:sz w:val="24"/>
          <w:szCs w:val="24"/>
        </w:rPr>
        <w:t xml:space="preserve">составляет </w:t>
      </w:r>
      <w:r w:rsidR="00326FA2" w:rsidRPr="00F85F56">
        <w:rPr>
          <w:rFonts w:ascii="Times New Roman" w:hAnsi="Times New Roman"/>
          <w:color w:val="000000"/>
          <w:sz w:val="24"/>
          <w:szCs w:val="24"/>
          <w:lang w:val="en-US"/>
        </w:rPr>
        <w:t xml:space="preserve">41,733 </w:t>
      </w:r>
      <w:r w:rsidR="000D4E8B" w:rsidRPr="00F85F56">
        <w:rPr>
          <w:rFonts w:ascii="Times New Roman" w:hAnsi="Times New Roman"/>
          <w:color w:val="000000"/>
          <w:sz w:val="24"/>
          <w:szCs w:val="24"/>
        </w:rPr>
        <w:t xml:space="preserve">км, износ </w:t>
      </w:r>
      <w:r w:rsidR="004B1FBB" w:rsidRPr="00F85F56">
        <w:rPr>
          <w:rFonts w:ascii="Times New Roman" w:hAnsi="Times New Roman"/>
          <w:color w:val="000000"/>
          <w:sz w:val="24"/>
          <w:szCs w:val="24"/>
        </w:rPr>
        <w:t>–</w:t>
      </w:r>
      <w:r w:rsidR="006107DD" w:rsidRPr="00F85F56">
        <w:rPr>
          <w:rFonts w:ascii="Times New Roman" w:hAnsi="Times New Roman"/>
          <w:color w:val="000000"/>
          <w:sz w:val="24"/>
          <w:szCs w:val="24"/>
        </w:rPr>
        <w:t xml:space="preserve"> </w:t>
      </w:r>
      <w:r w:rsidR="004B1FBB" w:rsidRPr="00F85F56">
        <w:rPr>
          <w:rFonts w:ascii="Times New Roman" w:hAnsi="Times New Roman"/>
          <w:color w:val="000000"/>
          <w:sz w:val="24"/>
          <w:szCs w:val="24"/>
        </w:rPr>
        <w:t>8</w:t>
      </w:r>
      <w:r w:rsidR="00494F56" w:rsidRPr="00F85F56">
        <w:rPr>
          <w:rFonts w:ascii="Times New Roman" w:hAnsi="Times New Roman"/>
          <w:color w:val="000000"/>
          <w:sz w:val="24"/>
          <w:szCs w:val="24"/>
        </w:rPr>
        <w:t>8</w:t>
      </w:r>
      <w:r w:rsidR="004B1FBB" w:rsidRPr="00F85F56">
        <w:rPr>
          <w:rFonts w:ascii="Times New Roman" w:hAnsi="Times New Roman"/>
          <w:color w:val="000000"/>
          <w:sz w:val="24"/>
          <w:szCs w:val="24"/>
        </w:rPr>
        <w:t>,</w:t>
      </w:r>
      <w:r w:rsidR="00494F56" w:rsidRPr="00F85F56">
        <w:rPr>
          <w:rFonts w:ascii="Times New Roman" w:hAnsi="Times New Roman"/>
          <w:color w:val="000000"/>
          <w:sz w:val="24"/>
          <w:szCs w:val="24"/>
        </w:rPr>
        <w:t>5</w:t>
      </w:r>
      <w:r w:rsidR="000D4E8B" w:rsidRPr="00F85F56">
        <w:rPr>
          <w:rFonts w:ascii="Times New Roman" w:hAnsi="Times New Roman"/>
          <w:color w:val="000000"/>
          <w:sz w:val="24"/>
          <w:szCs w:val="24"/>
        </w:rPr>
        <w:t>%. П</w:t>
      </w:r>
      <w:r w:rsidRPr="00F85F56">
        <w:rPr>
          <w:rFonts w:ascii="Times New Roman" w:hAnsi="Times New Roman"/>
          <w:color w:val="000000"/>
          <w:sz w:val="24"/>
          <w:szCs w:val="24"/>
        </w:rPr>
        <w:t>ротяженность контактной сети трамвая 1</w:t>
      </w:r>
      <w:r w:rsidR="009A12DE" w:rsidRPr="00F85F56">
        <w:rPr>
          <w:rFonts w:ascii="Times New Roman" w:hAnsi="Times New Roman"/>
          <w:color w:val="000000"/>
          <w:sz w:val="24"/>
          <w:szCs w:val="24"/>
        </w:rPr>
        <w:t>0</w:t>
      </w:r>
      <w:r w:rsidR="004B1FBB" w:rsidRPr="00F85F56">
        <w:rPr>
          <w:rFonts w:ascii="Times New Roman" w:hAnsi="Times New Roman"/>
          <w:color w:val="000000"/>
          <w:sz w:val="24"/>
          <w:szCs w:val="24"/>
        </w:rPr>
        <w:t>7</w:t>
      </w:r>
      <w:r w:rsidR="0017737D" w:rsidRPr="00F85F56">
        <w:rPr>
          <w:rFonts w:ascii="Times New Roman" w:hAnsi="Times New Roman"/>
          <w:color w:val="000000"/>
          <w:sz w:val="24"/>
          <w:szCs w:val="24"/>
        </w:rPr>
        <w:t>,</w:t>
      </w:r>
      <w:r w:rsidR="004B1FBB" w:rsidRPr="00F85F56">
        <w:rPr>
          <w:rFonts w:ascii="Times New Roman" w:hAnsi="Times New Roman"/>
          <w:color w:val="000000"/>
          <w:sz w:val="24"/>
          <w:szCs w:val="24"/>
        </w:rPr>
        <w:t>153</w:t>
      </w:r>
      <w:r w:rsidRPr="00F85F56">
        <w:rPr>
          <w:rFonts w:ascii="Times New Roman" w:hAnsi="Times New Roman"/>
          <w:color w:val="000000"/>
          <w:sz w:val="24"/>
          <w:szCs w:val="24"/>
        </w:rPr>
        <w:t xml:space="preserve"> км, из них </w:t>
      </w:r>
      <w:r w:rsidR="009A12DE" w:rsidRPr="00F85F56">
        <w:rPr>
          <w:rFonts w:ascii="Times New Roman" w:hAnsi="Times New Roman"/>
          <w:color w:val="000000"/>
          <w:sz w:val="24"/>
          <w:szCs w:val="24"/>
        </w:rPr>
        <w:t>9,1</w:t>
      </w:r>
      <w:r w:rsidRPr="00F85F56">
        <w:rPr>
          <w:rFonts w:ascii="Times New Roman" w:hAnsi="Times New Roman"/>
          <w:color w:val="000000"/>
          <w:sz w:val="24"/>
          <w:szCs w:val="24"/>
        </w:rPr>
        <w:t>% наход</w:t>
      </w:r>
      <w:r w:rsidR="002E3BDF" w:rsidRPr="00F85F56">
        <w:rPr>
          <w:rFonts w:ascii="Times New Roman" w:hAnsi="Times New Roman"/>
          <w:color w:val="000000"/>
          <w:sz w:val="24"/>
          <w:szCs w:val="24"/>
        </w:rPr>
        <w:t>и</w:t>
      </w:r>
      <w:r w:rsidRPr="00F85F56">
        <w:rPr>
          <w:rFonts w:ascii="Times New Roman" w:hAnsi="Times New Roman"/>
          <w:color w:val="000000"/>
          <w:sz w:val="24"/>
          <w:szCs w:val="24"/>
        </w:rPr>
        <w:t>тся в эксплуатации</w:t>
      </w:r>
      <w:r w:rsidRPr="005F0682">
        <w:rPr>
          <w:rFonts w:ascii="Times New Roman" w:hAnsi="Times New Roman"/>
          <w:color w:val="000000"/>
          <w:sz w:val="24"/>
          <w:szCs w:val="24"/>
        </w:rPr>
        <w:t xml:space="preserve"> свыше 30 лет. </w:t>
      </w:r>
    </w:p>
    <w:p w:rsidR="007F2484" w:rsidRPr="005F0682" w:rsidRDefault="004C656F" w:rsidP="00941EFB">
      <w:pPr>
        <w:spacing w:after="120" w:line="240" w:lineRule="auto"/>
        <w:ind w:firstLine="708"/>
        <w:jc w:val="both"/>
        <w:rPr>
          <w:rFonts w:ascii="Times New Roman" w:hAnsi="Times New Roman"/>
          <w:color w:val="000000"/>
          <w:sz w:val="24"/>
          <w:szCs w:val="24"/>
        </w:rPr>
      </w:pPr>
      <w:r w:rsidRPr="005F0682">
        <w:rPr>
          <w:rFonts w:ascii="Times New Roman" w:hAnsi="Times New Roman"/>
          <w:color w:val="000000"/>
          <w:sz w:val="24"/>
          <w:szCs w:val="24"/>
        </w:rPr>
        <w:t xml:space="preserve">Износ основных фондов службы «Сети и подстанции» составляет </w:t>
      </w:r>
      <w:r w:rsidR="00526209" w:rsidRPr="005F0682">
        <w:rPr>
          <w:rFonts w:ascii="Times New Roman" w:hAnsi="Times New Roman"/>
          <w:color w:val="000000"/>
          <w:sz w:val="24"/>
          <w:szCs w:val="24"/>
        </w:rPr>
        <w:t>84,8</w:t>
      </w:r>
      <w:r w:rsidRPr="005F0682">
        <w:rPr>
          <w:rFonts w:ascii="Times New Roman" w:hAnsi="Times New Roman"/>
          <w:color w:val="000000"/>
          <w:sz w:val="24"/>
          <w:szCs w:val="24"/>
        </w:rPr>
        <w:t xml:space="preserve">%, износ контактной сети </w:t>
      </w:r>
      <w:r w:rsidR="00526209" w:rsidRPr="005F0682">
        <w:rPr>
          <w:rFonts w:ascii="Times New Roman" w:hAnsi="Times New Roman"/>
          <w:color w:val="000000"/>
          <w:sz w:val="24"/>
          <w:szCs w:val="24"/>
        </w:rPr>
        <w:t>72,2</w:t>
      </w:r>
      <w:r w:rsidRPr="005F0682">
        <w:rPr>
          <w:rFonts w:ascii="Times New Roman" w:hAnsi="Times New Roman"/>
          <w:color w:val="000000"/>
          <w:sz w:val="24"/>
          <w:szCs w:val="24"/>
        </w:rPr>
        <w:t xml:space="preserve"> %.</w:t>
      </w:r>
      <w:r w:rsidR="007F2484" w:rsidRPr="005F0682">
        <w:rPr>
          <w:rFonts w:ascii="Times New Roman" w:hAnsi="Times New Roman"/>
          <w:color w:val="000000"/>
          <w:sz w:val="24"/>
          <w:szCs w:val="24"/>
        </w:rPr>
        <w:t xml:space="preserve"> </w:t>
      </w:r>
    </w:p>
    <w:p w:rsidR="00A6674E" w:rsidRPr="00EC2B96" w:rsidRDefault="00A6674E" w:rsidP="00941EFB">
      <w:pPr>
        <w:spacing w:after="120" w:line="240" w:lineRule="auto"/>
        <w:ind w:firstLine="708"/>
        <w:jc w:val="both"/>
        <w:rPr>
          <w:rFonts w:ascii="Times New Roman" w:hAnsi="Times New Roman"/>
          <w:color w:val="000000"/>
          <w:sz w:val="24"/>
          <w:szCs w:val="24"/>
        </w:rPr>
      </w:pPr>
      <w:r w:rsidRPr="005F0682">
        <w:rPr>
          <w:rFonts w:ascii="Times New Roman" w:hAnsi="Times New Roman"/>
          <w:color w:val="000000"/>
          <w:sz w:val="24"/>
          <w:szCs w:val="24"/>
        </w:rPr>
        <w:t xml:space="preserve">Протяженность контактной сети троллейбуса </w:t>
      </w:r>
      <w:r w:rsidR="00CD67F5" w:rsidRPr="005F0682">
        <w:rPr>
          <w:rFonts w:ascii="Times New Roman" w:hAnsi="Times New Roman"/>
          <w:color w:val="000000"/>
          <w:sz w:val="24"/>
          <w:szCs w:val="24"/>
        </w:rPr>
        <w:t>61,486</w:t>
      </w:r>
      <w:r w:rsidRPr="005F0682">
        <w:rPr>
          <w:rFonts w:ascii="Times New Roman" w:hAnsi="Times New Roman"/>
          <w:color w:val="000000"/>
          <w:sz w:val="24"/>
          <w:szCs w:val="24"/>
        </w:rPr>
        <w:t xml:space="preserve"> км, из них 1</w:t>
      </w:r>
      <w:r w:rsidR="00CD67F5" w:rsidRPr="005F0682">
        <w:rPr>
          <w:rFonts w:ascii="Times New Roman" w:hAnsi="Times New Roman"/>
          <w:color w:val="000000"/>
          <w:sz w:val="24"/>
          <w:szCs w:val="24"/>
        </w:rPr>
        <w:t>0</w:t>
      </w:r>
      <w:r w:rsidRPr="005F0682">
        <w:rPr>
          <w:rFonts w:ascii="Times New Roman" w:hAnsi="Times New Roman"/>
          <w:color w:val="000000"/>
          <w:sz w:val="24"/>
          <w:szCs w:val="24"/>
        </w:rPr>
        <w:t>% находятся в эксплуатации свыше 20 лет. Износ электрооборудования создает значительное падение напряжения, увеличение потерь электроэнергии в сети.</w:t>
      </w:r>
    </w:p>
    <w:p w:rsidR="009B0A92" w:rsidRPr="00A5699C" w:rsidRDefault="009B0A92" w:rsidP="00941EFB">
      <w:pPr>
        <w:spacing w:after="120" w:line="240" w:lineRule="auto"/>
        <w:ind w:firstLine="708"/>
        <w:jc w:val="both"/>
        <w:rPr>
          <w:rFonts w:ascii="Times New Roman" w:hAnsi="Times New Roman"/>
          <w:color w:val="000000"/>
          <w:sz w:val="24"/>
          <w:szCs w:val="24"/>
        </w:rPr>
      </w:pPr>
      <w:r w:rsidRPr="00A5699C">
        <w:rPr>
          <w:rFonts w:ascii="Times New Roman" w:hAnsi="Times New Roman"/>
          <w:color w:val="000000"/>
          <w:sz w:val="24"/>
          <w:szCs w:val="24"/>
        </w:rPr>
        <w:t xml:space="preserve">Для оперативного обслуживания контактных сетей трамваев и троллейбусов, трамвайных путей, а также для </w:t>
      </w:r>
      <w:r w:rsidR="00BE5A31" w:rsidRPr="00A5699C">
        <w:rPr>
          <w:rFonts w:ascii="Times New Roman" w:hAnsi="Times New Roman"/>
          <w:color w:val="000000"/>
          <w:sz w:val="24"/>
          <w:szCs w:val="24"/>
        </w:rPr>
        <w:t>осуществления</w:t>
      </w:r>
      <w:r w:rsidRPr="00A5699C">
        <w:rPr>
          <w:rFonts w:ascii="Times New Roman" w:hAnsi="Times New Roman"/>
          <w:color w:val="000000"/>
          <w:sz w:val="24"/>
          <w:szCs w:val="24"/>
        </w:rPr>
        <w:t xml:space="preserve"> капитальных ремонтов, текущего содержания трамвайных путей  и для обеспечения качественного выполнения социального заказа</w:t>
      </w:r>
      <w:r w:rsidRPr="00A5699C">
        <w:rPr>
          <w:rFonts w:ascii="Times New Roman" w:hAnsi="Times New Roman"/>
          <w:bCs/>
          <w:color w:val="000000"/>
          <w:sz w:val="24"/>
          <w:szCs w:val="24"/>
        </w:rPr>
        <w:t xml:space="preserve"> </w:t>
      </w:r>
      <w:r w:rsidRPr="00A5699C">
        <w:rPr>
          <w:rFonts w:ascii="Times New Roman" w:hAnsi="Times New Roman"/>
          <w:color w:val="000000"/>
          <w:sz w:val="24"/>
          <w:szCs w:val="24"/>
        </w:rPr>
        <w:t xml:space="preserve">необходимо обновление парка спецтехники. </w:t>
      </w:r>
    </w:p>
    <w:p w:rsidR="009C5AB7" w:rsidRPr="00A5699C" w:rsidRDefault="009B0A92" w:rsidP="00941EFB">
      <w:pPr>
        <w:pStyle w:val="ConsPlusNormal"/>
        <w:tabs>
          <w:tab w:val="left" w:pos="720"/>
        </w:tabs>
        <w:spacing w:after="120"/>
        <w:jc w:val="both"/>
        <w:rPr>
          <w:rFonts w:ascii="Times New Roman" w:hAnsi="Times New Roman" w:cs="Times New Roman"/>
          <w:bCs/>
          <w:color w:val="000000"/>
          <w:sz w:val="24"/>
          <w:szCs w:val="24"/>
        </w:rPr>
      </w:pPr>
      <w:r w:rsidRPr="00A5699C">
        <w:rPr>
          <w:rFonts w:ascii="Times New Roman" w:hAnsi="Times New Roman" w:cs="Times New Roman"/>
          <w:color w:val="000000"/>
          <w:sz w:val="24"/>
          <w:szCs w:val="24"/>
        </w:rPr>
        <w:tab/>
      </w:r>
      <w:r w:rsidR="00A6674E" w:rsidRPr="00AC40AA">
        <w:rPr>
          <w:rFonts w:ascii="Times New Roman" w:hAnsi="Times New Roman" w:cs="Times New Roman"/>
          <w:color w:val="000000"/>
          <w:sz w:val="24"/>
          <w:szCs w:val="24"/>
        </w:rPr>
        <w:t xml:space="preserve">Эффективное функционирование  </w:t>
      </w:r>
      <w:r w:rsidR="009926AE" w:rsidRPr="00AC40AA">
        <w:rPr>
          <w:rFonts w:ascii="Times New Roman" w:hAnsi="Times New Roman" w:cs="Times New Roman"/>
          <w:color w:val="000000"/>
          <w:sz w:val="24"/>
          <w:szCs w:val="24"/>
        </w:rPr>
        <w:t xml:space="preserve"> электротранспорт</w:t>
      </w:r>
      <w:r w:rsidR="00A6674E" w:rsidRPr="00AC40AA">
        <w:rPr>
          <w:rFonts w:ascii="Times New Roman" w:hAnsi="Times New Roman" w:cs="Times New Roman"/>
          <w:color w:val="000000"/>
          <w:sz w:val="24"/>
          <w:szCs w:val="24"/>
        </w:rPr>
        <w:t>а зависит не только от состояния подвижного состава, но и от многих других факторов. В частности, в центре город</w:t>
      </w:r>
      <w:r w:rsidR="002E0DB9" w:rsidRPr="00AC40AA">
        <w:rPr>
          <w:rFonts w:ascii="Times New Roman" w:hAnsi="Times New Roman" w:cs="Times New Roman"/>
          <w:color w:val="000000"/>
          <w:sz w:val="24"/>
          <w:szCs w:val="24"/>
        </w:rPr>
        <w:t>а</w:t>
      </w:r>
      <w:r w:rsidR="00A6674E" w:rsidRPr="00AC40AA">
        <w:rPr>
          <w:rFonts w:ascii="Times New Roman" w:hAnsi="Times New Roman" w:cs="Times New Roman"/>
          <w:color w:val="000000"/>
          <w:sz w:val="24"/>
          <w:szCs w:val="24"/>
        </w:rPr>
        <w:t xml:space="preserve"> находится большое количество административных, образовательных, культурных учреждений, к которым стекаются пассажирские потоки. Именно поэтому основная часть маршрутов городского пассажирского транспорта проходи</w:t>
      </w:r>
      <w:r w:rsidR="0020750C" w:rsidRPr="00AC40AA">
        <w:rPr>
          <w:rFonts w:ascii="Times New Roman" w:hAnsi="Times New Roman" w:cs="Times New Roman"/>
          <w:color w:val="000000"/>
          <w:sz w:val="24"/>
          <w:szCs w:val="24"/>
        </w:rPr>
        <w:t>т через центр, в связи с этим д</w:t>
      </w:r>
      <w:r w:rsidR="00A6674E" w:rsidRPr="00AC40AA">
        <w:rPr>
          <w:rFonts w:ascii="Times New Roman" w:hAnsi="Times New Roman" w:cs="Times New Roman"/>
          <w:color w:val="000000"/>
          <w:sz w:val="24"/>
          <w:szCs w:val="24"/>
        </w:rPr>
        <w:t xml:space="preserve">вижение городского </w:t>
      </w:r>
      <w:r w:rsidR="009926AE" w:rsidRPr="00AC40AA">
        <w:rPr>
          <w:rFonts w:ascii="Times New Roman" w:hAnsi="Times New Roman" w:cs="Times New Roman"/>
          <w:color w:val="000000"/>
          <w:sz w:val="24"/>
          <w:szCs w:val="24"/>
        </w:rPr>
        <w:t>электротранспорт</w:t>
      </w:r>
      <w:r w:rsidR="00A6674E" w:rsidRPr="00AC40AA">
        <w:rPr>
          <w:rFonts w:ascii="Times New Roman" w:hAnsi="Times New Roman" w:cs="Times New Roman"/>
          <w:color w:val="000000"/>
          <w:sz w:val="24"/>
          <w:szCs w:val="24"/>
        </w:rPr>
        <w:t xml:space="preserve">а в центре города </w:t>
      </w:r>
      <w:r w:rsidR="002E0DB9" w:rsidRPr="00AC40AA">
        <w:rPr>
          <w:rFonts w:ascii="Times New Roman" w:hAnsi="Times New Roman" w:cs="Times New Roman"/>
          <w:color w:val="000000"/>
          <w:sz w:val="24"/>
          <w:szCs w:val="24"/>
        </w:rPr>
        <w:t xml:space="preserve">снижается до </w:t>
      </w:r>
      <w:r w:rsidR="00A6674E" w:rsidRPr="00AC40AA">
        <w:rPr>
          <w:rFonts w:ascii="Times New Roman" w:hAnsi="Times New Roman" w:cs="Times New Roman"/>
          <w:color w:val="000000"/>
          <w:sz w:val="24"/>
          <w:szCs w:val="24"/>
        </w:rPr>
        <w:t>1</w:t>
      </w:r>
      <w:r w:rsidR="00494F56" w:rsidRPr="00AC40AA">
        <w:rPr>
          <w:rFonts w:ascii="Times New Roman" w:hAnsi="Times New Roman" w:cs="Times New Roman"/>
          <w:color w:val="000000"/>
          <w:sz w:val="24"/>
          <w:szCs w:val="24"/>
        </w:rPr>
        <w:t>1,</w:t>
      </w:r>
      <w:r w:rsidR="00A6674E" w:rsidRPr="00AC40AA">
        <w:rPr>
          <w:rFonts w:ascii="Times New Roman" w:hAnsi="Times New Roman" w:cs="Times New Roman"/>
          <w:color w:val="000000"/>
          <w:sz w:val="24"/>
          <w:szCs w:val="24"/>
        </w:rPr>
        <w:t>4-18 км/ч</w:t>
      </w:r>
      <w:r w:rsidR="00A6674E" w:rsidRPr="00AC40AA">
        <w:rPr>
          <w:rFonts w:ascii="Times New Roman" w:hAnsi="Times New Roman" w:cs="Times New Roman"/>
          <w:bCs/>
          <w:color w:val="000000"/>
          <w:sz w:val="24"/>
          <w:szCs w:val="24"/>
        </w:rPr>
        <w:t>.</w:t>
      </w:r>
      <w:r w:rsidR="00AC40AA" w:rsidRPr="00AC40AA">
        <w:rPr>
          <w:rFonts w:ascii="Times New Roman" w:hAnsi="Times New Roman" w:cs="Times New Roman"/>
          <w:bCs/>
          <w:color w:val="000000"/>
          <w:sz w:val="24"/>
          <w:szCs w:val="24"/>
        </w:rPr>
        <w:t xml:space="preserve"> </w:t>
      </w:r>
    </w:p>
    <w:p w:rsidR="00A6674E" w:rsidRPr="00A5699C" w:rsidRDefault="009C5AB7" w:rsidP="00941EFB">
      <w:pPr>
        <w:pStyle w:val="ConsPlusNormal"/>
        <w:tabs>
          <w:tab w:val="left" w:pos="720"/>
        </w:tabs>
        <w:spacing w:after="120"/>
        <w:jc w:val="both"/>
        <w:rPr>
          <w:rFonts w:ascii="Times New Roman" w:hAnsi="Times New Roman" w:cs="Times New Roman"/>
          <w:color w:val="000000"/>
          <w:sz w:val="24"/>
          <w:szCs w:val="24"/>
        </w:rPr>
      </w:pPr>
      <w:r w:rsidRPr="00A5699C">
        <w:rPr>
          <w:rFonts w:ascii="Times New Roman" w:hAnsi="Times New Roman" w:cs="Times New Roman"/>
          <w:bCs/>
          <w:color w:val="000000"/>
          <w:sz w:val="24"/>
          <w:szCs w:val="24"/>
        </w:rPr>
        <w:tab/>
      </w:r>
      <w:r w:rsidR="00A6674E" w:rsidRPr="00A5699C">
        <w:rPr>
          <w:rFonts w:ascii="Times New Roman" w:hAnsi="Times New Roman" w:cs="Times New Roman"/>
          <w:bCs/>
          <w:color w:val="000000"/>
          <w:sz w:val="24"/>
          <w:szCs w:val="24"/>
        </w:rPr>
        <w:t xml:space="preserve">Низкая скорость движения, высокая степень износа подвижного состава, </w:t>
      </w:r>
      <w:r w:rsidR="00A6674E" w:rsidRPr="002F1BEA">
        <w:rPr>
          <w:rFonts w:ascii="Times New Roman" w:hAnsi="Times New Roman" w:cs="Times New Roman"/>
          <w:bCs/>
          <w:color w:val="000000"/>
          <w:sz w:val="24"/>
          <w:szCs w:val="24"/>
        </w:rPr>
        <w:lastRenderedPageBreak/>
        <w:t>незначительная разница в тарифах муниципального и частного транспорта</w:t>
      </w:r>
      <w:r w:rsidR="00A6674E" w:rsidRPr="00A5699C">
        <w:rPr>
          <w:rFonts w:ascii="Times New Roman" w:hAnsi="Times New Roman" w:cs="Times New Roman"/>
          <w:bCs/>
          <w:color w:val="000000"/>
          <w:sz w:val="24"/>
          <w:szCs w:val="24"/>
        </w:rPr>
        <w:t xml:space="preserve"> </w:t>
      </w:r>
      <w:r w:rsidR="00C44A3C" w:rsidRPr="00A5699C">
        <w:rPr>
          <w:rFonts w:ascii="Times New Roman" w:hAnsi="Times New Roman" w:cs="Times New Roman"/>
          <w:bCs/>
          <w:color w:val="000000"/>
          <w:sz w:val="24"/>
          <w:szCs w:val="24"/>
        </w:rPr>
        <w:t xml:space="preserve">– все это </w:t>
      </w:r>
      <w:r w:rsidR="00A6674E" w:rsidRPr="00A5699C">
        <w:rPr>
          <w:rFonts w:ascii="Times New Roman" w:hAnsi="Times New Roman" w:cs="Times New Roman"/>
          <w:bCs/>
          <w:color w:val="000000"/>
          <w:sz w:val="24"/>
          <w:szCs w:val="24"/>
        </w:rPr>
        <w:t>прив</w:t>
      </w:r>
      <w:r w:rsidR="00C44A3C" w:rsidRPr="00A5699C">
        <w:rPr>
          <w:rFonts w:ascii="Times New Roman" w:hAnsi="Times New Roman" w:cs="Times New Roman"/>
          <w:bCs/>
          <w:color w:val="000000"/>
          <w:sz w:val="24"/>
          <w:szCs w:val="24"/>
        </w:rPr>
        <w:t>одит</w:t>
      </w:r>
      <w:r w:rsidR="00A6674E" w:rsidRPr="00A5699C">
        <w:rPr>
          <w:rFonts w:ascii="Times New Roman" w:hAnsi="Times New Roman" w:cs="Times New Roman"/>
          <w:bCs/>
          <w:color w:val="000000"/>
          <w:sz w:val="24"/>
          <w:szCs w:val="24"/>
        </w:rPr>
        <w:t xml:space="preserve"> к снижению привлекательности городского </w:t>
      </w:r>
      <w:r w:rsidR="006B1CD3" w:rsidRPr="00A5699C">
        <w:rPr>
          <w:rFonts w:ascii="Times New Roman" w:hAnsi="Times New Roman" w:cs="Times New Roman"/>
          <w:bCs/>
          <w:color w:val="000000"/>
          <w:sz w:val="24"/>
          <w:szCs w:val="24"/>
        </w:rPr>
        <w:t>э</w:t>
      </w:r>
      <w:r w:rsidR="00A6674E" w:rsidRPr="00A5699C">
        <w:rPr>
          <w:rFonts w:ascii="Times New Roman" w:hAnsi="Times New Roman" w:cs="Times New Roman"/>
          <w:bCs/>
          <w:color w:val="000000"/>
          <w:sz w:val="24"/>
          <w:szCs w:val="24"/>
        </w:rPr>
        <w:t>лектр</w:t>
      </w:r>
      <w:r w:rsidR="006B1CD3" w:rsidRPr="00A5699C">
        <w:rPr>
          <w:rFonts w:ascii="Times New Roman" w:hAnsi="Times New Roman" w:cs="Times New Roman"/>
          <w:bCs/>
          <w:color w:val="000000"/>
          <w:sz w:val="24"/>
          <w:szCs w:val="24"/>
        </w:rPr>
        <w:t>отранспорта.</w:t>
      </w:r>
      <w:r w:rsidR="00A6674E" w:rsidRPr="00A5699C">
        <w:rPr>
          <w:rFonts w:ascii="Times New Roman" w:hAnsi="Times New Roman" w:cs="Times New Roman"/>
          <w:bCs/>
          <w:color w:val="000000"/>
          <w:sz w:val="24"/>
          <w:szCs w:val="24"/>
        </w:rPr>
        <w:t xml:space="preserve"> </w:t>
      </w:r>
      <w:r w:rsidR="006B1CD3" w:rsidRPr="00A5699C">
        <w:rPr>
          <w:rFonts w:ascii="Times New Roman" w:hAnsi="Times New Roman" w:cs="Times New Roman"/>
          <w:bCs/>
          <w:color w:val="000000"/>
          <w:sz w:val="24"/>
          <w:szCs w:val="24"/>
        </w:rPr>
        <w:t xml:space="preserve">Кроме того, </w:t>
      </w:r>
      <w:r w:rsidR="00A6674E" w:rsidRPr="00A5699C">
        <w:rPr>
          <w:rFonts w:ascii="Times New Roman" w:hAnsi="Times New Roman" w:cs="Times New Roman"/>
          <w:bCs/>
          <w:color w:val="000000"/>
          <w:sz w:val="24"/>
          <w:szCs w:val="24"/>
        </w:rPr>
        <w:t>рост автомобилизации населения приводит к снижению</w:t>
      </w:r>
      <w:r w:rsidR="006B1CD3" w:rsidRPr="00A5699C">
        <w:rPr>
          <w:rFonts w:ascii="Times New Roman" w:hAnsi="Times New Roman" w:cs="Times New Roman"/>
          <w:bCs/>
          <w:color w:val="000000"/>
          <w:sz w:val="24"/>
          <w:szCs w:val="24"/>
        </w:rPr>
        <w:t xml:space="preserve"> пассажиропотока и </w:t>
      </w:r>
      <w:r w:rsidR="00A6674E" w:rsidRPr="00A5699C">
        <w:rPr>
          <w:rFonts w:ascii="Times New Roman" w:hAnsi="Times New Roman" w:cs="Times New Roman"/>
          <w:bCs/>
          <w:color w:val="000000"/>
          <w:sz w:val="24"/>
          <w:szCs w:val="24"/>
        </w:rPr>
        <w:t xml:space="preserve"> росту себестоимости перевозки 1-го пассажира. </w:t>
      </w:r>
    </w:p>
    <w:p w:rsidR="00821E69" w:rsidRPr="00A5699C" w:rsidRDefault="00A6674E" w:rsidP="00941EFB">
      <w:pPr>
        <w:spacing w:after="120" w:line="240" w:lineRule="auto"/>
        <w:ind w:firstLine="708"/>
        <w:jc w:val="both"/>
        <w:textAlignment w:val="top"/>
        <w:rPr>
          <w:rFonts w:ascii="Times New Roman" w:hAnsi="Times New Roman"/>
          <w:color w:val="000000"/>
          <w:sz w:val="24"/>
          <w:szCs w:val="24"/>
        </w:rPr>
      </w:pPr>
      <w:r w:rsidRPr="00A5699C">
        <w:rPr>
          <w:rFonts w:ascii="Times New Roman" w:hAnsi="Times New Roman"/>
          <w:bCs/>
          <w:color w:val="000000"/>
          <w:sz w:val="24"/>
          <w:szCs w:val="24"/>
        </w:rPr>
        <w:t>Данную проблему н</w:t>
      </w:r>
      <w:r w:rsidR="00A86825" w:rsidRPr="00A5699C">
        <w:rPr>
          <w:rFonts w:ascii="Times New Roman" w:hAnsi="Times New Roman"/>
          <w:bCs/>
          <w:color w:val="000000"/>
          <w:sz w:val="24"/>
          <w:szCs w:val="24"/>
        </w:rPr>
        <w:t>еобходимо</w:t>
      </w:r>
      <w:r w:rsidRPr="00A5699C">
        <w:rPr>
          <w:rFonts w:ascii="Times New Roman" w:hAnsi="Times New Roman"/>
          <w:bCs/>
          <w:color w:val="000000"/>
          <w:sz w:val="24"/>
          <w:szCs w:val="24"/>
        </w:rPr>
        <w:t xml:space="preserve"> </w:t>
      </w:r>
      <w:r w:rsidR="00A86825" w:rsidRPr="00A5699C">
        <w:rPr>
          <w:rFonts w:ascii="Times New Roman" w:hAnsi="Times New Roman"/>
          <w:bCs/>
          <w:color w:val="000000"/>
          <w:sz w:val="24"/>
          <w:szCs w:val="24"/>
        </w:rPr>
        <w:t>решать путем</w:t>
      </w:r>
      <w:r w:rsidRPr="00A5699C">
        <w:rPr>
          <w:rFonts w:ascii="Times New Roman" w:hAnsi="Times New Roman"/>
          <w:bCs/>
          <w:color w:val="000000"/>
          <w:sz w:val="24"/>
          <w:szCs w:val="24"/>
        </w:rPr>
        <w:t xml:space="preserve"> организаци</w:t>
      </w:r>
      <w:r w:rsidR="00A86825" w:rsidRPr="00A5699C">
        <w:rPr>
          <w:rFonts w:ascii="Times New Roman" w:hAnsi="Times New Roman"/>
          <w:bCs/>
          <w:color w:val="000000"/>
          <w:sz w:val="24"/>
          <w:szCs w:val="24"/>
        </w:rPr>
        <w:t>и</w:t>
      </w:r>
      <w:r w:rsidRPr="00A5699C">
        <w:rPr>
          <w:rFonts w:ascii="Times New Roman" w:hAnsi="Times New Roman"/>
          <w:bCs/>
          <w:color w:val="000000"/>
          <w:sz w:val="24"/>
          <w:szCs w:val="24"/>
        </w:rPr>
        <w:t xml:space="preserve"> </w:t>
      </w:r>
      <w:r w:rsidR="00E85847" w:rsidRPr="00A5699C">
        <w:rPr>
          <w:rFonts w:ascii="Times New Roman" w:hAnsi="Times New Roman"/>
          <w:bCs/>
          <w:color w:val="000000"/>
          <w:sz w:val="24"/>
          <w:szCs w:val="24"/>
        </w:rPr>
        <w:t>регулярной</w:t>
      </w:r>
      <w:r w:rsidRPr="00A5699C">
        <w:rPr>
          <w:rFonts w:ascii="Times New Roman" w:hAnsi="Times New Roman"/>
          <w:bCs/>
          <w:color w:val="000000"/>
          <w:sz w:val="24"/>
          <w:szCs w:val="24"/>
        </w:rPr>
        <w:t xml:space="preserve"> и бесперебойной работы  электр</w:t>
      </w:r>
      <w:r w:rsidR="00A86825" w:rsidRPr="00A5699C">
        <w:rPr>
          <w:rFonts w:ascii="Times New Roman" w:hAnsi="Times New Roman"/>
          <w:bCs/>
          <w:color w:val="000000"/>
          <w:sz w:val="24"/>
          <w:szCs w:val="24"/>
        </w:rPr>
        <w:t>о</w:t>
      </w:r>
      <w:r w:rsidRPr="00A5699C">
        <w:rPr>
          <w:rFonts w:ascii="Times New Roman" w:hAnsi="Times New Roman"/>
          <w:bCs/>
          <w:color w:val="000000"/>
          <w:sz w:val="24"/>
          <w:szCs w:val="24"/>
        </w:rPr>
        <w:t>транспорта,</w:t>
      </w:r>
      <w:r w:rsidRPr="00A5699C">
        <w:rPr>
          <w:rFonts w:ascii="Times New Roman" w:hAnsi="Times New Roman"/>
          <w:color w:val="000000"/>
          <w:sz w:val="24"/>
          <w:szCs w:val="24"/>
        </w:rPr>
        <w:t xml:space="preserve"> как наиболее привлекательного для всех слоев населения и имеющего в сравнении с остальными </w:t>
      </w:r>
      <w:r w:rsidR="00A86825" w:rsidRPr="00A5699C">
        <w:rPr>
          <w:rFonts w:ascii="Times New Roman" w:hAnsi="Times New Roman"/>
          <w:color w:val="000000"/>
          <w:sz w:val="24"/>
          <w:szCs w:val="24"/>
        </w:rPr>
        <w:t xml:space="preserve">видами транспорта </w:t>
      </w:r>
      <w:r w:rsidRPr="00A5699C">
        <w:rPr>
          <w:rFonts w:ascii="Times New Roman" w:hAnsi="Times New Roman"/>
          <w:color w:val="000000"/>
          <w:sz w:val="24"/>
          <w:szCs w:val="24"/>
        </w:rPr>
        <w:t xml:space="preserve">большую социальную направленность, поскольку он </w:t>
      </w:r>
      <w:r w:rsidR="00A86825" w:rsidRPr="00A5699C">
        <w:rPr>
          <w:rFonts w:ascii="Times New Roman" w:hAnsi="Times New Roman"/>
          <w:color w:val="000000"/>
          <w:sz w:val="24"/>
          <w:szCs w:val="24"/>
        </w:rPr>
        <w:t>перевозит</w:t>
      </w:r>
      <w:r w:rsidRPr="00A5699C">
        <w:rPr>
          <w:rFonts w:ascii="Times New Roman" w:hAnsi="Times New Roman"/>
          <w:color w:val="000000"/>
          <w:sz w:val="24"/>
          <w:szCs w:val="24"/>
        </w:rPr>
        <w:t xml:space="preserve"> значительно</w:t>
      </w:r>
      <w:r w:rsidR="00A86825" w:rsidRPr="00A5699C">
        <w:rPr>
          <w:rFonts w:ascii="Times New Roman" w:hAnsi="Times New Roman"/>
          <w:color w:val="000000"/>
          <w:sz w:val="24"/>
          <w:szCs w:val="24"/>
        </w:rPr>
        <w:t>е</w:t>
      </w:r>
      <w:r w:rsidRPr="00A5699C">
        <w:rPr>
          <w:rFonts w:ascii="Times New Roman" w:hAnsi="Times New Roman"/>
          <w:color w:val="000000"/>
          <w:sz w:val="24"/>
          <w:szCs w:val="24"/>
        </w:rPr>
        <w:t xml:space="preserve"> </w:t>
      </w:r>
      <w:r w:rsidR="00A86825" w:rsidRPr="00A5699C">
        <w:rPr>
          <w:rFonts w:ascii="Times New Roman" w:hAnsi="Times New Roman"/>
          <w:color w:val="000000"/>
          <w:sz w:val="24"/>
          <w:szCs w:val="24"/>
        </w:rPr>
        <w:t>число</w:t>
      </w:r>
      <w:r w:rsidRPr="00A5699C">
        <w:rPr>
          <w:rFonts w:ascii="Times New Roman" w:hAnsi="Times New Roman"/>
          <w:color w:val="000000"/>
          <w:sz w:val="24"/>
          <w:szCs w:val="24"/>
        </w:rPr>
        <w:t xml:space="preserve"> пассажиров, пользующихся правом на льготный проезд.</w:t>
      </w:r>
      <w:r w:rsidR="00821E69" w:rsidRPr="00A5699C">
        <w:rPr>
          <w:rFonts w:ascii="Times New Roman" w:hAnsi="Times New Roman"/>
          <w:color w:val="000000"/>
          <w:sz w:val="24"/>
          <w:szCs w:val="24"/>
        </w:rPr>
        <w:t xml:space="preserve"> </w:t>
      </w:r>
    </w:p>
    <w:p w:rsidR="00C81A45" w:rsidRPr="003E65BD" w:rsidRDefault="001B1BE4" w:rsidP="00941EFB">
      <w:pPr>
        <w:spacing w:after="120" w:line="240" w:lineRule="auto"/>
        <w:jc w:val="center"/>
        <w:rPr>
          <w:rFonts w:ascii="Times New Roman" w:hAnsi="Times New Roman"/>
        </w:rPr>
      </w:pPr>
      <w:r w:rsidRPr="003E65BD">
        <w:rPr>
          <w:rFonts w:ascii="Times New Roman" w:hAnsi="Times New Roman"/>
        </w:rPr>
        <w:t>5.1.2.</w:t>
      </w:r>
      <w:r w:rsidR="00C81A45" w:rsidRPr="003E65BD">
        <w:rPr>
          <w:rFonts w:ascii="Times New Roman" w:hAnsi="Times New Roman"/>
        </w:rPr>
        <w:t>ОСНОВН</w:t>
      </w:r>
      <w:r w:rsidR="00B067FB" w:rsidRPr="003E65BD">
        <w:rPr>
          <w:rFonts w:ascii="Times New Roman" w:hAnsi="Times New Roman"/>
        </w:rPr>
        <w:t>АЯ</w:t>
      </w:r>
      <w:r w:rsidR="00C81A45" w:rsidRPr="003E65BD">
        <w:rPr>
          <w:rFonts w:ascii="Times New Roman" w:hAnsi="Times New Roman"/>
        </w:rPr>
        <w:t xml:space="preserve"> ЦЕЛ</w:t>
      </w:r>
      <w:r w:rsidR="00B067FB" w:rsidRPr="003E65BD">
        <w:rPr>
          <w:rFonts w:ascii="Times New Roman" w:hAnsi="Times New Roman"/>
        </w:rPr>
        <w:t>Ь</w:t>
      </w:r>
      <w:r w:rsidR="00C81A45" w:rsidRPr="003E65BD">
        <w:rPr>
          <w:rFonts w:ascii="Times New Roman" w:hAnsi="Times New Roman"/>
        </w:rPr>
        <w:t xml:space="preserve"> И ЗАДАЧИ ПОДПРОГРАММЫ</w:t>
      </w:r>
      <w:r w:rsidR="006107DD">
        <w:rPr>
          <w:rFonts w:ascii="Times New Roman" w:hAnsi="Times New Roman"/>
        </w:rPr>
        <w:t xml:space="preserve"> 1</w:t>
      </w:r>
    </w:p>
    <w:p w:rsidR="001B5D4B" w:rsidRPr="003E65BD" w:rsidRDefault="00C81A45" w:rsidP="00941EFB">
      <w:pPr>
        <w:pStyle w:val="af0"/>
        <w:widowControl w:val="0"/>
        <w:autoSpaceDE w:val="0"/>
        <w:autoSpaceDN w:val="0"/>
        <w:adjustRightInd w:val="0"/>
        <w:spacing w:after="120" w:line="240" w:lineRule="auto"/>
        <w:ind w:left="0" w:firstLine="708"/>
        <w:jc w:val="both"/>
        <w:rPr>
          <w:rFonts w:ascii="Times New Roman" w:hAnsi="Times New Roman"/>
          <w:sz w:val="24"/>
          <w:szCs w:val="24"/>
          <w:lang w:eastAsia="ru-RU"/>
        </w:rPr>
      </w:pPr>
      <w:r w:rsidRPr="003E65BD">
        <w:rPr>
          <w:rFonts w:ascii="Times New Roman" w:hAnsi="Times New Roman"/>
          <w:sz w:val="24"/>
          <w:szCs w:val="24"/>
        </w:rPr>
        <w:t xml:space="preserve">Цель </w:t>
      </w:r>
      <w:r w:rsidR="001B5D4B" w:rsidRPr="003E65BD">
        <w:rPr>
          <w:rFonts w:ascii="Times New Roman" w:hAnsi="Times New Roman"/>
          <w:sz w:val="24"/>
          <w:szCs w:val="24"/>
        </w:rPr>
        <w:t>под</w:t>
      </w:r>
      <w:r w:rsidRPr="003E65BD">
        <w:rPr>
          <w:rFonts w:ascii="Times New Roman" w:hAnsi="Times New Roman"/>
          <w:sz w:val="24"/>
          <w:szCs w:val="24"/>
        </w:rPr>
        <w:t>программы</w:t>
      </w:r>
      <w:r w:rsidR="004A009A" w:rsidRPr="003E65BD">
        <w:rPr>
          <w:rFonts w:ascii="Times New Roman" w:hAnsi="Times New Roman"/>
          <w:sz w:val="24"/>
          <w:szCs w:val="24"/>
        </w:rPr>
        <w:t xml:space="preserve"> 1</w:t>
      </w:r>
      <w:r w:rsidRPr="003E65BD">
        <w:rPr>
          <w:rFonts w:ascii="Times New Roman" w:hAnsi="Times New Roman"/>
          <w:sz w:val="24"/>
          <w:szCs w:val="24"/>
        </w:rPr>
        <w:t xml:space="preserve"> –</w:t>
      </w:r>
      <w:r w:rsidRPr="003E65BD">
        <w:rPr>
          <w:rFonts w:ascii="Times New Roman" w:hAnsi="Times New Roman"/>
        </w:rPr>
        <w:t xml:space="preserve"> </w:t>
      </w:r>
      <w:r w:rsidR="000341D3" w:rsidRPr="003E65BD">
        <w:rPr>
          <w:rFonts w:ascii="Times New Roman" w:hAnsi="Times New Roman"/>
          <w:sz w:val="24"/>
          <w:szCs w:val="24"/>
        </w:rPr>
        <w:t>обеспечение</w:t>
      </w:r>
      <w:r w:rsidR="001B5D4B" w:rsidRPr="003E65BD">
        <w:rPr>
          <w:rFonts w:ascii="Times New Roman" w:hAnsi="Times New Roman"/>
          <w:sz w:val="24"/>
          <w:szCs w:val="24"/>
          <w:lang w:eastAsia="ru-RU"/>
        </w:rPr>
        <w:t xml:space="preserve"> бесперебойного и безопасного функционирования </w:t>
      </w:r>
      <w:r w:rsidR="00D672B0" w:rsidRPr="003E65BD">
        <w:rPr>
          <w:rFonts w:ascii="Times New Roman" w:hAnsi="Times New Roman"/>
          <w:sz w:val="24"/>
          <w:szCs w:val="24"/>
          <w:lang w:eastAsia="ru-RU"/>
        </w:rPr>
        <w:t>пассажирского транспорта</w:t>
      </w:r>
      <w:r w:rsidR="00A802CD" w:rsidRPr="003E65BD">
        <w:rPr>
          <w:rFonts w:ascii="Times New Roman" w:hAnsi="Times New Roman"/>
          <w:sz w:val="24"/>
          <w:szCs w:val="24"/>
          <w:lang w:eastAsia="ru-RU"/>
        </w:rPr>
        <w:t xml:space="preserve"> </w:t>
      </w:r>
      <w:r w:rsidR="001B5D4B" w:rsidRPr="003E65BD">
        <w:rPr>
          <w:rFonts w:ascii="Times New Roman" w:hAnsi="Times New Roman"/>
          <w:sz w:val="24"/>
          <w:szCs w:val="24"/>
          <w:lang w:eastAsia="ru-RU"/>
        </w:rPr>
        <w:t>на перевозках по социальному заказу</w:t>
      </w:r>
      <w:r w:rsidR="00293F14">
        <w:rPr>
          <w:rFonts w:ascii="Times New Roman" w:hAnsi="Times New Roman"/>
          <w:sz w:val="24"/>
          <w:szCs w:val="24"/>
          <w:lang w:eastAsia="ru-RU"/>
        </w:rPr>
        <w:t>.</w:t>
      </w:r>
    </w:p>
    <w:p w:rsidR="00CE072F" w:rsidRPr="003E65BD" w:rsidRDefault="006107DD" w:rsidP="00CE072F">
      <w:pPr>
        <w:pStyle w:val="conspluscell0"/>
        <w:spacing w:before="0" w:beforeAutospacing="0" w:after="120" w:afterAutospacing="0"/>
        <w:ind w:firstLine="708"/>
        <w:jc w:val="both"/>
      </w:pPr>
      <w:r>
        <w:t>З</w:t>
      </w:r>
      <w:r w:rsidR="00C81A45" w:rsidRPr="003E65BD">
        <w:t>адачи подпрограммы</w:t>
      </w:r>
      <w:r w:rsidR="004A009A" w:rsidRPr="003E65BD">
        <w:t xml:space="preserve"> 1</w:t>
      </w:r>
      <w:r w:rsidR="00C81A45" w:rsidRPr="003E65BD">
        <w:t>:</w:t>
      </w:r>
      <w:r w:rsidR="001B5D4B" w:rsidRPr="003E65BD">
        <w:t xml:space="preserve"> </w:t>
      </w:r>
    </w:p>
    <w:p w:rsidR="001B5D4B" w:rsidRPr="003E65BD" w:rsidRDefault="00A650DA" w:rsidP="006107DD">
      <w:pPr>
        <w:pStyle w:val="conspluscell0"/>
        <w:spacing w:before="0" w:beforeAutospacing="0" w:after="120" w:afterAutospacing="0"/>
        <w:ind w:firstLine="709"/>
        <w:jc w:val="both"/>
      </w:pPr>
      <w:r w:rsidRPr="003E65BD">
        <w:t>- о</w:t>
      </w:r>
      <w:r w:rsidR="001B5D4B" w:rsidRPr="003E65BD">
        <w:t xml:space="preserve">рганизация </w:t>
      </w:r>
      <w:r w:rsidR="00E85847" w:rsidRPr="003E65BD">
        <w:t>регулярной</w:t>
      </w:r>
      <w:r w:rsidR="001B5D4B" w:rsidRPr="003E65BD">
        <w:t xml:space="preserve"> бесперебойной работы пассажирского </w:t>
      </w:r>
      <w:r w:rsidR="001A4934" w:rsidRPr="003E65BD">
        <w:t>авто</w:t>
      </w:r>
      <w:r w:rsidR="001B5D4B" w:rsidRPr="003E65BD">
        <w:t xml:space="preserve">транспорта </w:t>
      </w:r>
      <w:r w:rsidR="00A802CD" w:rsidRPr="003E65BD">
        <w:t xml:space="preserve">и </w:t>
      </w:r>
      <w:r w:rsidR="009926AE" w:rsidRPr="003E65BD">
        <w:t>электротранспорт</w:t>
      </w:r>
      <w:r w:rsidR="00A802CD" w:rsidRPr="003E65BD">
        <w:t xml:space="preserve">а </w:t>
      </w:r>
      <w:r w:rsidR="00F572FD" w:rsidRPr="003E65BD">
        <w:t>по</w:t>
      </w:r>
      <w:r w:rsidR="001B5D4B" w:rsidRPr="003E65BD">
        <w:t xml:space="preserve"> социальном</w:t>
      </w:r>
      <w:r w:rsidR="00F572FD" w:rsidRPr="003E65BD">
        <w:t>у</w:t>
      </w:r>
      <w:r w:rsidR="001B5D4B" w:rsidRPr="003E65BD">
        <w:t xml:space="preserve"> заказ</w:t>
      </w:r>
      <w:r w:rsidR="00F572FD" w:rsidRPr="003E65BD">
        <w:t>у</w:t>
      </w:r>
      <w:r w:rsidRPr="003E65BD">
        <w:t>;</w:t>
      </w:r>
      <w:r w:rsidR="001B5D4B" w:rsidRPr="003E65BD">
        <w:t xml:space="preserve"> </w:t>
      </w:r>
    </w:p>
    <w:p w:rsidR="001B5D4B" w:rsidRPr="003E65BD" w:rsidRDefault="00A650DA" w:rsidP="006107DD">
      <w:pPr>
        <w:pStyle w:val="conspluscell0"/>
        <w:spacing w:before="0" w:beforeAutospacing="0" w:after="120" w:afterAutospacing="0"/>
        <w:ind w:firstLine="709"/>
        <w:jc w:val="both"/>
      </w:pPr>
      <w:r w:rsidRPr="003E65BD">
        <w:t>- п</w:t>
      </w:r>
      <w:r w:rsidR="001B5D4B" w:rsidRPr="003E65BD">
        <w:t xml:space="preserve">овышение безопасности и качества </w:t>
      </w:r>
      <w:r w:rsidR="000341D3" w:rsidRPr="003E65BD">
        <w:t xml:space="preserve">перевозок городским </w:t>
      </w:r>
      <w:r w:rsidR="00E85847" w:rsidRPr="003E65BD">
        <w:t xml:space="preserve">пассажирским </w:t>
      </w:r>
      <w:r w:rsidR="009926AE" w:rsidRPr="003E65BD">
        <w:t>транспорт</w:t>
      </w:r>
      <w:r w:rsidR="000341D3" w:rsidRPr="003E65BD">
        <w:t>ом по социальному заказу</w:t>
      </w:r>
      <w:r w:rsidR="001B5D4B" w:rsidRPr="003E65BD">
        <w:t xml:space="preserve">. </w:t>
      </w:r>
    </w:p>
    <w:p w:rsidR="00C81A45" w:rsidRPr="003E65BD" w:rsidRDefault="001B1BE4" w:rsidP="00941EFB">
      <w:pPr>
        <w:widowControl w:val="0"/>
        <w:autoSpaceDE w:val="0"/>
        <w:autoSpaceDN w:val="0"/>
        <w:adjustRightInd w:val="0"/>
        <w:spacing w:after="120" w:line="240" w:lineRule="auto"/>
        <w:jc w:val="center"/>
        <w:rPr>
          <w:rFonts w:ascii="Times New Roman" w:hAnsi="Times New Roman"/>
        </w:rPr>
      </w:pPr>
      <w:r w:rsidRPr="003E65BD">
        <w:rPr>
          <w:rFonts w:ascii="Times New Roman" w:hAnsi="Times New Roman"/>
        </w:rPr>
        <w:t>5.1.3.</w:t>
      </w:r>
      <w:r w:rsidR="00C81A45" w:rsidRPr="003E65BD">
        <w:rPr>
          <w:rFonts w:ascii="Times New Roman" w:hAnsi="Times New Roman"/>
        </w:rPr>
        <w:t>ПОКАЗАТЕЛИ ПОДПРОГРАММЫ</w:t>
      </w:r>
      <w:r w:rsidR="006107DD">
        <w:rPr>
          <w:rFonts w:ascii="Times New Roman" w:hAnsi="Times New Roman"/>
        </w:rPr>
        <w:t xml:space="preserve"> 1</w:t>
      </w:r>
    </w:p>
    <w:p w:rsidR="00C81A45" w:rsidRPr="003E65BD" w:rsidRDefault="00C81A45" w:rsidP="00941EFB">
      <w:pPr>
        <w:pStyle w:val="ConsPlusCell"/>
        <w:widowControl/>
        <w:spacing w:after="120"/>
        <w:ind w:firstLine="539"/>
        <w:jc w:val="both"/>
        <w:rPr>
          <w:rFonts w:ascii="Times New Roman" w:hAnsi="Times New Roman" w:cs="Times New Roman"/>
          <w:sz w:val="24"/>
          <w:szCs w:val="24"/>
        </w:rPr>
      </w:pPr>
      <w:r w:rsidRPr="003E65BD">
        <w:rPr>
          <w:rFonts w:ascii="Times New Roman" w:hAnsi="Times New Roman" w:cs="Times New Roman"/>
          <w:sz w:val="24"/>
          <w:szCs w:val="24"/>
        </w:rPr>
        <w:t>В ходе реализации подпрограммы</w:t>
      </w:r>
      <w:r w:rsidR="004A009A" w:rsidRPr="003E65BD">
        <w:rPr>
          <w:rFonts w:ascii="Times New Roman" w:hAnsi="Times New Roman" w:cs="Times New Roman"/>
          <w:sz w:val="24"/>
          <w:szCs w:val="24"/>
        </w:rPr>
        <w:t xml:space="preserve"> 1</w:t>
      </w:r>
      <w:r w:rsidRPr="003E65BD">
        <w:rPr>
          <w:rFonts w:ascii="Times New Roman" w:hAnsi="Times New Roman" w:cs="Times New Roman"/>
          <w:sz w:val="24"/>
          <w:szCs w:val="24"/>
        </w:rPr>
        <w:t xml:space="preserve"> будет </w:t>
      </w:r>
      <w:r w:rsidR="001F5692" w:rsidRPr="003E65BD">
        <w:rPr>
          <w:rFonts w:ascii="Times New Roman" w:hAnsi="Times New Roman" w:cs="Times New Roman"/>
          <w:sz w:val="24"/>
          <w:szCs w:val="24"/>
        </w:rPr>
        <w:t>отслеживаться достижение</w:t>
      </w:r>
      <w:r w:rsidRPr="003E65BD">
        <w:rPr>
          <w:rFonts w:ascii="Times New Roman" w:hAnsi="Times New Roman" w:cs="Times New Roman"/>
          <w:sz w:val="24"/>
          <w:szCs w:val="24"/>
        </w:rPr>
        <w:t xml:space="preserve"> следующих показателей:</w:t>
      </w:r>
    </w:p>
    <w:p w:rsidR="00C251EA" w:rsidRPr="003E65BD" w:rsidRDefault="00167599" w:rsidP="00344F5F">
      <w:pPr>
        <w:pStyle w:val="ConsPlusCell"/>
        <w:widowControl/>
        <w:spacing w:after="80"/>
        <w:ind w:firstLine="567"/>
        <w:rPr>
          <w:rFonts w:ascii="Times New Roman" w:hAnsi="Times New Roman" w:cs="Times New Roman"/>
          <w:sz w:val="24"/>
          <w:szCs w:val="24"/>
        </w:rPr>
      </w:pPr>
      <w:r w:rsidRPr="003E65BD">
        <w:rPr>
          <w:rFonts w:ascii="Times New Roman" w:hAnsi="Times New Roman" w:cs="Times New Roman"/>
          <w:sz w:val="24"/>
          <w:szCs w:val="24"/>
        </w:rPr>
        <w:t>1</w:t>
      </w:r>
      <w:r w:rsidR="0020340C">
        <w:rPr>
          <w:rFonts w:ascii="Times New Roman" w:hAnsi="Times New Roman" w:cs="Times New Roman"/>
          <w:sz w:val="24"/>
          <w:szCs w:val="24"/>
        </w:rPr>
        <w:t xml:space="preserve">) </w:t>
      </w:r>
      <w:r w:rsidR="006B672B">
        <w:rPr>
          <w:rFonts w:ascii="Times New Roman" w:hAnsi="Times New Roman" w:cs="Times New Roman"/>
          <w:sz w:val="24"/>
          <w:szCs w:val="24"/>
        </w:rPr>
        <w:t>выполнение машино-часов на перевозках по социальному заказу</w:t>
      </w:r>
      <w:r w:rsidR="001F04C9" w:rsidRPr="003E65BD">
        <w:rPr>
          <w:rFonts w:ascii="Times New Roman" w:hAnsi="Times New Roman" w:cs="Times New Roman"/>
          <w:sz w:val="24"/>
          <w:szCs w:val="24"/>
        </w:rPr>
        <w:t>;</w:t>
      </w:r>
    </w:p>
    <w:p w:rsidR="00C251EA" w:rsidRPr="003E65BD" w:rsidRDefault="00167599" w:rsidP="00344F5F">
      <w:pPr>
        <w:pStyle w:val="conspluscell0"/>
        <w:spacing w:before="0" w:beforeAutospacing="0" w:after="80" w:afterAutospacing="0"/>
        <w:ind w:firstLine="567"/>
      </w:pPr>
      <w:r w:rsidRPr="003E65BD">
        <w:t>2</w:t>
      </w:r>
      <w:r w:rsidR="0020340C">
        <w:t xml:space="preserve">) </w:t>
      </w:r>
      <w:r w:rsidR="00C251EA" w:rsidRPr="003E65BD">
        <w:t>выполнение планового количества рейсов, пре</w:t>
      </w:r>
      <w:r w:rsidR="001F04C9" w:rsidRPr="003E65BD">
        <w:t>дусмотренных социальным заказом</w:t>
      </w:r>
      <w:r w:rsidR="00E549C2" w:rsidRPr="003E65BD">
        <w:t>.</w:t>
      </w:r>
    </w:p>
    <w:p w:rsidR="008F1FEA" w:rsidRPr="003E65BD" w:rsidRDefault="004A009A" w:rsidP="00344F5F">
      <w:pPr>
        <w:pStyle w:val="ConsPlusCell"/>
        <w:spacing w:after="80"/>
        <w:ind w:firstLine="360"/>
        <w:jc w:val="both"/>
        <w:rPr>
          <w:rFonts w:ascii="Times New Roman" w:hAnsi="Times New Roman" w:cs="Times New Roman"/>
          <w:sz w:val="24"/>
          <w:szCs w:val="24"/>
        </w:rPr>
        <w:sectPr w:rsidR="008F1FEA" w:rsidRPr="003E65BD" w:rsidSect="008A47EB">
          <w:headerReference w:type="default" r:id="rId15"/>
          <w:headerReference w:type="first" r:id="rId16"/>
          <w:footerReference w:type="first" r:id="rId17"/>
          <w:pgSz w:w="11905" w:h="16838" w:code="9"/>
          <w:pgMar w:top="1134" w:right="851" w:bottom="1134" w:left="1418" w:header="567" w:footer="0" w:gutter="0"/>
          <w:cols w:space="720"/>
          <w:titlePg/>
          <w:docGrid w:linePitch="299"/>
        </w:sectPr>
      </w:pPr>
      <w:r w:rsidRPr="003E65BD">
        <w:rPr>
          <w:rFonts w:ascii="Times New Roman" w:hAnsi="Times New Roman" w:cs="Times New Roman"/>
          <w:sz w:val="24"/>
          <w:szCs w:val="24"/>
        </w:rPr>
        <w:t xml:space="preserve">Сведения о показателях подпрограммы 1 и их плановых значениях приведены в форме </w:t>
      </w:r>
      <w:r w:rsidR="00F44D0F">
        <w:rPr>
          <w:rFonts w:ascii="Times New Roman" w:hAnsi="Times New Roman" w:cs="Times New Roman"/>
          <w:sz w:val="24"/>
          <w:szCs w:val="24"/>
        </w:rPr>
        <w:t>№</w:t>
      </w:r>
      <w:r w:rsidRPr="003E65BD">
        <w:rPr>
          <w:rFonts w:ascii="Times New Roman" w:hAnsi="Times New Roman" w:cs="Times New Roman"/>
          <w:sz w:val="24"/>
          <w:szCs w:val="24"/>
        </w:rPr>
        <w:t>1</w:t>
      </w:r>
      <w:r w:rsidR="008F1FEA" w:rsidRPr="003E65BD">
        <w:rPr>
          <w:rFonts w:ascii="Times New Roman" w:hAnsi="Times New Roman" w:cs="Times New Roman"/>
          <w:sz w:val="24"/>
          <w:szCs w:val="24"/>
        </w:rPr>
        <w:t xml:space="preserve"> к подпрограмме 1</w:t>
      </w:r>
      <w:r w:rsidRPr="003E65BD">
        <w:rPr>
          <w:rFonts w:ascii="Times New Roman" w:hAnsi="Times New Roman" w:cs="Times New Roman"/>
          <w:sz w:val="24"/>
          <w:szCs w:val="24"/>
        </w:rPr>
        <w:t xml:space="preserve">, методика их расчета </w:t>
      </w:r>
      <w:r w:rsidR="006107DD">
        <w:rPr>
          <w:rFonts w:ascii="Times New Roman" w:hAnsi="Times New Roman" w:cs="Times New Roman"/>
          <w:sz w:val="24"/>
          <w:szCs w:val="24"/>
        </w:rPr>
        <w:t xml:space="preserve">- </w:t>
      </w:r>
      <w:r w:rsidRPr="003E65BD">
        <w:rPr>
          <w:rFonts w:ascii="Times New Roman" w:hAnsi="Times New Roman" w:cs="Times New Roman"/>
          <w:sz w:val="24"/>
          <w:szCs w:val="24"/>
        </w:rPr>
        <w:t xml:space="preserve">в форме </w:t>
      </w:r>
      <w:r w:rsidR="00F44D0F">
        <w:rPr>
          <w:rFonts w:ascii="Times New Roman" w:hAnsi="Times New Roman" w:cs="Times New Roman"/>
          <w:sz w:val="24"/>
          <w:szCs w:val="24"/>
        </w:rPr>
        <w:t>№</w:t>
      </w:r>
      <w:r w:rsidRPr="003E65BD">
        <w:rPr>
          <w:rFonts w:ascii="Times New Roman" w:hAnsi="Times New Roman" w:cs="Times New Roman"/>
          <w:sz w:val="24"/>
          <w:szCs w:val="24"/>
        </w:rPr>
        <w:t>2 к подпрограмме 1.</w:t>
      </w:r>
    </w:p>
    <w:p w:rsidR="00137276" w:rsidRPr="003E65BD" w:rsidRDefault="00137276" w:rsidP="00137276">
      <w:pPr>
        <w:pStyle w:val="ConsPlusNonformat"/>
        <w:pageBreakBefore/>
        <w:widowControl/>
        <w:jc w:val="center"/>
        <w:rPr>
          <w:rFonts w:ascii="Times New Roman" w:hAnsi="Times New Roman" w:cs="Times New Roman"/>
          <w:sz w:val="24"/>
          <w:szCs w:val="24"/>
        </w:rPr>
      </w:pPr>
      <w:r w:rsidRPr="003E65BD">
        <w:rPr>
          <w:rFonts w:ascii="Times New Roman" w:hAnsi="Times New Roman" w:cs="Times New Roman"/>
          <w:sz w:val="24"/>
          <w:szCs w:val="24"/>
        </w:rPr>
        <w:lastRenderedPageBreak/>
        <w:t xml:space="preserve">Форма </w:t>
      </w:r>
      <w:r w:rsidR="00B067FB" w:rsidRPr="003E65BD">
        <w:rPr>
          <w:rFonts w:ascii="Times New Roman" w:hAnsi="Times New Roman" w:cs="Times New Roman"/>
          <w:sz w:val="24"/>
          <w:szCs w:val="24"/>
        </w:rPr>
        <w:t>№</w:t>
      </w:r>
      <w:r w:rsidRPr="003E65BD">
        <w:rPr>
          <w:rFonts w:ascii="Times New Roman" w:hAnsi="Times New Roman" w:cs="Times New Roman"/>
          <w:sz w:val="24"/>
          <w:szCs w:val="24"/>
        </w:rPr>
        <w:t xml:space="preserve">1 </w:t>
      </w:r>
      <w:r w:rsidR="00917082" w:rsidRPr="003E65BD">
        <w:rPr>
          <w:rFonts w:ascii="Times New Roman" w:hAnsi="Times New Roman" w:cs="Times New Roman"/>
          <w:sz w:val="24"/>
          <w:szCs w:val="24"/>
        </w:rPr>
        <w:t xml:space="preserve">к подпрограмме 1 </w:t>
      </w:r>
      <w:r w:rsidRPr="003E65BD">
        <w:rPr>
          <w:rFonts w:ascii="Times New Roman" w:hAnsi="Times New Roman" w:cs="Times New Roman"/>
          <w:sz w:val="24"/>
          <w:szCs w:val="24"/>
        </w:rPr>
        <w:t>«</w:t>
      </w:r>
      <w:r w:rsidR="00704058" w:rsidRPr="003E65BD">
        <w:rPr>
          <w:rFonts w:ascii="Times New Roman" w:hAnsi="Times New Roman" w:cs="Times New Roman"/>
          <w:sz w:val="24"/>
          <w:szCs w:val="24"/>
        </w:rPr>
        <w:t>Сведения о показателях подпрограмм и их планируемых значениях</w:t>
      </w:r>
      <w:r w:rsidRPr="003E65BD">
        <w:rPr>
          <w:rFonts w:ascii="Times New Roman" w:hAnsi="Times New Roman" w:cs="Times New Roman"/>
          <w:sz w:val="24"/>
          <w:szCs w:val="24"/>
        </w:rPr>
        <w:t>»</w:t>
      </w:r>
      <w:r w:rsidR="008F1FEA" w:rsidRPr="003E65BD">
        <w:rPr>
          <w:rFonts w:ascii="Times New Roman" w:hAnsi="Times New Roman" w:cs="Times New Roman"/>
          <w:sz w:val="24"/>
          <w:szCs w:val="24"/>
        </w:rPr>
        <w:t xml:space="preserve"> </w:t>
      </w:r>
    </w:p>
    <w:p w:rsidR="00137276" w:rsidRPr="003E65BD" w:rsidRDefault="00137276" w:rsidP="00137276">
      <w:pPr>
        <w:pStyle w:val="ConsPlusNonformat"/>
        <w:widowControl/>
        <w:jc w:val="center"/>
        <w:rPr>
          <w:rFonts w:ascii="Times New Roman" w:hAnsi="Times New Roman" w:cs="Times New Roman"/>
          <w:sz w:val="24"/>
          <w:szCs w:val="24"/>
        </w:rPr>
      </w:pPr>
    </w:p>
    <w:tbl>
      <w:tblPr>
        <w:tblW w:w="5202"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0"/>
        <w:gridCol w:w="3118"/>
        <w:gridCol w:w="848"/>
        <w:gridCol w:w="1562"/>
        <w:gridCol w:w="1843"/>
        <w:gridCol w:w="916"/>
        <w:gridCol w:w="851"/>
        <w:gridCol w:w="850"/>
        <w:gridCol w:w="851"/>
        <w:gridCol w:w="850"/>
        <w:gridCol w:w="851"/>
        <w:gridCol w:w="850"/>
        <w:gridCol w:w="851"/>
        <w:gridCol w:w="851"/>
      </w:tblGrid>
      <w:tr w:rsidR="009A78D5" w:rsidRPr="003E65BD" w:rsidTr="00D123FE">
        <w:trPr>
          <w:cantSplit/>
          <w:trHeight w:val="240"/>
        </w:trPr>
        <w:tc>
          <w:tcPr>
            <w:tcW w:w="920" w:type="dxa"/>
            <w:vMerge w:val="restart"/>
            <w:vAlign w:val="center"/>
          </w:tcPr>
          <w:p w:rsidR="009A78D5" w:rsidRPr="003E65BD" w:rsidRDefault="009A78D5" w:rsidP="00B067FB">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 показателя</w:t>
            </w:r>
          </w:p>
        </w:tc>
        <w:tc>
          <w:tcPr>
            <w:tcW w:w="3118" w:type="dxa"/>
            <w:vMerge w:val="restart"/>
            <w:vAlign w:val="center"/>
          </w:tcPr>
          <w:p w:rsidR="009A78D5" w:rsidRPr="003E65BD" w:rsidRDefault="009A78D5" w:rsidP="00D310C8">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 xml:space="preserve">Наименование показателя </w:t>
            </w:r>
          </w:p>
        </w:tc>
        <w:tc>
          <w:tcPr>
            <w:tcW w:w="848" w:type="dxa"/>
            <w:vMerge w:val="restart"/>
            <w:vAlign w:val="center"/>
          </w:tcPr>
          <w:p w:rsidR="009A78D5" w:rsidRPr="003E65BD" w:rsidRDefault="009A78D5"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Единица измерения</w:t>
            </w:r>
          </w:p>
        </w:tc>
        <w:tc>
          <w:tcPr>
            <w:tcW w:w="1562" w:type="dxa"/>
            <w:vMerge w:val="restart"/>
            <w:vAlign w:val="center"/>
          </w:tcPr>
          <w:p w:rsidR="009A78D5" w:rsidRPr="003E65BD" w:rsidRDefault="009A78D5"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Источник информации/</w:t>
            </w:r>
          </w:p>
          <w:p w:rsidR="009A78D5" w:rsidRPr="003E65BD" w:rsidRDefault="009A78D5"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843" w:type="dxa"/>
            <w:vMerge w:val="restart"/>
            <w:vAlign w:val="center"/>
          </w:tcPr>
          <w:p w:rsidR="009A78D5" w:rsidRPr="003E65BD" w:rsidRDefault="009A78D5"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Периодичность получения значения</w:t>
            </w:r>
          </w:p>
        </w:tc>
        <w:tc>
          <w:tcPr>
            <w:tcW w:w="7721" w:type="dxa"/>
            <w:gridSpan w:val="9"/>
            <w:vAlign w:val="center"/>
          </w:tcPr>
          <w:p w:rsidR="009A78D5" w:rsidRPr="003E65BD" w:rsidRDefault="009A78D5" w:rsidP="0094479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Значения показателей</w:t>
            </w:r>
          </w:p>
        </w:tc>
      </w:tr>
      <w:tr w:rsidR="00A20A67" w:rsidRPr="003E65BD" w:rsidTr="00F20A74">
        <w:trPr>
          <w:cantSplit/>
          <w:trHeight w:val="720"/>
        </w:trPr>
        <w:tc>
          <w:tcPr>
            <w:tcW w:w="920" w:type="dxa"/>
            <w:vMerge/>
            <w:vAlign w:val="center"/>
          </w:tcPr>
          <w:p w:rsidR="00A20A67" w:rsidRPr="003E65BD" w:rsidRDefault="00A20A67" w:rsidP="00CD76AE">
            <w:pPr>
              <w:pStyle w:val="ConsPlusCell"/>
              <w:widowControl/>
              <w:jc w:val="center"/>
              <w:rPr>
                <w:rFonts w:ascii="Times New Roman" w:hAnsi="Times New Roman" w:cs="Times New Roman"/>
                <w:sz w:val="24"/>
                <w:szCs w:val="24"/>
              </w:rPr>
            </w:pPr>
          </w:p>
        </w:tc>
        <w:tc>
          <w:tcPr>
            <w:tcW w:w="3118" w:type="dxa"/>
            <w:vMerge/>
            <w:vAlign w:val="center"/>
          </w:tcPr>
          <w:p w:rsidR="00A20A67" w:rsidRPr="003E65BD" w:rsidRDefault="00A20A67" w:rsidP="00CD76AE">
            <w:pPr>
              <w:pStyle w:val="ConsPlusCell"/>
              <w:widowControl/>
              <w:jc w:val="center"/>
              <w:rPr>
                <w:rFonts w:ascii="Times New Roman" w:hAnsi="Times New Roman" w:cs="Times New Roman"/>
                <w:sz w:val="24"/>
                <w:szCs w:val="24"/>
              </w:rPr>
            </w:pPr>
          </w:p>
        </w:tc>
        <w:tc>
          <w:tcPr>
            <w:tcW w:w="848" w:type="dxa"/>
            <w:vMerge/>
            <w:vAlign w:val="center"/>
          </w:tcPr>
          <w:p w:rsidR="00A20A67" w:rsidRPr="003E65BD" w:rsidRDefault="00A20A67" w:rsidP="00CD76AE">
            <w:pPr>
              <w:pStyle w:val="ConsPlusCell"/>
              <w:widowControl/>
              <w:jc w:val="center"/>
              <w:rPr>
                <w:rFonts w:ascii="Times New Roman" w:hAnsi="Times New Roman" w:cs="Times New Roman"/>
                <w:sz w:val="24"/>
                <w:szCs w:val="24"/>
              </w:rPr>
            </w:pPr>
          </w:p>
        </w:tc>
        <w:tc>
          <w:tcPr>
            <w:tcW w:w="1562" w:type="dxa"/>
            <w:vMerge/>
            <w:vAlign w:val="center"/>
          </w:tcPr>
          <w:p w:rsidR="00A20A67" w:rsidRPr="003E65BD" w:rsidRDefault="00A20A67" w:rsidP="00CD76AE">
            <w:pPr>
              <w:pStyle w:val="ConsPlusCell"/>
              <w:widowControl/>
              <w:jc w:val="center"/>
              <w:rPr>
                <w:rFonts w:ascii="Times New Roman" w:hAnsi="Times New Roman" w:cs="Times New Roman"/>
                <w:sz w:val="24"/>
                <w:szCs w:val="24"/>
              </w:rPr>
            </w:pPr>
          </w:p>
        </w:tc>
        <w:tc>
          <w:tcPr>
            <w:tcW w:w="1843" w:type="dxa"/>
            <w:vMerge/>
            <w:vAlign w:val="center"/>
          </w:tcPr>
          <w:p w:rsidR="00A20A67" w:rsidRPr="003E65BD" w:rsidRDefault="00A20A67" w:rsidP="00CD76AE">
            <w:pPr>
              <w:pStyle w:val="ConsPlusCell"/>
              <w:widowControl/>
              <w:jc w:val="center"/>
              <w:rPr>
                <w:rFonts w:ascii="Times New Roman" w:hAnsi="Times New Roman" w:cs="Times New Roman"/>
                <w:sz w:val="24"/>
                <w:szCs w:val="24"/>
              </w:rPr>
            </w:pPr>
          </w:p>
        </w:tc>
        <w:tc>
          <w:tcPr>
            <w:tcW w:w="916" w:type="dxa"/>
            <w:vAlign w:val="center"/>
          </w:tcPr>
          <w:p w:rsidR="00A20A67" w:rsidRPr="003E65BD" w:rsidRDefault="00A20A67" w:rsidP="00013AEB">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201</w:t>
            </w:r>
            <w:r>
              <w:rPr>
                <w:rFonts w:ascii="Times New Roman" w:hAnsi="Times New Roman" w:cs="Times New Roman"/>
                <w:sz w:val="24"/>
                <w:szCs w:val="24"/>
              </w:rPr>
              <w:t>3</w:t>
            </w:r>
            <w:r w:rsidRPr="003E65BD">
              <w:rPr>
                <w:rFonts w:ascii="Times New Roman" w:hAnsi="Times New Roman" w:cs="Times New Roman"/>
                <w:sz w:val="24"/>
                <w:szCs w:val="24"/>
              </w:rPr>
              <w:t>г.</w:t>
            </w:r>
          </w:p>
        </w:tc>
        <w:tc>
          <w:tcPr>
            <w:tcW w:w="851" w:type="dxa"/>
            <w:vAlign w:val="center"/>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2014г.</w:t>
            </w:r>
          </w:p>
        </w:tc>
        <w:tc>
          <w:tcPr>
            <w:tcW w:w="850" w:type="dxa"/>
            <w:vAlign w:val="center"/>
          </w:tcPr>
          <w:p w:rsidR="00A20A67" w:rsidRPr="003E65BD" w:rsidRDefault="00A20A67" w:rsidP="005910A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2015г.</w:t>
            </w:r>
          </w:p>
        </w:tc>
        <w:tc>
          <w:tcPr>
            <w:tcW w:w="851" w:type="dxa"/>
            <w:vAlign w:val="center"/>
          </w:tcPr>
          <w:p w:rsidR="00A20A67" w:rsidRPr="003E65BD" w:rsidRDefault="00A20A67" w:rsidP="005910A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2016г.</w:t>
            </w:r>
          </w:p>
        </w:tc>
        <w:tc>
          <w:tcPr>
            <w:tcW w:w="850" w:type="dxa"/>
            <w:vAlign w:val="center"/>
          </w:tcPr>
          <w:p w:rsidR="00A20A67" w:rsidRPr="003E65BD" w:rsidRDefault="00A20A67" w:rsidP="005910A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2017г.</w:t>
            </w:r>
          </w:p>
        </w:tc>
        <w:tc>
          <w:tcPr>
            <w:tcW w:w="851" w:type="dxa"/>
            <w:vAlign w:val="center"/>
          </w:tcPr>
          <w:p w:rsidR="00A20A67" w:rsidRPr="003E65BD" w:rsidRDefault="00A20A67" w:rsidP="004F4D5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w:t>
            </w:r>
            <w:r>
              <w:rPr>
                <w:rFonts w:ascii="Times New Roman" w:hAnsi="Times New Roman" w:cs="Times New Roman"/>
                <w:sz w:val="24"/>
                <w:szCs w:val="24"/>
              </w:rPr>
              <w:t>8</w:t>
            </w:r>
            <w:r w:rsidRPr="003E65BD">
              <w:rPr>
                <w:rFonts w:ascii="Times New Roman" w:hAnsi="Times New Roman" w:cs="Times New Roman"/>
                <w:sz w:val="24"/>
                <w:szCs w:val="24"/>
              </w:rPr>
              <w:t>г.</w:t>
            </w:r>
          </w:p>
        </w:tc>
        <w:tc>
          <w:tcPr>
            <w:tcW w:w="850" w:type="dxa"/>
            <w:vAlign w:val="center"/>
          </w:tcPr>
          <w:p w:rsidR="00A20A67" w:rsidRPr="003E65BD" w:rsidRDefault="00A20A67" w:rsidP="004F4D54">
            <w:pPr>
              <w:pStyle w:val="ConsPlusNormal"/>
              <w:jc w:val="center"/>
              <w:rPr>
                <w:rFonts w:ascii="Times New Roman" w:hAnsi="Times New Roman" w:cs="Times New Roman"/>
                <w:sz w:val="24"/>
                <w:szCs w:val="24"/>
              </w:rPr>
            </w:pPr>
            <w:r>
              <w:rPr>
                <w:rFonts w:ascii="Times New Roman" w:hAnsi="Times New Roman" w:cs="Times New Roman"/>
                <w:sz w:val="24"/>
                <w:szCs w:val="24"/>
              </w:rPr>
              <w:t>2019г.</w:t>
            </w:r>
          </w:p>
        </w:tc>
        <w:tc>
          <w:tcPr>
            <w:tcW w:w="851" w:type="dxa"/>
            <w:vAlign w:val="center"/>
          </w:tcPr>
          <w:p w:rsidR="00A20A67" w:rsidRPr="003E65BD" w:rsidRDefault="00A20A67" w:rsidP="004F4D54">
            <w:pPr>
              <w:pStyle w:val="ConsPlusNormal"/>
              <w:jc w:val="center"/>
              <w:rPr>
                <w:rFonts w:ascii="Times New Roman" w:hAnsi="Times New Roman" w:cs="Times New Roman"/>
                <w:sz w:val="24"/>
                <w:szCs w:val="24"/>
              </w:rPr>
            </w:pPr>
            <w:r>
              <w:rPr>
                <w:rFonts w:ascii="Times New Roman" w:hAnsi="Times New Roman" w:cs="Times New Roman"/>
                <w:sz w:val="24"/>
                <w:szCs w:val="24"/>
              </w:rPr>
              <w:t>2020г.</w:t>
            </w:r>
          </w:p>
        </w:tc>
        <w:tc>
          <w:tcPr>
            <w:tcW w:w="851" w:type="dxa"/>
          </w:tcPr>
          <w:p w:rsidR="00A20A67" w:rsidRDefault="00A20A67" w:rsidP="004F4D54">
            <w:pPr>
              <w:pStyle w:val="ConsPlusNormal"/>
              <w:jc w:val="center"/>
              <w:rPr>
                <w:rFonts w:ascii="Times New Roman" w:hAnsi="Times New Roman" w:cs="Times New Roman"/>
                <w:sz w:val="24"/>
                <w:szCs w:val="24"/>
              </w:rPr>
            </w:pPr>
          </w:p>
          <w:p w:rsidR="00A20A67" w:rsidRDefault="00A20A67" w:rsidP="004F4D54">
            <w:pPr>
              <w:pStyle w:val="ConsPlusNormal"/>
              <w:jc w:val="center"/>
              <w:rPr>
                <w:rFonts w:ascii="Times New Roman" w:hAnsi="Times New Roman" w:cs="Times New Roman"/>
                <w:sz w:val="24"/>
                <w:szCs w:val="24"/>
              </w:rPr>
            </w:pPr>
            <w:r w:rsidRPr="00B707D4">
              <w:rPr>
                <w:rFonts w:ascii="Times New Roman" w:hAnsi="Times New Roman" w:cs="Times New Roman"/>
                <w:sz w:val="24"/>
                <w:szCs w:val="24"/>
              </w:rPr>
              <w:t>2021г.</w:t>
            </w:r>
          </w:p>
        </w:tc>
      </w:tr>
    </w:tbl>
    <w:p w:rsidR="00D51ADF" w:rsidRPr="00D51ADF" w:rsidRDefault="00D51ADF" w:rsidP="00D51ADF">
      <w:pPr>
        <w:spacing w:after="0"/>
        <w:rPr>
          <w:sz w:val="2"/>
          <w:szCs w:val="2"/>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0"/>
        <w:gridCol w:w="3105"/>
        <w:gridCol w:w="861"/>
        <w:gridCol w:w="1562"/>
        <w:gridCol w:w="1843"/>
        <w:gridCol w:w="916"/>
        <w:gridCol w:w="851"/>
        <w:gridCol w:w="850"/>
        <w:gridCol w:w="851"/>
        <w:gridCol w:w="850"/>
        <w:gridCol w:w="851"/>
        <w:gridCol w:w="850"/>
        <w:gridCol w:w="851"/>
        <w:gridCol w:w="851"/>
      </w:tblGrid>
      <w:tr w:rsidR="00A20A67" w:rsidRPr="003E65BD" w:rsidTr="00F20A74">
        <w:trPr>
          <w:cantSplit/>
          <w:trHeight w:val="360"/>
          <w:tblHeader/>
        </w:trPr>
        <w:tc>
          <w:tcPr>
            <w:tcW w:w="920"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1</w:t>
            </w:r>
          </w:p>
        </w:tc>
        <w:tc>
          <w:tcPr>
            <w:tcW w:w="3105"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2</w:t>
            </w:r>
          </w:p>
        </w:tc>
        <w:tc>
          <w:tcPr>
            <w:tcW w:w="861"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3</w:t>
            </w:r>
          </w:p>
        </w:tc>
        <w:tc>
          <w:tcPr>
            <w:tcW w:w="1562"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4</w:t>
            </w:r>
          </w:p>
        </w:tc>
        <w:tc>
          <w:tcPr>
            <w:tcW w:w="1843"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5</w:t>
            </w:r>
          </w:p>
        </w:tc>
        <w:tc>
          <w:tcPr>
            <w:tcW w:w="916" w:type="dxa"/>
            <w:tcBorders>
              <w:top w:val="single" w:sz="4" w:space="0" w:color="auto"/>
            </w:tcBorders>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6</w:t>
            </w:r>
          </w:p>
        </w:tc>
        <w:tc>
          <w:tcPr>
            <w:tcW w:w="851" w:type="dxa"/>
            <w:tcBorders>
              <w:top w:val="single" w:sz="4" w:space="0" w:color="auto"/>
            </w:tcBorders>
          </w:tcPr>
          <w:p w:rsidR="00A20A67" w:rsidRPr="003E65BD" w:rsidRDefault="00A20A67"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7</w:t>
            </w:r>
          </w:p>
        </w:tc>
        <w:tc>
          <w:tcPr>
            <w:tcW w:w="850" w:type="dxa"/>
            <w:tcBorders>
              <w:top w:val="single" w:sz="4" w:space="0" w:color="auto"/>
            </w:tcBorders>
          </w:tcPr>
          <w:p w:rsidR="00A20A67" w:rsidRPr="003E65BD" w:rsidRDefault="00A20A67"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8</w:t>
            </w:r>
          </w:p>
        </w:tc>
        <w:tc>
          <w:tcPr>
            <w:tcW w:w="851" w:type="dxa"/>
            <w:tcBorders>
              <w:top w:val="single" w:sz="4" w:space="0" w:color="auto"/>
            </w:tcBorders>
          </w:tcPr>
          <w:p w:rsidR="00A20A67" w:rsidRPr="003E65BD" w:rsidRDefault="00A20A67"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w:t>
            </w:r>
          </w:p>
        </w:tc>
        <w:tc>
          <w:tcPr>
            <w:tcW w:w="850" w:type="dxa"/>
            <w:tcBorders>
              <w:top w:val="single" w:sz="4" w:space="0" w:color="auto"/>
            </w:tcBorders>
          </w:tcPr>
          <w:p w:rsidR="00A20A67" w:rsidRPr="003E65BD" w:rsidRDefault="00A20A67"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10</w:t>
            </w:r>
          </w:p>
        </w:tc>
        <w:tc>
          <w:tcPr>
            <w:tcW w:w="851" w:type="dxa"/>
            <w:tcBorders>
              <w:top w:val="single" w:sz="4" w:space="0" w:color="auto"/>
            </w:tcBorders>
          </w:tcPr>
          <w:p w:rsidR="00A20A67" w:rsidRPr="003E65BD" w:rsidRDefault="00A20A67" w:rsidP="00013AEB">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1</w:t>
            </w:r>
            <w:r>
              <w:rPr>
                <w:rFonts w:ascii="Times New Roman" w:hAnsi="Times New Roman" w:cs="Times New Roman"/>
                <w:sz w:val="24"/>
                <w:szCs w:val="24"/>
              </w:rPr>
              <w:t>1</w:t>
            </w:r>
          </w:p>
        </w:tc>
        <w:tc>
          <w:tcPr>
            <w:tcW w:w="850" w:type="dxa"/>
            <w:tcBorders>
              <w:top w:val="single" w:sz="4" w:space="0" w:color="auto"/>
            </w:tcBorders>
          </w:tcPr>
          <w:p w:rsidR="00A20A67" w:rsidRPr="003E65BD" w:rsidRDefault="00A20A67" w:rsidP="00013AE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tcBorders>
          </w:tcPr>
          <w:p w:rsidR="00A20A67" w:rsidRPr="003E65BD" w:rsidRDefault="00A20A67" w:rsidP="00013AE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tcBorders>
          </w:tcPr>
          <w:p w:rsidR="00A20A67" w:rsidRDefault="00A20A67" w:rsidP="00013AE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p>
        </w:tc>
      </w:tr>
      <w:tr w:rsidR="00B707D4" w:rsidRPr="003E65BD" w:rsidTr="00F20A74">
        <w:trPr>
          <w:cantSplit/>
          <w:trHeight w:val="360"/>
        </w:trPr>
        <w:tc>
          <w:tcPr>
            <w:tcW w:w="16012" w:type="dxa"/>
            <w:gridSpan w:val="14"/>
          </w:tcPr>
          <w:p w:rsidR="00B707D4" w:rsidRPr="003E65BD" w:rsidRDefault="00B707D4" w:rsidP="007F3D2C">
            <w:pPr>
              <w:autoSpaceDE w:val="0"/>
              <w:autoSpaceDN w:val="0"/>
              <w:adjustRightInd w:val="0"/>
              <w:spacing w:after="120" w:line="240" w:lineRule="auto"/>
              <w:outlineLvl w:val="2"/>
              <w:rPr>
                <w:rFonts w:ascii="Times New Roman" w:hAnsi="Times New Roman"/>
                <w:sz w:val="24"/>
                <w:szCs w:val="24"/>
              </w:rPr>
            </w:pPr>
            <w:r w:rsidRPr="003E65BD">
              <w:rPr>
                <w:rFonts w:ascii="Times New Roman" w:hAnsi="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A20A67" w:rsidRPr="003E65BD" w:rsidTr="00F20A74">
        <w:trPr>
          <w:cantSplit/>
          <w:trHeight w:val="360"/>
        </w:trPr>
        <w:tc>
          <w:tcPr>
            <w:tcW w:w="15161" w:type="dxa"/>
            <w:gridSpan w:val="13"/>
          </w:tcPr>
          <w:p w:rsidR="00A20A67" w:rsidRPr="003E65BD" w:rsidRDefault="00A20A67" w:rsidP="007A53AB">
            <w:pPr>
              <w:pStyle w:val="ConsPlusCell"/>
              <w:widowControl/>
              <w:spacing w:before="120" w:after="120"/>
              <w:rPr>
                <w:rFonts w:ascii="Times New Roman" w:hAnsi="Times New Roman" w:cs="Times New Roman"/>
                <w:sz w:val="24"/>
                <w:szCs w:val="24"/>
              </w:rPr>
            </w:pPr>
            <w:r w:rsidRPr="003E65BD">
              <w:rPr>
                <w:rFonts w:ascii="Times New Roman" w:hAnsi="Times New Roman" w:cs="Times New Roman"/>
                <w:sz w:val="24"/>
                <w:szCs w:val="24"/>
              </w:rPr>
              <w:t xml:space="preserve">Подпрограмма 1 </w:t>
            </w:r>
            <w:r w:rsidRPr="003E65BD">
              <w:rPr>
                <w:rFonts w:ascii="Times New Roman" w:eastAsia="Calibri" w:hAnsi="Times New Roman" w:cs="Times New Roman"/>
                <w:sz w:val="24"/>
                <w:szCs w:val="24"/>
              </w:rPr>
              <w:t>«Обслуживание населения города Новокузнецка пассажирским транспортом, осуществляющим перевозку по социальному заказу»</w:t>
            </w:r>
          </w:p>
        </w:tc>
        <w:tc>
          <w:tcPr>
            <w:tcW w:w="851" w:type="dxa"/>
          </w:tcPr>
          <w:p w:rsidR="00A20A67" w:rsidRPr="003E65BD" w:rsidRDefault="00A20A67" w:rsidP="007A53AB">
            <w:pPr>
              <w:pStyle w:val="ConsPlusCell"/>
              <w:widowControl/>
              <w:spacing w:before="120" w:after="120"/>
              <w:rPr>
                <w:rFonts w:ascii="Times New Roman" w:hAnsi="Times New Roman" w:cs="Times New Roman"/>
                <w:sz w:val="24"/>
                <w:szCs w:val="24"/>
              </w:rPr>
            </w:pPr>
          </w:p>
        </w:tc>
      </w:tr>
      <w:tr w:rsidR="00A20A67" w:rsidRPr="003E65BD" w:rsidTr="00F20A74">
        <w:trPr>
          <w:cantSplit/>
          <w:trHeight w:val="360"/>
        </w:trPr>
        <w:tc>
          <w:tcPr>
            <w:tcW w:w="920" w:type="dxa"/>
            <w:vMerge w:val="restart"/>
          </w:tcPr>
          <w:p w:rsidR="00A20A67" w:rsidRPr="003E65BD" w:rsidRDefault="00A20A67" w:rsidP="00CD76AE">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1.1.</w:t>
            </w:r>
          </w:p>
        </w:tc>
        <w:tc>
          <w:tcPr>
            <w:tcW w:w="3105" w:type="dxa"/>
          </w:tcPr>
          <w:p w:rsidR="00A20A67" w:rsidRPr="003E65BD" w:rsidRDefault="00A20A67" w:rsidP="006107DD">
            <w:pPr>
              <w:pStyle w:val="ConsPlusCell"/>
              <w:widowControl/>
              <w:rPr>
                <w:rFonts w:ascii="Times New Roman" w:hAnsi="Times New Roman" w:cs="Times New Roman"/>
                <w:sz w:val="24"/>
                <w:szCs w:val="24"/>
              </w:rPr>
            </w:pPr>
            <w:r>
              <w:rPr>
                <w:rFonts w:ascii="Times New Roman" w:hAnsi="Times New Roman" w:cs="Times New Roman"/>
                <w:sz w:val="24"/>
                <w:szCs w:val="24"/>
              </w:rPr>
              <w:t>Выполнение машино-часов на перевозках по социальному заказу</w:t>
            </w:r>
            <w:r w:rsidRPr="003E65BD">
              <w:rPr>
                <w:rFonts w:ascii="Times New Roman" w:hAnsi="Times New Roman" w:cs="Times New Roman"/>
                <w:sz w:val="24"/>
                <w:szCs w:val="24"/>
              </w:rPr>
              <w:t xml:space="preserve"> </w:t>
            </w:r>
          </w:p>
        </w:tc>
        <w:tc>
          <w:tcPr>
            <w:tcW w:w="861" w:type="dxa"/>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562" w:type="dxa"/>
          </w:tcPr>
          <w:p w:rsidR="00A20A67" w:rsidRPr="003E65BD" w:rsidRDefault="00A20A67" w:rsidP="000F3B2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843" w:type="dxa"/>
          </w:tcPr>
          <w:p w:rsidR="00A20A67" w:rsidRPr="003E65BD" w:rsidRDefault="00A20A67" w:rsidP="000F3B23">
            <w:pPr>
              <w:jc w:val="center"/>
              <w:rPr>
                <w:rFonts w:ascii="Times New Roman" w:hAnsi="Times New Roman"/>
                <w:sz w:val="24"/>
                <w:szCs w:val="24"/>
              </w:rPr>
            </w:pPr>
            <w:r w:rsidRPr="003E65BD">
              <w:rPr>
                <w:rFonts w:ascii="Times New Roman" w:hAnsi="Times New Roman"/>
                <w:sz w:val="24"/>
                <w:szCs w:val="24"/>
              </w:rPr>
              <w:t>ежеквартально</w:t>
            </w:r>
          </w:p>
        </w:tc>
        <w:tc>
          <w:tcPr>
            <w:tcW w:w="916" w:type="dxa"/>
          </w:tcPr>
          <w:p w:rsidR="00A20A67" w:rsidRPr="003E65BD" w:rsidRDefault="00A20A67" w:rsidP="005910A4">
            <w:pPr>
              <w:jc w:val="center"/>
            </w:pPr>
            <w:r w:rsidRPr="003E65BD">
              <w:rPr>
                <w:rFonts w:ascii="Times New Roman" w:hAnsi="Times New Roman"/>
                <w:sz w:val="24"/>
                <w:szCs w:val="24"/>
              </w:rPr>
              <w:t>100</w:t>
            </w:r>
          </w:p>
          <w:p w:rsidR="00A20A67" w:rsidRPr="003E65BD" w:rsidRDefault="00A20A67" w:rsidP="005910A4">
            <w:pPr>
              <w:jc w:val="center"/>
            </w:pPr>
          </w:p>
        </w:tc>
        <w:tc>
          <w:tcPr>
            <w:tcW w:w="851" w:type="dxa"/>
          </w:tcPr>
          <w:p w:rsidR="00A20A67" w:rsidRPr="00BE6F7A" w:rsidRDefault="00A20A67" w:rsidP="005910A4">
            <w:pPr>
              <w:jc w:val="center"/>
              <w:rPr>
                <w:rFonts w:ascii="Times New Roman" w:hAnsi="Times New Roman"/>
                <w:sz w:val="24"/>
                <w:szCs w:val="24"/>
              </w:rPr>
            </w:pPr>
            <w:r w:rsidRPr="00BE6F7A">
              <w:rPr>
                <w:rFonts w:ascii="Times New Roman" w:hAnsi="Times New Roman"/>
                <w:sz w:val="24"/>
                <w:szCs w:val="24"/>
              </w:rPr>
              <w:t>100</w:t>
            </w:r>
          </w:p>
        </w:tc>
        <w:tc>
          <w:tcPr>
            <w:tcW w:w="850" w:type="dxa"/>
          </w:tcPr>
          <w:p w:rsidR="00A20A67" w:rsidRPr="003E65BD" w:rsidRDefault="00A20A67" w:rsidP="005910A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х</w:t>
            </w:r>
          </w:p>
        </w:tc>
        <w:tc>
          <w:tcPr>
            <w:tcW w:w="851" w:type="dxa"/>
          </w:tcPr>
          <w:p w:rsidR="00A20A67" w:rsidRPr="003E65BD" w:rsidRDefault="00A20A67" w:rsidP="005910A4">
            <w:pPr>
              <w:jc w:val="center"/>
            </w:pPr>
            <w:r w:rsidRPr="003E65BD">
              <w:rPr>
                <w:rFonts w:ascii="Times New Roman" w:hAnsi="Times New Roman"/>
                <w:sz w:val="24"/>
                <w:szCs w:val="24"/>
              </w:rPr>
              <w:t>х</w:t>
            </w:r>
          </w:p>
        </w:tc>
        <w:tc>
          <w:tcPr>
            <w:tcW w:w="850" w:type="dxa"/>
          </w:tcPr>
          <w:p w:rsidR="00A20A67" w:rsidRPr="003E65BD" w:rsidRDefault="00A20A67" w:rsidP="005910A4">
            <w:pPr>
              <w:jc w:val="center"/>
            </w:pPr>
            <w:r w:rsidRPr="003E65BD">
              <w:rPr>
                <w:rFonts w:ascii="Times New Roman" w:hAnsi="Times New Roman"/>
                <w:sz w:val="24"/>
                <w:szCs w:val="24"/>
              </w:rPr>
              <w:t>х</w:t>
            </w:r>
          </w:p>
        </w:tc>
        <w:tc>
          <w:tcPr>
            <w:tcW w:w="851" w:type="dxa"/>
          </w:tcPr>
          <w:p w:rsidR="00A20A67" w:rsidRPr="003E65BD" w:rsidRDefault="00A20A67" w:rsidP="000F3B23">
            <w:pPr>
              <w:jc w:val="center"/>
            </w:pPr>
            <w:r w:rsidRPr="003E65BD">
              <w:rPr>
                <w:rFonts w:ascii="Times New Roman" w:hAnsi="Times New Roman"/>
                <w:sz w:val="24"/>
                <w:szCs w:val="24"/>
              </w:rPr>
              <w:t>х</w:t>
            </w:r>
          </w:p>
        </w:tc>
        <w:tc>
          <w:tcPr>
            <w:tcW w:w="850" w:type="dxa"/>
          </w:tcPr>
          <w:p w:rsidR="00A20A67" w:rsidRPr="003E65BD" w:rsidRDefault="00A20A67" w:rsidP="005D4546">
            <w:pPr>
              <w:jc w:val="center"/>
            </w:pPr>
            <w:r w:rsidRPr="003E65BD">
              <w:rPr>
                <w:rFonts w:ascii="Times New Roman" w:hAnsi="Times New Roman"/>
                <w:sz w:val="24"/>
                <w:szCs w:val="24"/>
              </w:rPr>
              <w:t>х</w:t>
            </w:r>
          </w:p>
        </w:tc>
        <w:tc>
          <w:tcPr>
            <w:tcW w:w="851" w:type="dxa"/>
          </w:tcPr>
          <w:p w:rsidR="00A20A67" w:rsidRPr="003E65BD" w:rsidRDefault="00A20A67" w:rsidP="00281F5D">
            <w:pPr>
              <w:jc w:val="center"/>
            </w:pPr>
            <w:r w:rsidRPr="003E65BD">
              <w:rPr>
                <w:rFonts w:ascii="Times New Roman" w:hAnsi="Times New Roman"/>
                <w:sz w:val="24"/>
                <w:szCs w:val="24"/>
              </w:rPr>
              <w:t>х</w:t>
            </w:r>
          </w:p>
        </w:tc>
        <w:tc>
          <w:tcPr>
            <w:tcW w:w="851" w:type="dxa"/>
          </w:tcPr>
          <w:p w:rsidR="00A20A67" w:rsidRPr="003E65BD" w:rsidRDefault="009A78D5" w:rsidP="00281F5D">
            <w:pPr>
              <w:jc w:val="center"/>
              <w:rPr>
                <w:rFonts w:ascii="Times New Roman" w:hAnsi="Times New Roman"/>
                <w:sz w:val="24"/>
                <w:szCs w:val="24"/>
              </w:rPr>
            </w:pPr>
            <w:r>
              <w:rPr>
                <w:rFonts w:ascii="Times New Roman" w:hAnsi="Times New Roman"/>
                <w:sz w:val="24"/>
                <w:szCs w:val="24"/>
              </w:rPr>
              <w:t>х</w:t>
            </w:r>
          </w:p>
        </w:tc>
      </w:tr>
      <w:tr w:rsidR="00A20A67" w:rsidRPr="00A64766" w:rsidTr="00F20A74">
        <w:trPr>
          <w:cantSplit/>
          <w:trHeight w:val="360"/>
        </w:trPr>
        <w:tc>
          <w:tcPr>
            <w:tcW w:w="920" w:type="dxa"/>
            <w:vMerge/>
          </w:tcPr>
          <w:p w:rsidR="00A20A67" w:rsidRPr="003E65BD" w:rsidRDefault="00A20A67" w:rsidP="00CD76AE">
            <w:pPr>
              <w:pStyle w:val="ConsPlusCell"/>
              <w:widowControl/>
              <w:rPr>
                <w:rFonts w:ascii="Times New Roman" w:hAnsi="Times New Roman" w:cs="Times New Roman"/>
                <w:sz w:val="24"/>
                <w:szCs w:val="24"/>
              </w:rPr>
            </w:pPr>
          </w:p>
        </w:tc>
        <w:tc>
          <w:tcPr>
            <w:tcW w:w="3105" w:type="dxa"/>
            <w:vAlign w:val="center"/>
          </w:tcPr>
          <w:p w:rsidR="00A20A67" w:rsidRPr="003E65BD" w:rsidRDefault="00A20A6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861" w:type="dxa"/>
          </w:tcPr>
          <w:p w:rsidR="00A20A67" w:rsidRPr="003E65BD" w:rsidRDefault="00A20A67" w:rsidP="00AC5D3E">
            <w:pPr>
              <w:jc w:val="center"/>
            </w:pPr>
            <w:r w:rsidRPr="003E65BD">
              <w:rPr>
                <w:rFonts w:ascii="Times New Roman" w:hAnsi="Times New Roman"/>
                <w:sz w:val="24"/>
                <w:szCs w:val="24"/>
              </w:rPr>
              <w:t>х</w:t>
            </w:r>
          </w:p>
        </w:tc>
        <w:tc>
          <w:tcPr>
            <w:tcW w:w="1562" w:type="dxa"/>
          </w:tcPr>
          <w:p w:rsidR="00A20A67" w:rsidRPr="003E65BD" w:rsidRDefault="00A20A67" w:rsidP="000F3B23">
            <w:pPr>
              <w:jc w:val="center"/>
            </w:pPr>
            <w:r w:rsidRPr="003E65BD">
              <w:rPr>
                <w:rFonts w:ascii="Times New Roman" w:hAnsi="Times New Roman"/>
                <w:sz w:val="24"/>
                <w:szCs w:val="24"/>
              </w:rPr>
              <w:t>х</w:t>
            </w:r>
          </w:p>
        </w:tc>
        <w:tc>
          <w:tcPr>
            <w:tcW w:w="1843" w:type="dxa"/>
          </w:tcPr>
          <w:p w:rsidR="00A20A67" w:rsidRPr="003E65BD" w:rsidRDefault="00A20A67" w:rsidP="000F3B23">
            <w:pPr>
              <w:jc w:val="center"/>
            </w:pPr>
            <w:r w:rsidRPr="003E65BD">
              <w:rPr>
                <w:rFonts w:ascii="Times New Roman" w:hAnsi="Times New Roman"/>
                <w:sz w:val="24"/>
                <w:szCs w:val="24"/>
              </w:rPr>
              <w:t>х</w:t>
            </w:r>
          </w:p>
        </w:tc>
        <w:tc>
          <w:tcPr>
            <w:tcW w:w="916" w:type="dxa"/>
          </w:tcPr>
          <w:p w:rsidR="00A20A67" w:rsidRPr="00FF72E8" w:rsidRDefault="00A20A67" w:rsidP="00BE6F7A">
            <w:pPr>
              <w:jc w:val="center"/>
            </w:pPr>
            <w:r w:rsidRPr="00FF72E8">
              <w:rPr>
                <w:rFonts w:ascii="Times New Roman" w:hAnsi="Times New Roman"/>
                <w:sz w:val="24"/>
                <w:szCs w:val="24"/>
              </w:rPr>
              <w:t>х</w:t>
            </w:r>
          </w:p>
        </w:tc>
        <w:tc>
          <w:tcPr>
            <w:tcW w:w="851" w:type="dxa"/>
          </w:tcPr>
          <w:p w:rsidR="00A20A67" w:rsidRPr="00BE6F7A" w:rsidRDefault="00A20A67" w:rsidP="002C0C3F">
            <w:pPr>
              <w:jc w:val="center"/>
              <w:rPr>
                <w:rFonts w:ascii="Times New Roman" w:hAnsi="Times New Roman"/>
                <w:sz w:val="24"/>
                <w:szCs w:val="24"/>
              </w:rPr>
            </w:pPr>
            <w:r w:rsidRPr="00BE6F7A">
              <w:rPr>
                <w:rFonts w:ascii="Times New Roman" w:hAnsi="Times New Roman"/>
                <w:sz w:val="24"/>
                <w:szCs w:val="24"/>
              </w:rPr>
              <w:t>х</w:t>
            </w:r>
          </w:p>
        </w:tc>
        <w:tc>
          <w:tcPr>
            <w:tcW w:w="850" w:type="dxa"/>
          </w:tcPr>
          <w:p w:rsidR="00A20A67" w:rsidRPr="003E65BD" w:rsidRDefault="00A20A67" w:rsidP="005910A4">
            <w:pPr>
              <w:jc w:val="center"/>
            </w:pPr>
            <w:r w:rsidRPr="003E65BD">
              <w:rPr>
                <w:rFonts w:ascii="Times New Roman" w:hAnsi="Times New Roman"/>
                <w:sz w:val="24"/>
                <w:szCs w:val="24"/>
              </w:rPr>
              <w:t>100</w:t>
            </w:r>
          </w:p>
        </w:tc>
        <w:tc>
          <w:tcPr>
            <w:tcW w:w="851" w:type="dxa"/>
          </w:tcPr>
          <w:p w:rsidR="00A20A67" w:rsidRPr="003E65BD" w:rsidRDefault="00A20A67" w:rsidP="005910A4">
            <w:pPr>
              <w:jc w:val="center"/>
            </w:pPr>
            <w:r w:rsidRPr="003E65BD">
              <w:rPr>
                <w:rFonts w:ascii="Times New Roman" w:hAnsi="Times New Roman"/>
                <w:sz w:val="24"/>
                <w:szCs w:val="24"/>
              </w:rPr>
              <w:t>100</w:t>
            </w:r>
          </w:p>
        </w:tc>
        <w:tc>
          <w:tcPr>
            <w:tcW w:w="850" w:type="dxa"/>
          </w:tcPr>
          <w:p w:rsidR="00A20A67" w:rsidRPr="003E65BD" w:rsidRDefault="00A20A67" w:rsidP="005910A4">
            <w:pPr>
              <w:jc w:val="center"/>
            </w:pPr>
            <w:r w:rsidRPr="003E65BD">
              <w:rPr>
                <w:rFonts w:ascii="Times New Roman" w:hAnsi="Times New Roman"/>
                <w:sz w:val="24"/>
                <w:szCs w:val="24"/>
              </w:rPr>
              <w:t>100</w:t>
            </w:r>
          </w:p>
        </w:tc>
        <w:tc>
          <w:tcPr>
            <w:tcW w:w="851" w:type="dxa"/>
          </w:tcPr>
          <w:p w:rsidR="00A20A67" w:rsidRPr="003E65BD" w:rsidRDefault="00A20A67" w:rsidP="000F3B23">
            <w:pPr>
              <w:jc w:val="center"/>
            </w:pPr>
            <w:r w:rsidRPr="003E65BD">
              <w:rPr>
                <w:rFonts w:ascii="Times New Roman" w:hAnsi="Times New Roman"/>
                <w:sz w:val="24"/>
                <w:szCs w:val="24"/>
              </w:rPr>
              <w:t>100</w:t>
            </w:r>
          </w:p>
        </w:tc>
        <w:tc>
          <w:tcPr>
            <w:tcW w:w="850" w:type="dxa"/>
          </w:tcPr>
          <w:p w:rsidR="00A20A67" w:rsidRPr="003E65BD" w:rsidRDefault="00A20A67" w:rsidP="005D4546">
            <w:pPr>
              <w:jc w:val="center"/>
            </w:pPr>
            <w:r w:rsidRPr="003E65BD">
              <w:rPr>
                <w:rFonts w:ascii="Times New Roman" w:hAnsi="Times New Roman"/>
                <w:sz w:val="24"/>
                <w:szCs w:val="24"/>
              </w:rPr>
              <w:t>100</w:t>
            </w:r>
          </w:p>
        </w:tc>
        <w:tc>
          <w:tcPr>
            <w:tcW w:w="851" w:type="dxa"/>
          </w:tcPr>
          <w:p w:rsidR="00A20A67" w:rsidRPr="003E65BD" w:rsidRDefault="00A20A67" w:rsidP="00281F5D">
            <w:pPr>
              <w:jc w:val="center"/>
            </w:pPr>
            <w:r w:rsidRPr="003E65BD">
              <w:rPr>
                <w:rFonts w:ascii="Times New Roman" w:hAnsi="Times New Roman"/>
                <w:sz w:val="24"/>
                <w:szCs w:val="24"/>
              </w:rPr>
              <w:t>100</w:t>
            </w:r>
          </w:p>
        </w:tc>
        <w:tc>
          <w:tcPr>
            <w:tcW w:w="851" w:type="dxa"/>
          </w:tcPr>
          <w:p w:rsidR="00A20A67" w:rsidRPr="00F85F56" w:rsidRDefault="009A78D5" w:rsidP="00281F5D">
            <w:pPr>
              <w:jc w:val="center"/>
              <w:rPr>
                <w:rFonts w:ascii="Times New Roman" w:hAnsi="Times New Roman"/>
                <w:sz w:val="24"/>
                <w:szCs w:val="24"/>
              </w:rPr>
            </w:pPr>
            <w:r w:rsidRPr="00F85F56">
              <w:rPr>
                <w:rFonts w:ascii="Times New Roman" w:hAnsi="Times New Roman"/>
                <w:sz w:val="24"/>
                <w:szCs w:val="24"/>
              </w:rPr>
              <w:t>100</w:t>
            </w:r>
          </w:p>
        </w:tc>
      </w:tr>
      <w:tr w:rsidR="00A20A67" w:rsidRPr="003E65BD" w:rsidTr="00F20A74">
        <w:trPr>
          <w:cantSplit/>
          <w:trHeight w:val="360"/>
        </w:trPr>
        <w:tc>
          <w:tcPr>
            <w:tcW w:w="920" w:type="dxa"/>
            <w:vMerge/>
          </w:tcPr>
          <w:p w:rsidR="00A20A67" w:rsidRPr="003E65BD" w:rsidRDefault="00A20A67" w:rsidP="00CD76AE">
            <w:pPr>
              <w:pStyle w:val="ConsPlusCell"/>
              <w:widowControl/>
              <w:rPr>
                <w:rFonts w:ascii="Times New Roman" w:hAnsi="Times New Roman" w:cs="Times New Roman"/>
                <w:sz w:val="24"/>
                <w:szCs w:val="24"/>
              </w:rPr>
            </w:pPr>
          </w:p>
        </w:tc>
        <w:tc>
          <w:tcPr>
            <w:tcW w:w="3105" w:type="dxa"/>
            <w:vAlign w:val="center"/>
          </w:tcPr>
          <w:p w:rsidR="00A20A67" w:rsidRPr="003E65BD" w:rsidRDefault="00A20A67" w:rsidP="00B067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861" w:type="dxa"/>
          </w:tcPr>
          <w:p w:rsidR="00A20A67" w:rsidRPr="003E65BD" w:rsidRDefault="00A20A67" w:rsidP="002D4706">
            <w:pPr>
              <w:jc w:val="center"/>
            </w:pPr>
            <w:r w:rsidRPr="003E65BD">
              <w:rPr>
                <w:rFonts w:ascii="Times New Roman" w:hAnsi="Times New Roman"/>
                <w:sz w:val="24"/>
                <w:szCs w:val="24"/>
              </w:rPr>
              <w:t>х</w:t>
            </w:r>
          </w:p>
        </w:tc>
        <w:tc>
          <w:tcPr>
            <w:tcW w:w="1562" w:type="dxa"/>
          </w:tcPr>
          <w:p w:rsidR="00A20A67" w:rsidRPr="003E65BD" w:rsidRDefault="00A20A67" w:rsidP="002D4706">
            <w:pPr>
              <w:jc w:val="center"/>
            </w:pPr>
            <w:r w:rsidRPr="003E65BD">
              <w:rPr>
                <w:rFonts w:ascii="Times New Roman" w:hAnsi="Times New Roman"/>
                <w:sz w:val="24"/>
                <w:szCs w:val="24"/>
              </w:rPr>
              <w:t>х</w:t>
            </w:r>
          </w:p>
        </w:tc>
        <w:tc>
          <w:tcPr>
            <w:tcW w:w="1843" w:type="dxa"/>
          </w:tcPr>
          <w:p w:rsidR="00A20A67" w:rsidRPr="003E65BD" w:rsidRDefault="00A20A67" w:rsidP="002D4706">
            <w:pPr>
              <w:jc w:val="center"/>
            </w:pPr>
            <w:r w:rsidRPr="003E65BD">
              <w:rPr>
                <w:rFonts w:ascii="Times New Roman" w:hAnsi="Times New Roman"/>
                <w:sz w:val="24"/>
                <w:szCs w:val="24"/>
              </w:rPr>
              <w:t>х</w:t>
            </w:r>
          </w:p>
        </w:tc>
        <w:tc>
          <w:tcPr>
            <w:tcW w:w="916" w:type="dxa"/>
          </w:tcPr>
          <w:p w:rsidR="00A20A67" w:rsidRDefault="00A20A67" w:rsidP="00BE6F7A">
            <w:pPr>
              <w:jc w:val="center"/>
            </w:pPr>
            <w:r w:rsidRPr="00FF72E8">
              <w:rPr>
                <w:rFonts w:ascii="Times New Roman" w:hAnsi="Times New Roman"/>
                <w:sz w:val="24"/>
                <w:szCs w:val="24"/>
              </w:rPr>
              <w:t>х</w:t>
            </w:r>
          </w:p>
        </w:tc>
        <w:tc>
          <w:tcPr>
            <w:tcW w:w="851" w:type="dxa"/>
          </w:tcPr>
          <w:p w:rsidR="00A20A67" w:rsidRPr="00BE6F7A" w:rsidRDefault="00A20A67" w:rsidP="002C0C3F">
            <w:pPr>
              <w:jc w:val="center"/>
              <w:rPr>
                <w:rFonts w:ascii="Times New Roman" w:hAnsi="Times New Roman"/>
                <w:sz w:val="24"/>
                <w:szCs w:val="24"/>
              </w:rPr>
            </w:pPr>
            <w:r w:rsidRPr="00BE6F7A">
              <w:rPr>
                <w:rFonts w:ascii="Times New Roman" w:hAnsi="Times New Roman"/>
                <w:sz w:val="24"/>
                <w:szCs w:val="24"/>
              </w:rPr>
              <w:t>х</w:t>
            </w:r>
          </w:p>
        </w:tc>
        <w:tc>
          <w:tcPr>
            <w:tcW w:w="850" w:type="dxa"/>
          </w:tcPr>
          <w:p w:rsidR="00A20A67" w:rsidRPr="00526A4F" w:rsidRDefault="00A20A67" w:rsidP="005910A4">
            <w:pPr>
              <w:jc w:val="center"/>
            </w:pPr>
            <w:r w:rsidRPr="00526A4F">
              <w:rPr>
                <w:rFonts w:ascii="Times New Roman" w:hAnsi="Times New Roman"/>
                <w:sz w:val="24"/>
                <w:szCs w:val="24"/>
              </w:rPr>
              <w:t>99,8</w:t>
            </w:r>
          </w:p>
        </w:tc>
        <w:tc>
          <w:tcPr>
            <w:tcW w:w="851" w:type="dxa"/>
          </w:tcPr>
          <w:p w:rsidR="00A20A67" w:rsidRPr="002F30E7" w:rsidRDefault="00A20A67" w:rsidP="005910A4">
            <w:pPr>
              <w:jc w:val="center"/>
              <w:rPr>
                <w:rFonts w:ascii="Times New Roman" w:hAnsi="Times New Roman"/>
                <w:sz w:val="24"/>
                <w:szCs w:val="24"/>
              </w:rPr>
            </w:pPr>
            <w:r w:rsidRPr="002F30E7">
              <w:rPr>
                <w:rFonts w:ascii="Times New Roman" w:hAnsi="Times New Roman"/>
                <w:sz w:val="24"/>
                <w:szCs w:val="24"/>
              </w:rPr>
              <w:t>99,6</w:t>
            </w:r>
          </w:p>
        </w:tc>
        <w:tc>
          <w:tcPr>
            <w:tcW w:w="850" w:type="dxa"/>
          </w:tcPr>
          <w:p w:rsidR="00A20A67" w:rsidRPr="003E65BD" w:rsidRDefault="002D2603" w:rsidP="005910A4">
            <w:pPr>
              <w:jc w:val="center"/>
            </w:pPr>
            <w:r>
              <w:rPr>
                <w:rFonts w:ascii="Times New Roman" w:hAnsi="Times New Roman"/>
                <w:sz w:val="24"/>
                <w:szCs w:val="24"/>
              </w:rPr>
              <w:t>98</w:t>
            </w:r>
          </w:p>
        </w:tc>
        <w:tc>
          <w:tcPr>
            <w:tcW w:w="851" w:type="dxa"/>
          </w:tcPr>
          <w:p w:rsidR="00A20A67" w:rsidRPr="003E65BD" w:rsidRDefault="002D2603" w:rsidP="002D4706">
            <w:pPr>
              <w:jc w:val="center"/>
            </w:pPr>
            <w:r>
              <w:rPr>
                <w:rFonts w:ascii="Times New Roman" w:hAnsi="Times New Roman"/>
                <w:sz w:val="24"/>
                <w:szCs w:val="24"/>
              </w:rPr>
              <w:t>97,7</w:t>
            </w:r>
          </w:p>
        </w:tc>
        <w:tc>
          <w:tcPr>
            <w:tcW w:w="850" w:type="dxa"/>
          </w:tcPr>
          <w:p w:rsidR="00A20A67" w:rsidRPr="003E65BD" w:rsidRDefault="00A20A67" w:rsidP="005D4546">
            <w:pPr>
              <w:jc w:val="center"/>
            </w:pPr>
            <w:r>
              <w:rPr>
                <w:rFonts w:ascii="Times New Roman" w:hAnsi="Times New Roman"/>
                <w:sz w:val="24"/>
                <w:szCs w:val="24"/>
              </w:rPr>
              <w:t>100</w:t>
            </w:r>
          </w:p>
        </w:tc>
        <w:tc>
          <w:tcPr>
            <w:tcW w:w="851" w:type="dxa"/>
          </w:tcPr>
          <w:p w:rsidR="00A20A67" w:rsidRPr="003E65BD" w:rsidRDefault="00A20A67" w:rsidP="00281F5D">
            <w:pPr>
              <w:jc w:val="center"/>
            </w:pPr>
            <w:r>
              <w:rPr>
                <w:rFonts w:ascii="Times New Roman" w:hAnsi="Times New Roman"/>
                <w:sz w:val="24"/>
                <w:szCs w:val="24"/>
              </w:rPr>
              <w:t>100</w:t>
            </w:r>
          </w:p>
        </w:tc>
        <w:tc>
          <w:tcPr>
            <w:tcW w:w="851" w:type="dxa"/>
          </w:tcPr>
          <w:p w:rsidR="00A20A67" w:rsidRPr="00F85F56" w:rsidRDefault="00A64766" w:rsidP="00281F5D">
            <w:pPr>
              <w:jc w:val="center"/>
              <w:rPr>
                <w:rFonts w:ascii="Times New Roman" w:hAnsi="Times New Roman"/>
                <w:sz w:val="24"/>
                <w:szCs w:val="24"/>
              </w:rPr>
            </w:pPr>
            <w:r w:rsidRPr="00F85F56">
              <w:rPr>
                <w:rFonts w:ascii="Times New Roman" w:hAnsi="Times New Roman"/>
                <w:sz w:val="24"/>
                <w:szCs w:val="24"/>
              </w:rPr>
              <w:t>100</w:t>
            </w:r>
          </w:p>
        </w:tc>
      </w:tr>
      <w:tr w:rsidR="00A20A67" w:rsidRPr="003E65BD" w:rsidTr="00F20A74">
        <w:trPr>
          <w:cantSplit/>
          <w:trHeight w:val="360"/>
        </w:trPr>
        <w:tc>
          <w:tcPr>
            <w:tcW w:w="920" w:type="dxa"/>
            <w:vMerge w:val="restart"/>
          </w:tcPr>
          <w:p w:rsidR="00A20A67" w:rsidRPr="003E65BD" w:rsidRDefault="00A20A67" w:rsidP="00CD76AE">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1.2.</w:t>
            </w:r>
          </w:p>
        </w:tc>
        <w:tc>
          <w:tcPr>
            <w:tcW w:w="3105" w:type="dxa"/>
          </w:tcPr>
          <w:p w:rsidR="00A20A67" w:rsidRPr="003E65BD" w:rsidRDefault="00A20A67" w:rsidP="0044374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 xml:space="preserve">Выполнение планового количества рейсов, предусмотренных социальным заказом </w:t>
            </w:r>
          </w:p>
        </w:tc>
        <w:tc>
          <w:tcPr>
            <w:tcW w:w="861" w:type="dxa"/>
          </w:tcPr>
          <w:p w:rsidR="00A20A67" w:rsidRPr="003E65BD" w:rsidRDefault="00A20A67" w:rsidP="00CD76AE">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562" w:type="dxa"/>
          </w:tcPr>
          <w:p w:rsidR="00A20A67" w:rsidRPr="003E65BD" w:rsidRDefault="00A20A67" w:rsidP="000F3B2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843" w:type="dxa"/>
          </w:tcPr>
          <w:p w:rsidR="00A20A67" w:rsidRPr="003E65BD" w:rsidRDefault="00A20A67" w:rsidP="000F3B23">
            <w:pPr>
              <w:jc w:val="center"/>
              <w:rPr>
                <w:rFonts w:ascii="Times New Roman" w:hAnsi="Times New Roman"/>
                <w:sz w:val="24"/>
                <w:szCs w:val="24"/>
              </w:rPr>
            </w:pPr>
            <w:r w:rsidRPr="003E65BD">
              <w:rPr>
                <w:rFonts w:ascii="Times New Roman" w:hAnsi="Times New Roman"/>
                <w:sz w:val="24"/>
                <w:szCs w:val="24"/>
              </w:rPr>
              <w:t>ежеквартально</w:t>
            </w:r>
          </w:p>
        </w:tc>
        <w:tc>
          <w:tcPr>
            <w:tcW w:w="916" w:type="dxa"/>
          </w:tcPr>
          <w:p w:rsidR="00A20A67" w:rsidRPr="003E65BD" w:rsidRDefault="00A20A67" w:rsidP="005910A4">
            <w:pPr>
              <w:jc w:val="center"/>
              <w:rPr>
                <w:rFonts w:ascii="Times New Roman" w:hAnsi="Times New Roman"/>
                <w:sz w:val="24"/>
                <w:szCs w:val="24"/>
              </w:rPr>
            </w:pPr>
            <w:r>
              <w:rPr>
                <w:rFonts w:ascii="Times New Roman" w:hAnsi="Times New Roman"/>
                <w:sz w:val="24"/>
                <w:szCs w:val="24"/>
              </w:rPr>
              <w:t>98,7</w:t>
            </w:r>
          </w:p>
        </w:tc>
        <w:tc>
          <w:tcPr>
            <w:tcW w:w="851" w:type="dxa"/>
          </w:tcPr>
          <w:p w:rsidR="00A20A67" w:rsidRPr="003E65BD" w:rsidRDefault="00A20A67" w:rsidP="005910A4">
            <w:pPr>
              <w:jc w:val="center"/>
              <w:rPr>
                <w:rFonts w:ascii="Times New Roman" w:hAnsi="Times New Roman"/>
                <w:sz w:val="24"/>
                <w:szCs w:val="24"/>
              </w:rPr>
            </w:pPr>
            <w:r>
              <w:rPr>
                <w:rFonts w:ascii="Times New Roman" w:hAnsi="Times New Roman"/>
                <w:sz w:val="24"/>
                <w:szCs w:val="24"/>
              </w:rPr>
              <w:t>98,5</w:t>
            </w:r>
          </w:p>
        </w:tc>
        <w:tc>
          <w:tcPr>
            <w:tcW w:w="850" w:type="dxa"/>
          </w:tcPr>
          <w:p w:rsidR="00A20A67" w:rsidRPr="003E65BD" w:rsidRDefault="00A20A67" w:rsidP="005910A4">
            <w:pPr>
              <w:jc w:val="center"/>
            </w:pPr>
            <w:r w:rsidRPr="003E65BD">
              <w:rPr>
                <w:rFonts w:ascii="Times New Roman" w:hAnsi="Times New Roman"/>
                <w:sz w:val="24"/>
                <w:szCs w:val="24"/>
              </w:rPr>
              <w:t>х</w:t>
            </w:r>
          </w:p>
        </w:tc>
        <w:tc>
          <w:tcPr>
            <w:tcW w:w="851" w:type="dxa"/>
          </w:tcPr>
          <w:p w:rsidR="00A20A67" w:rsidRPr="003E65BD" w:rsidRDefault="00A20A67" w:rsidP="005910A4">
            <w:pPr>
              <w:jc w:val="center"/>
            </w:pPr>
            <w:r w:rsidRPr="003E65BD">
              <w:rPr>
                <w:rFonts w:ascii="Times New Roman" w:hAnsi="Times New Roman"/>
                <w:sz w:val="24"/>
                <w:szCs w:val="24"/>
              </w:rPr>
              <w:t>х</w:t>
            </w:r>
          </w:p>
        </w:tc>
        <w:tc>
          <w:tcPr>
            <w:tcW w:w="850" w:type="dxa"/>
          </w:tcPr>
          <w:p w:rsidR="00A20A67" w:rsidRPr="003E65BD" w:rsidRDefault="00A20A67" w:rsidP="005910A4">
            <w:pPr>
              <w:jc w:val="center"/>
            </w:pPr>
            <w:r w:rsidRPr="003E65BD">
              <w:rPr>
                <w:rFonts w:ascii="Times New Roman" w:hAnsi="Times New Roman"/>
                <w:sz w:val="24"/>
                <w:szCs w:val="24"/>
              </w:rPr>
              <w:t>х</w:t>
            </w:r>
          </w:p>
        </w:tc>
        <w:tc>
          <w:tcPr>
            <w:tcW w:w="851" w:type="dxa"/>
          </w:tcPr>
          <w:p w:rsidR="00A20A67" w:rsidRPr="003E65BD" w:rsidRDefault="00A20A67" w:rsidP="00A555CF">
            <w:pPr>
              <w:jc w:val="center"/>
            </w:pPr>
            <w:r w:rsidRPr="003E65BD">
              <w:rPr>
                <w:rFonts w:ascii="Times New Roman" w:hAnsi="Times New Roman"/>
                <w:sz w:val="24"/>
                <w:szCs w:val="24"/>
              </w:rPr>
              <w:t>х</w:t>
            </w:r>
          </w:p>
        </w:tc>
        <w:tc>
          <w:tcPr>
            <w:tcW w:w="850" w:type="dxa"/>
          </w:tcPr>
          <w:p w:rsidR="00A20A67" w:rsidRPr="003E65BD" w:rsidRDefault="00A20A67" w:rsidP="005D4546">
            <w:pPr>
              <w:jc w:val="center"/>
            </w:pPr>
            <w:r w:rsidRPr="003E65BD">
              <w:rPr>
                <w:rFonts w:ascii="Times New Roman" w:hAnsi="Times New Roman"/>
                <w:sz w:val="24"/>
                <w:szCs w:val="24"/>
              </w:rPr>
              <w:t>х</w:t>
            </w:r>
          </w:p>
        </w:tc>
        <w:tc>
          <w:tcPr>
            <w:tcW w:w="851" w:type="dxa"/>
          </w:tcPr>
          <w:p w:rsidR="00A20A67" w:rsidRPr="003E65BD" w:rsidRDefault="00A20A67" w:rsidP="00281F5D">
            <w:pPr>
              <w:jc w:val="center"/>
            </w:pPr>
            <w:r w:rsidRPr="003E65BD">
              <w:rPr>
                <w:rFonts w:ascii="Times New Roman" w:hAnsi="Times New Roman"/>
                <w:sz w:val="24"/>
                <w:szCs w:val="24"/>
              </w:rPr>
              <w:t>х</w:t>
            </w:r>
          </w:p>
        </w:tc>
        <w:tc>
          <w:tcPr>
            <w:tcW w:w="851" w:type="dxa"/>
          </w:tcPr>
          <w:p w:rsidR="00A20A67" w:rsidRPr="00F85F56" w:rsidRDefault="009A78D5" w:rsidP="00281F5D">
            <w:pPr>
              <w:jc w:val="center"/>
              <w:rPr>
                <w:rFonts w:ascii="Times New Roman" w:hAnsi="Times New Roman"/>
                <w:sz w:val="24"/>
                <w:szCs w:val="24"/>
              </w:rPr>
            </w:pPr>
            <w:r w:rsidRPr="00F85F56">
              <w:rPr>
                <w:rFonts w:ascii="Times New Roman" w:hAnsi="Times New Roman"/>
                <w:sz w:val="24"/>
                <w:szCs w:val="24"/>
              </w:rPr>
              <w:t>х</w:t>
            </w:r>
          </w:p>
        </w:tc>
      </w:tr>
      <w:tr w:rsidR="00A20A67" w:rsidRPr="00A64766" w:rsidTr="00F20A74">
        <w:trPr>
          <w:cantSplit/>
          <w:trHeight w:val="360"/>
        </w:trPr>
        <w:tc>
          <w:tcPr>
            <w:tcW w:w="920" w:type="dxa"/>
            <w:vMerge/>
          </w:tcPr>
          <w:p w:rsidR="00A20A67" w:rsidRPr="003E65BD" w:rsidRDefault="00A20A67" w:rsidP="00CD76AE">
            <w:pPr>
              <w:pStyle w:val="ConsPlusCell"/>
              <w:widowControl/>
              <w:rPr>
                <w:rFonts w:ascii="Times New Roman" w:hAnsi="Times New Roman" w:cs="Times New Roman"/>
                <w:sz w:val="24"/>
                <w:szCs w:val="24"/>
              </w:rPr>
            </w:pPr>
          </w:p>
        </w:tc>
        <w:tc>
          <w:tcPr>
            <w:tcW w:w="3105" w:type="dxa"/>
            <w:vAlign w:val="center"/>
          </w:tcPr>
          <w:p w:rsidR="00A20A67" w:rsidRPr="003E65BD" w:rsidRDefault="00A20A6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861" w:type="dxa"/>
          </w:tcPr>
          <w:p w:rsidR="00A20A67" w:rsidRPr="003E65BD" w:rsidRDefault="00A20A67" w:rsidP="00AC5D3E">
            <w:pPr>
              <w:jc w:val="center"/>
            </w:pPr>
            <w:r w:rsidRPr="003E65BD">
              <w:rPr>
                <w:rFonts w:ascii="Times New Roman" w:hAnsi="Times New Roman"/>
                <w:sz w:val="24"/>
                <w:szCs w:val="24"/>
              </w:rPr>
              <w:t>х</w:t>
            </w:r>
          </w:p>
        </w:tc>
        <w:tc>
          <w:tcPr>
            <w:tcW w:w="1562" w:type="dxa"/>
          </w:tcPr>
          <w:p w:rsidR="00A20A67" w:rsidRPr="003E65BD" w:rsidRDefault="00A20A67" w:rsidP="00A555CF">
            <w:pPr>
              <w:jc w:val="center"/>
            </w:pPr>
            <w:r w:rsidRPr="003E65BD">
              <w:rPr>
                <w:rFonts w:ascii="Times New Roman" w:hAnsi="Times New Roman"/>
                <w:sz w:val="24"/>
                <w:szCs w:val="24"/>
              </w:rPr>
              <w:t>х</w:t>
            </w:r>
          </w:p>
        </w:tc>
        <w:tc>
          <w:tcPr>
            <w:tcW w:w="1843" w:type="dxa"/>
          </w:tcPr>
          <w:p w:rsidR="00A20A67" w:rsidRPr="003E65BD" w:rsidRDefault="00A20A67" w:rsidP="00A555CF">
            <w:pPr>
              <w:jc w:val="center"/>
            </w:pPr>
            <w:r w:rsidRPr="003E65BD">
              <w:rPr>
                <w:rFonts w:ascii="Times New Roman" w:hAnsi="Times New Roman"/>
                <w:sz w:val="24"/>
                <w:szCs w:val="24"/>
              </w:rPr>
              <w:t>х</w:t>
            </w:r>
          </w:p>
        </w:tc>
        <w:tc>
          <w:tcPr>
            <w:tcW w:w="916" w:type="dxa"/>
          </w:tcPr>
          <w:p w:rsidR="00A20A67" w:rsidRPr="00FF72E8" w:rsidRDefault="00A20A67" w:rsidP="002C0C3F">
            <w:pPr>
              <w:jc w:val="center"/>
            </w:pPr>
            <w:r w:rsidRPr="00FF72E8">
              <w:rPr>
                <w:rFonts w:ascii="Times New Roman" w:hAnsi="Times New Roman"/>
                <w:sz w:val="24"/>
                <w:szCs w:val="24"/>
              </w:rPr>
              <w:t>х</w:t>
            </w:r>
          </w:p>
        </w:tc>
        <w:tc>
          <w:tcPr>
            <w:tcW w:w="851" w:type="dxa"/>
          </w:tcPr>
          <w:p w:rsidR="00A20A67" w:rsidRPr="00FF72E8" w:rsidRDefault="00A20A67" w:rsidP="002C0C3F">
            <w:pPr>
              <w:jc w:val="center"/>
            </w:pPr>
            <w:r w:rsidRPr="00FF72E8">
              <w:rPr>
                <w:rFonts w:ascii="Times New Roman" w:hAnsi="Times New Roman"/>
                <w:sz w:val="24"/>
                <w:szCs w:val="24"/>
              </w:rPr>
              <w:t>х</w:t>
            </w:r>
          </w:p>
        </w:tc>
        <w:tc>
          <w:tcPr>
            <w:tcW w:w="850" w:type="dxa"/>
          </w:tcPr>
          <w:p w:rsidR="00A20A67" w:rsidRPr="003E65BD" w:rsidRDefault="00A20A67" w:rsidP="005910A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98,6</w:t>
            </w:r>
          </w:p>
        </w:tc>
        <w:tc>
          <w:tcPr>
            <w:tcW w:w="851" w:type="dxa"/>
          </w:tcPr>
          <w:p w:rsidR="00A20A67" w:rsidRPr="003E65BD" w:rsidRDefault="00A20A67" w:rsidP="005910A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98,7</w:t>
            </w:r>
          </w:p>
        </w:tc>
        <w:tc>
          <w:tcPr>
            <w:tcW w:w="850" w:type="dxa"/>
          </w:tcPr>
          <w:p w:rsidR="00A20A67" w:rsidRPr="003E65BD" w:rsidRDefault="00A20A67" w:rsidP="005910A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98,8</w:t>
            </w:r>
          </w:p>
        </w:tc>
        <w:tc>
          <w:tcPr>
            <w:tcW w:w="851" w:type="dxa"/>
          </w:tcPr>
          <w:p w:rsidR="00A20A67" w:rsidRPr="006A0D39" w:rsidRDefault="00A20A67" w:rsidP="00BE56C8">
            <w:pPr>
              <w:pStyle w:val="ConsPlusCell"/>
              <w:widowControl/>
              <w:jc w:val="center"/>
              <w:rPr>
                <w:rFonts w:ascii="Times New Roman" w:hAnsi="Times New Roman" w:cs="Times New Roman"/>
                <w:sz w:val="24"/>
                <w:szCs w:val="24"/>
              </w:rPr>
            </w:pPr>
            <w:r w:rsidRPr="006A0D39">
              <w:rPr>
                <w:rFonts w:ascii="Times New Roman" w:hAnsi="Times New Roman" w:cs="Times New Roman"/>
                <w:sz w:val="24"/>
                <w:szCs w:val="24"/>
              </w:rPr>
              <w:t>98,9</w:t>
            </w:r>
          </w:p>
        </w:tc>
        <w:tc>
          <w:tcPr>
            <w:tcW w:w="850" w:type="dxa"/>
          </w:tcPr>
          <w:p w:rsidR="00A20A67" w:rsidRPr="006A0D39" w:rsidRDefault="00A20A67" w:rsidP="00BE56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851" w:type="dxa"/>
          </w:tcPr>
          <w:p w:rsidR="00A20A67" w:rsidRPr="006A0D39" w:rsidRDefault="00A20A67" w:rsidP="00BE56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851" w:type="dxa"/>
          </w:tcPr>
          <w:p w:rsidR="00A20A67" w:rsidRPr="00F85F56" w:rsidRDefault="006C40B5" w:rsidP="00BE56C8">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99,9</w:t>
            </w:r>
          </w:p>
        </w:tc>
      </w:tr>
      <w:tr w:rsidR="00A20A67" w:rsidRPr="00A64766" w:rsidTr="00F20A74">
        <w:trPr>
          <w:cantSplit/>
          <w:trHeight w:val="360"/>
        </w:trPr>
        <w:tc>
          <w:tcPr>
            <w:tcW w:w="920" w:type="dxa"/>
            <w:vMerge/>
          </w:tcPr>
          <w:p w:rsidR="00A20A67" w:rsidRPr="003E65BD" w:rsidRDefault="00A20A67" w:rsidP="00CD76AE">
            <w:pPr>
              <w:pStyle w:val="ConsPlusCell"/>
              <w:widowControl/>
              <w:rPr>
                <w:rFonts w:ascii="Times New Roman" w:hAnsi="Times New Roman" w:cs="Times New Roman"/>
                <w:sz w:val="24"/>
                <w:szCs w:val="24"/>
              </w:rPr>
            </w:pPr>
          </w:p>
        </w:tc>
        <w:tc>
          <w:tcPr>
            <w:tcW w:w="3105" w:type="dxa"/>
            <w:vAlign w:val="center"/>
          </w:tcPr>
          <w:p w:rsidR="00A20A67" w:rsidRPr="003E65BD" w:rsidRDefault="00A20A6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861" w:type="dxa"/>
          </w:tcPr>
          <w:p w:rsidR="00A20A67" w:rsidRPr="003E65BD" w:rsidRDefault="00A20A67" w:rsidP="002D4706">
            <w:pPr>
              <w:jc w:val="center"/>
            </w:pPr>
            <w:r w:rsidRPr="003E65BD">
              <w:rPr>
                <w:rFonts w:ascii="Times New Roman" w:hAnsi="Times New Roman"/>
                <w:sz w:val="24"/>
                <w:szCs w:val="24"/>
              </w:rPr>
              <w:t>х</w:t>
            </w:r>
          </w:p>
        </w:tc>
        <w:tc>
          <w:tcPr>
            <w:tcW w:w="1562" w:type="dxa"/>
          </w:tcPr>
          <w:p w:rsidR="00A20A67" w:rsidRPr="003E65BD" w:rsidRDefault="00A20A67" w:rsidP="002D4706">
            <w:pPr>
              <w:jc w:val="center"/>
            </w:pPr>
            <w:r w:rsidRPr="003E65BD">
              <w:rPr>
                <w:rFonts w:ascii="Times New Roman" w:hAnsi="Times New Roman"/>
                <w:sz w:val="24"/>
                <w:szCs w:val="24"/>
              </w:rPr>
              <w:t>х</w:t>
            </w:r>
          </w:p>
        </w:tc>
        <w:tc>
          <w:tcPr>
            <w:tcW w:w="1843" w:type="dxa"/>
          </w:tcPr>
          <w:p w:rsidR="00A20A67" w:rsidRPr="003E65BD" w:rsidRDefault="00A20A67" w:rsidP="002D4706">
            <w:pPr>
              <w:jc w:val="center"/>
            </w:pPr>
            <w:r w:rsidRPr="003E65BD">
              <w:rPr>
                <w:rFonts w:ascii="Times New Roman" w:hAnsi="Times New Roman"/>
                <w:sz w:val="24"/>
                <w:szCs w:val="24"/>
              </w:rPr>
              <w:t>х</w:t>
            </w:r>
          </w:p>
        </w:tc>
        <w:tc>
          <w:tcPr>
            <w:tcW w:w="916" w:type="dxa"/>
          </w:tcPr>
          <w:p w:rsidR="00A20A67" w:rsidRDefault="00A20A67" w:rsidP="002C0C3F">
            <w:pPr>
              <w:jc w:val="center"/>
            </w:pPr>
            <w:r w:rsidRPr="00FF72E8">
              <w:rPr>
                <w:rFonts w:ascii="Times New Roman" w:hAnsi="Times New Roman"/>
                <w:sz w:val="24"/>
                <w:szCs w:val="24"/>
              </w:rPr>
              <w:t>х</w:t>
            </w:r>
          </w:p>
        </w:tc>
        <w:tc>
          <w:tcPr>
            <w:tcW w:w="851" w:type="dxa"/>
          </w:tcPr>
          <w:p w:rsidR="00A20A67" w:rsidRDefault="00A20A67" w:rsidP="002C0C3F">
            <w:pPr>
              <w:jc w:val="center"/>
            </w:pPr>
            <w:r w:rsidRPr="00FF72E8">
              <w:rPr>
                <w:rFonts w:ascii="Times New Roman" w:hAnsi="Times New Roman"/>
                <w:sz w:val="24"/>
                <w:szCs w:val="24"/>
              </w:rPr>
              <w:t>х</w:t>
            </w:r>
          </w:p>
        </w:tc>
        <w:tc>
          <w:tcPr>
            <w:tcW w:w="850" w:type="dxa"/>
          </w:tcPr>
          <w:p w:rsidR="00A20A67" w:rsidRPr="001E2BCC" w:rsidRDefault="00A20A67" w:rsidP="00526A4F">
            <w:pPr>
              <w:pStyle w:val="ConsPlusCell"/>
              <w:widowControl/>
              <w:jc w:val="center"/>
              <w:rPr>
                <w:rFonts w:ascii="Times New Roman" w:hAnsi="Times New Roman" w:cs="Times New Roman"/>
                <w:sz w:val="24"/>
                <w:szCs w:val="24"/>
              </w:rPr>
            </w:pPr>
            <w:r w:rsidRPr="001E2BCC">
              <w:rPr>
                <w:rFonts w:ascii="Times New Roman" w:hAnsi="Times New Roman" w:cs="Times New Roman"/>
                <w:sz w:val="24"/>
                <w:szCs w:val="24"/>
              </w:rPr>
              <w:t>99,1</w:t>
            </w:r>
          </w:p>
        </w:tc>
        <w:tc>
          <w:tcPr>
            <w:tcW w:w="851" w:type="dxa"/>
          </w:tcPr>
          <w:p w:rsidR="00A20A67" w:rsidRPr="003E65BD" w:rsidRDefault="00A20A67" w:rsidP="00CA4D60">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99,6</w:t>
            </w:r>
          </w:p>
        </w:tc>
        <w:tc>
          <w:tcPr>
            <w:tcW w:w="850" w:type="dxa"/>
          </w:tcPr>
          <w:p w:rsidR="00A20A67" w:rsidRPr="003E65BD" w:rsidRDefault="000E0297" w:rsidP="00134AF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98,2</w:t>
            </w:r>
          </w:p>
        </w:tc>
        <w:tc>
          <w:tcPr>
            <w:tcW w:w="851" w:type="dxa"/>
          </w:tcPr>
          <w:p w:rsidR="00A20A67" w:rsidRPr="006A0D39" w:rsidRDefault="000E0297" w:rsidP="00134AF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98</w:t>
            </w:r>
          </w:p>
        </w:tc>
        <w:tc>
          <w:tcPr>
            <w:tcW w:w="850" w:type="dxa"/>
          </w:tcPr>
          <w:p w:rsidR="00A20A67" w:rsidRPr="006A0D39" w:rsidRDefault="00A20A67"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851" w:type="dxa"/>
          </w:tcPr>
          <w:p w:rsidR="00A20A67" w:rsidRPr="006A0D39" w:rsidRDefault="00A20A67"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851" w:type="dxa"/>
          </w:tcPr>
          <w:p w:rsidR="00A20A67" w:rsidRPr="00F85F56" w:rsidRDefault="00A64766" w:rsidP="00CA4D60">
            <w:pPr>
              <w:pStyle w:val="ConsPlusCell"/>
              <w:widowControl/>
              <w:jc w:val="center"/>
              <w:rPr>
                <w:rFonts w:ascii="Times New Roman" w:hAnsi="Times New Roman" w:cs="Times New Roman"/>
                <w:sz w:val="24"/>
                <w:szCs w:val="24"/>
              </w:rPr>
            </w:pPr>
            <w:r w:rsidRPr="00F85F56">
              <w:rPr>
                <w:rFonts w:ascii="Times New Roman" w:hAnsi="Times New Roman" w:cs="Times New Roman"/>
                <w:sz w:val="24"/>
                <w:szCs w:val="24"/>
              </w:rPr>
              <w:t>99,9</w:t>
            </w:r>
          </w:p>
        </w:tc>
      </w:tr>
    </w:tbl>
    <w:p w:rsidR="008F1FEA" w:rsidRPr="003E65BD" w:rsidRDefault="008F1FEA" w:rsidP="00137276">
      <w:pPr>
        <w:pStyle w:val="ConsPlusNormal"/>
        <w:jc w:val="center"/>
        <w:rPr>
          <w:rFonts w:ascii="Times New Roman" w:hAnsi="Times New Roman" w:cs="Times New Roman"/>
          <w:sz w:val="24"/>
          <w:szCs w:val="24"/>
        </w:rPr>
        <w:sectPr w:rsidR="008F1FEA" w:rsidRPr="003E65BD" w:rsidSect="008A47EB">
          <w:headerReference w:type="first" r:id="rId18"/>
          <w:pgSz w:w="16838" w:h="11905" w:orient="landscape" w:code="9"/>
          <w:pgMar w:top="1418" w:right="964" w:bottom="851" w:left="624" w:header="720" w:footer="283" w:gutter="0"/>
          <w:cols w:space="720"/>
          <w:titlePg/>
          <w:docGrid w:linePitch="299"/>
        </w:sectPr>
      </w:pPr>
    </w:p>
    <w:p w:rsidR="00137276" w:rsidRPr="003E65BD" w:rsidRDefault="00137276" w:rsidP="00137276">
      <w:pPr>
        <w:pStyle w:val="ConsPlusNormal"/>
        <w:pageBreakBefore/>
        <w:jc w:val="center"/>
        <w:rPr>
          <w:rFonts w:ascii="Times New Roman" w:hAnsi="Times New Roman" w:cs="Times New Roman"/>
          <w:sz w:val="24"/>
          <w:szCs w:val="24"/>
        </w:rPr>
      </w:pPr>
      <w:r w:rsidRPr="003E65BD">
        <w:rPr>
          <w:rFonts w:ascii="Times New Roman" w:hAnsi="Times New Roman" w:cs="Times New Roman"/>
          <w:sz w:val="24"/>
          <w:szCs w:val="24"/>
        </w:rPr>
        <w:lastRenderedPageBreak/>
        <w:t xml:space="preserve">Форма </w:t>
      </w:r>
      <w:r w:rsidR="00B067FB" w:rsidRPr="003E65BD">
        <w:rPr>
          <w:rFonts w:ascii="Times New Roman" w:hAnsi="Times New Roman" w:cs="Times New Roman"/>
          <w:sz w:val="24"/>
          <w:szCs w:val="24"/>
        </w:rPr>
        <w:t>№</w:t>
      </w:r>
      <w:r w:rsidR="00944794" w:rsidRPr="003E65BD">
        <w:rPr>
          <w:rFonts w:ascii="Times New Roman" w:hAnsi="Times New Roman" w:cs="Times New Roman"/>
          <w:sz w:val="24"/>
          <w:szCs w:val="24"/>
        </w:rPr>
        <w:t xml:space="preserve"> </w:t>
      </w:r>
      <w:r w:rsidRPr="003E65BD">
        <w:rPr>
          <w:rFonts w:ascii="Times New Roman" w:hAnsi="Times New Roman" w:cs="Times New Roman"/>
          <w:sz w:val="24"/>
          <w:szCs w:val="24"/>
        </w:rPr>
        <w:t xml:space="preserve">2 </w:t>
      </w:r>
      <w:r w:rsidR="00917082" w:rsidRPr="003E65BD">
        <w:rPr>
          <w:rFonts w:ascii="Times New Roman" w:hAnsi="Times New Roman" w:cs="Times New Roman"/>
          <w:sz w:val="24"/>
          <w:szCs w:val="24"/>
        </w:rPr>
        <w:t xml:space="preserve">к подпрограмме 1 </w:t>
      </w:r>
      <w:r w:rsidRPr="003E65BD">
        <w:rPr>
          <w:rFonts w:ascii="Times New Roman" w:hAnsi="Times New Roman" w:cs="Times New Roman"/>
          <w:sz w:val="24"/>
          <w:szCs w:val="24"/>
        </w:rPr>
        <w:t>«Методика расчета показателей»</w:t>
      </w:r>
      <w:r w:rsidR="008F1FEA" w:rsidRPr="003E65BD">
        <w:rPr>
          <w:rFonts w:ascii="Times New Roman" w:hAnsi="Times New Roman" w:cs="Times New Roman"/>
          <w:sz w:val="24"/>
          <w:szCs w:val="24"/>
        </w:rPr>
        <w:t xml:space="preserve"> </w:t>
      </w:r>
    </w:p>
    <w:p w:rsidR="00137276" w:rsidRPr="003E65BD" w:rsidRDefault="00137276" w:rsidP="00137276">
      <w:pPr>
        <w:pStyle w:val="ConsPlusNormal"/>
        <w:ind w:firstLine="540"/>
        <w:jc w:val="both"/>
        <w:rPr>
          <w:rFonts w:ascii="Times New Roman" w:hAnsi="Times New Roman" w:cs="Times New Roman"/>
          <w:sz w:val="24"/>
          <w:szCs w:val="24"/>
        </w:rPr>
      </w:pPr>
    </w:p>
    <w:tbl>
      <w:tblPr>
        <w:tblW w:w="5000" w:type="pct"/>
        <w:jc w:val="center"/>
        <w:tblLayout w:type="fixed"/>
        <w:tblCellMar>
          <w:left w:w="75" w:type="dxa"/>
          <w:right w:w="75" w:type="dxa"/>
        </w:tblCellMar>
        <w:tblLook w:val="04A0"/>
      </w:tblPr>
      <w:tblGrid>
        <w:gridCol w:w="926"/>
        <w:gridCol w:w="2755"/>
        <w:gridCol w:w="1415"/>
        <w:gridCol w:w="7218"/>
        <w:gridCol w:w="2405"/>
      </w:tblGrid>
      <w:tr w:rsidR="00137276" w:rsidRPr="003E65BD" w:rsidTr="00944794">
        <w:trPr>
          <w:jc w:val="center"/>
        </w:trPr>
        <w:tc>
          <w:tcPr>
            <w:tcW w:w="926" w:type="dxa"/>
            <w:tcBorders>
              <w:top w:val="single" w:sz="4" w:space="0" w:color="auto"/>
              <w:left w:val="single" w:sz="4" w:space="0" w:color="auto"/>
              <w:bottom w:val="single" w:sz="4" w:space="0" w:color="auto"/>
              <w:right w:val="single" w:sz="4" w:space="0" w:color="auto"/>
            </w:tcBorders>
            <w:vAlign w:val="center"/>
          </w:tcPr>
          <w:p w:rsidR="00137276" w:rsidRPr="003E65BD" w:rsidRDefault="00137276"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p w:rsidR="00137276" w:rsidRPr="003E65BD" w:rsidRDefault="00B067FB"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показателя</w:t>
            </w:r>
          </w:p>
        </w:tc>
        <w:tc>
          <w:tcPr>
            <w:tcW w:w="2755" w:type="dxa"/>
            <w:tcBorders>
              <w:top w:val="single" w:sz="4" w:space="0" w:color="auto"/>
              <w:left w:val="single" w:sz="4" w:space="0" w:color="auto"/>
              <w:bottom w:val="single" w:sz="4" w:space="0" w:color="auto"/>
              <w:right w:val="single" w:sz="4" w:space="0" w:color="auto"/>
            </w:tcBorders>
            <w:vAlign w:val="center"/>
          </w:tcPr>
          <w:p w:rsidR="00137276" w:rsidRPr="003E65BD" w:rsidRDefault="00137276" w:rsidP="0094479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Наименование показателя</w:t>
            </w:r>
          </w:p>
        </w:tc>
        <w:tc>
          <w:tcPr>
            <w:tcW w:w="1415" w:type="dxa"/>
            <w:tcBorders>
              <w:top w:val="single" w:sz="4" w:space="0" w:color="auto"/>
              <w:left w:val="single" w:sz="4" w:space="0" w:color="auto"/>
              <w:bottom w:val="single" w:sz="4" w:space="0" w:color="auto"/>
              <w:right w:val="single" w:sz="4" w:space="0" w:color="auto"/>
            </w:tcBorders>
            <w:vAlign w:val="center"/>
          </w:tcPr>
          <w:p w:rsidR="00137276" w:rsidRPr="003E65BD" w:rsidRDefault="00137276"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Единица измерения</w:t>
            </w:r>
          </w:p>
        </w:tc>
        <w:tc>
          <w:tcPr>
            <w:tcW w:w="7218" w:type="dxa"/>
            <w:tcBorders>
              <w:top w:val="single" w:sz="4" w:space="0" w:color="auto"/>
              <w:left w:val="single" w:sz="4" w:space="0" w:color="auto"/>
              <w:bottom w:val="single" w:sz="4" w:space="0" w:color="auto"/>
              <w:right w:val="single" w:sz="4" w:space="0" w:color="auto"/>
            </w:tcBorders>
            <w:vAlign w:val="center"/>
          </w:tcPr>
          <w:p w:rsidR="00137276" w:rsidRPr="003E65BD" w:rsidRDefault="00137276" w:rsidP="0094479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 xml:space="preserve">Методика расчета </w:t>
            </w:r>
            <w:r w:rsidR="00944794" w:rsidRPr="003E65BD">
              <w:rPr>
                <w:rFonts w:ascii="Times New Roman" w:hAnsi="Times New Roman" w:cs="Times New Roman"/>
                <w:sz w:val="24"/>
                <w:szCs w:val="24"/>
              </w:rPr>
              <w:t>показателя</w:t>
            </w:r>
            <w:r w:rsidRPr="003E65BD">
              <w:rPr>
                <w:rFonts w:ascii="Times New Roman" w:hAnsi="Times New Roman" w:cs="Times New Roman"/>
                <w:sz w:val="24"/>
                <w:szCs w:val="24"/>
              </w:rPr>
              <w:t xml:space="preserve"> (формула) и методологические пояснения к расчету </w:t>
            </w:r>
            <w:r w:rsidR="00944794" w:rsidRPr="003E65BD">
              <w:rPr>
                <w:rFonts w:ascii="Times New Roman" w:hAnsi="Times New Roman" w:cs="Times New Roman"/>
                <w:sz w:val="24"/>
                <w:szCs w:val="24"/>
              </w:rPr>
              <w:t>показателя</w:t>
            </w:r>
          </w:p>
        </w:tc>
        <w:tc>
          <w:tcPr>
            <w:tcW w:w="2405" w:type="dxa"/>
            <w:tcBorders>
              <w:top w:val="single" w:sz="4" w:space="0" w:color="auto"/>
              <w:left w:val="single" w:sz="4" w:space="0" w:color="auto"/>
              <w:bottom w:val="single" w:sz="4" w:space="0" w:color="auto"/>
              <w:right w:val="single" w:sz="4" w:space="0" w:color="auto"/>
            </w:tcBorders>
            <w:vAlign w:val="center"/>
          </w:tcPr>
          <w:p w:rsidR="00137276" w:rsidRPr="003E65BD" w:rsidRDefault="00137276"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Базовые индикаторы, используемые в формуле</w:t>
            </w:r>
          </w:p>
        </w:tc>
      </w:tr>
      <w:tr w:rsidR="007744D5" w:rsidRPr="003E65BD" w:rsidTr="00944794">
        <w:trPr>
          <w:jc w:val="center"/>
        </w:trPr>
        <w:tc>
          <w:tcPr>
            <w:tcW w:w="926"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rPr>
                <w:rFonts w:ascii="Times New Roman" w:hAnsi="Times New Roman"/>
                <w:sz w:val="24"/>
                <w:szCs w:val="24"/>
              </w:rPr>
            </w:pPr>
            <w:r w:rsidRPr="003E65BD">
              <w:rPr>
                <w:rFonts w:ascii="Times New Roman" w:hAnsi="Times New Roman"/>
                <w:sz w:val="24"/>
                <w:szCs w:val="24"/>
              </w:rPr>
              <w:t>1.1.</w:t>
            </w:r>
          </w:p>
          <w:p w:rsidR="007744D5" w:rsidRPr="003E65BD" w:rsidRDefault="007744D5" w:rsidP="00CD76AE">
            <w:pPr>
              <w:rPr>
                <w:rFonts w:ascii="Times New Roman" w:hAnsi="Times New Roman"/>
                <w:sz w:val="24"/>
                <w:szCs w:val="24"/>
              </w:rPr>
            </w:pPr>
          </w:p>
        </w:tc>
        <w:tc>
          <w:tcPr>
            <w:tcW w:w="2755" w:type="dxa"/>
            <w:tcBorders>
              <w:top w:val="single" w:sz="4" w:space="0" w:color="auto"/>
              <w:left w:val="single" w:sz="4" w:space="0" w:color="auto"/>
              <w:bottom w:val="single" w:sz="4" w:space="0" w:color="auto"/>
              <w:right w:val="single" w:sz="4" w:space="0" w:color="auto"/>
            </w:tcBorders>
          </w:tcPr>
          <w:p w:rsidR="007744D5" w:rsidRPr="003E65BD" w:rsidRDefault="007744D5" w:rsidP="006107DD">
            <w:pPr>
              <w:pStyle w:val="ConsPlusCell"/>
              <w:widowControl/>
              <w:rPr>
                <w:rFonts w:ascii="Times New Roman" w:hAnsi="Times New Roman" w:cs="Times New Roman"/>
                <w:sz w:val="24"/>
                <w:szCs w:val="24"/>
              </w:rPr>
            </w:pPr>
            <w:r>
              <w:rPr>
                <w:rFonts w:ascii="Times New Roman" w:hAnsi="Times New Roman" w:cs="Times New Roman"/>
                <w:sz w:val="24"/>
                <w:szCs w:val="24"/>
              </w:rPr>
              <w:t>Выполнение машино-часов на перевозках по социальному заказу</w:t>
            </w:r>
          </w:p>
        </w:tc>
        <w:tc>
          <w:tcPr>
            <w:tcW w:w="1415"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jc w:val="center"/>
              <w:rPr>
                <w:rFonts w:ascii="Times New Roman" w:hAnsi="Times New Roman"/>
                <w:sz w:val="24"/>
                <w:szCs w:val="24"/>
              </w:rPr>
            </w:pPr>
            <w:r w:rsidRPr="003E65BD">
              <w:rPr>
                <w:rFonts w:ascii="Times New Roman" w:hAnsi="Times New Roman"/>
                <w:sz w:val="24"/>
                <w:szCs w:val="24"/>
              </w:rPr>
              <w:t>%</w:t>
            </w:r>
          </w:p>
        </w:tc>
        <w:tc>
          <w:tcPr>
            <w:tcW w:w="7218" w:type="dxa"/>
            <w:tcBorders>
              <w:top w:val="single" w:sz="4" w:space="0" w:color="auto"/>
              <w:left w:val="single" w:sz="4" w:space="0" w:color="auto"/>
              <w:bottom w:val="single" w:sz="4" w:space="0" w:color="auto"/>
              <w:right w:val="single" w:sz="4" w:space="0" w:color="auto"/>
            </w:tcBorders>
          </w:tcPr>
          <w:p w:rsidR="007744D5" w:rsidRPr="003E65BD" w:rsidRDefault="007744D5" w:rsidP="005910A4">
            <w:pPr>
              <w:spacing w:after="120" w:line="240" w:lineRule="auto"/>
              <w:rPr>
                <w:rFonts w:ascii="Times New Roman" w:hAnsi="Times New Roman"/>
                <w:sz w:val="24"/>
                <w:szCs w:val="24"/>
              </w:rPr>
            </w:pPr>
            <w:r w:rsidRPr="003E65BD">
              <w:rPr>
                <w:rFonts w:ascii="Times New Roman" w:hAnsi="Times New Roman"/>
                <w:sz w:val="24"/>
                <w:szCs w:val="24"/>
              </w:rPr>
              <w:t>Пм = Мчф. / Мчпл. х 100</w:t>
            </w:r>
          </w:p>
          <w:p w:rsidR="007744D5" w:rsidRPr="003E65BD" w:rsidRDefault="007744D5" w:rsidP="005910A4">
            <w:pPr>
              <w:spacing w:after="0" w:line="240" w:lineRule="auto"/>
              <w:rPr>
                <w:rFonts w:ascii="Times New Roman" w:hAnsi="Times New Roman"/>
                <w:sz w:val="24"/>
                <w:szCs w:val="24"/>
              </w:rPr>
            </w:pPr>
            <w:r w:rsidRPr="003E65BD">
              <w:rPr>
                <w:rFonts w:ascii="Times New Roman" w:hAnsi="Times New Roman"/>
                <w:sz w:val="24"/>
                <w:szCs w:val="24"/>
              </w:rPr>
              <w:t xml:space="preserve">Пм – </w:t>
            </w:r>
            <w:r>
              <w:rPr>
                <w:rFonts w:ascii="Times New Roman" w:hAnsi="Times New Roman"/>
                <w:sz w:val="24"/>
                <w:szCs w:val="24"/>
              </w:rPr>
              <w:t>выполнение машино-часов на перевозках по социальному заказу</w:t>
            </w:r>
            <w:r w:rsidRPr="003E65BD">
              <w:rPr>
                <w:rFonts w:ascii="Times New Roman" w:hAnsi="Times New Roman"/>
                <w:sz w:val="24"/>
                <w:szCs w:val="24"/>
              </w:rPr>
              <w:t>;</w:t>
            </w:r>
          </w:p>
          <w:p w:rsidR="007744D5" w:rsidRPr="003E65BD" w:rsidRDefault="007744D5" w:rsidP="005910A4">
            <w:pPr>
              <w:spacing w:after="0" w:line="240" w:lineRule="auto"/>
              <w:rPr>
                <w:rFonts w:ascii="Times New Roman" w:hAnsi="Times New Roman"/>
                <w:sz w:val="24"/>
                <w:szCs w:val="24"/>
              </w:rPr>
            </w:pPr>
            <w:r w:rsidRPr="003E65BD">
              <w:rPr>
                <w:rFonts w:ascii="Times New Roman" w:hAnsi="Times New Roman"/>
                <w:sz w:val="24"/>
                <w:szCs w:val="24"/>
              </w:rPr>
              <w:t xml:space="preserve">Мчф. – фактические машино-часы </w:t>
            </w:r>
            <w:r>
              <w:rPr>
                <w:rFonts w:ascii="Times New Roman" w:hAnsi="Times New Roman"/>
                <w:sz w:val="24"/>
                <w:szCs w:val="24"/>
              </w:rPr>
              <w:t>на</w:t>
            </w:r>
            <w:r w:rsidRPr="003E65BD">
              <w:rPr>
                <w:rFonts w:ascii="Times New Roman" w:hAnsi="Times New Roman"/>
                <w:sz w:val="24"/>
                <w:szCs w:val="24"/>
              </w:rPr>
              <w:t xml:space="preserve"> перевозк</w:t>
            </w:r>
            <w:r>
              <w:rPr>
                <w:rFonts w:ascii="Times New Roman" w:hAnsi="Times New Roman"/>
                <w:sz w:val="24"/>
                <w:szCs w:val="24"/>
              </w:rPr>
              <w:t>ах</w:t>
            </w:r>
            <w:r w:rsidRPr="003E65BD">
              <w:rPr>
                <w:rFonts w:ascii="Times New Roman" w:hAnsi="Times New Roman"/>
                <w:sz w:val="24"/>
                <w:szCs w:val="24"/>
              </w:rPr>
              <w:t xml:space="preserve"> по социальному заказу</w:t>
            </w:r>
            <w:r>
              <w:rPr>
                <w:rFonts w:ascii="Times New Roman" w:hAnsi="Times New Roman"/>
                <w:sz w:val="24"/>
                <w:szCs w:val="24"/>
              </w:rPr>
              <w:t xml:space="preserve"> за отчетный период</w:t>
            </w:r>
            <w:r w:rsidRPr="003E65BD">
              <w:rPr>
                <w:rFonts w:ascii="Times New Roman" w:hAnsi="Times New Roman"/>
                <w:sz w:val="24"/>
                <w:szCs w:val="24"/>
              </w:rPr>
              <w:t xml:space="preserve">; </w:t>
            </w:r>
          </w:p>
          <w:p w:rsidR="007744D5" w:rsidRPr="003E65BD" w:rsidRDefault="007744D5" w:rsidP="005910A4">
            <w:pPr>
              <w:spacing w:after="0"/>
              <w:rPr>
                <w:rFonts w:ascii="Times New Roman" w:hAnsi="Times New Roman"/>
                <w:sz w:val="24"/>
                <w:szCs w:val="24"/>
              </w:rPr>
            </w:pPr>
            <w:r w:rsidRPr="003E65BD">
              <w:rPr>
                <w:rFonts w:ascii="Times New Roman" w:hAnsi="Times New Roman"/>
                <w:sz w:val="24"/>
                <w:szCs w:val="24"/>
              </w:rPr>
              <w:t xml:space="preserve">Мчпл. – плановые машино-часы </w:t>
            </w:r>
            <w:r>
              <w:rPr>
                <w:rFonts w:ascii="Times New Roman" w:hAnsi="Times New Roman"/>
                <w:sz w:val="24"/>
                <w:szCs w:val="24"/>
              </w:rPr>
              <w:t>на</w:t>
            </w:r>
            <w:r w:rsidRPr="003E65BD">
              <w:rPr>
                <w:rFonts w:ascii="Times New Roman" w:hAnsi="Times New Roman"/>
                <w:sz w:val="24"/>
                <w:szCs w:val="24"/>
              </w:rPr>
              <w:t xml:space="preserve"> перевозк</w:t>
            </w:r>
            <w:r>
              <w:rPr>
                <w:rFonts w:ascii="Times New Roman" w:hAnsi="Times New Roman"/>
                <w:sz w:val="24"/>
                <w:szCs w:val="24"/>
              </w:rPr>
              <w:t>ах</w:t>
            </w:r>
            <w:r w:rsidRPr="003E65BD">
              <w:rPr>
                <w:rFonts w:ascii="Times New Roman" w:hAnsi="Times New Roman"/>
                <w:sz w:val="24"/>
                <w:szCs w:val="24"/>
              </w:rPr>
              <w:t xml:space="preserve"> по социальному заказу</w:t>
            </w:r>
            <w:r>
              <w:rPr>
                <w:rFonts w:ascii="Times New Roman" w:hAnsi="Times New Roman"/>
                <w:sz w:val="24"/>
                <w:szCs w:val="24"/>
              </w:rPr>
              <w:t xml:space="preserve"> на отчетный период</w:t>
            </w:r>
            <w:r w:rsidRPr="003E65BD">
              <w:rPr>
                <w:rFonts w:ascii="Times New Roman" w:hAnsi="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spacing w:after="0" w:line="240" w:lineRule="auto"/>
              <w:rPr>
                <w:rFonts w:ascii="Times New Roman" w:hAnsi="Times New Roman"/>
                <w:sz w:val="24"/>
                <w:szCs w:val="24"/>
              </w:rPr>
            </w:pPr>
          </w:p>
        </w:tc>
      </w:tr>
      <w:tr w:rsidR="007744D5" w:rsidRPr="003E65BD" w:rsidTr="00944794">
        <w:trPr>
          <w:jc w:val="center"/>
        </w:trPr>
        <w:tc>
          <w:tcPr>
            <w:tcW w:w="926"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rPr>
                <w:rFonts w:ascii="Times New Roman" w:hAnsi="Times New Roman"/>
                <w:sz w:val="24"/>
                <w:szCs w:val="24"/>
              </w:rPr>
            </w:pPr>
            <w:r w:rsidRPr="003E65BD">
              <w:rPr>
                <w:rFonts w:ascii="Times New Roman" w:hAnsi="Times New Roman"/>
                <w:sz w:val="24"/>
                <w:szCs w:val="24"/>
              </w:rPr>
              <w:t>1.2.</w:t>
            </w:r>
          </w:p>
        </w:tc>
        <w:tc>
          <w:tcPr>
            <w:tcW w:w="2755"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spacing w:after="120" w:line="240" w:lineRule="auto"/>
              <w:rPr>
                <w:rFonts w:ascii="Times New Roman" w:hAnsi="Times New Roman"/>
                <w:sz w:val="24"/>
                <w:szCs w:val="24"/>
              </w:rPr>
            </w:pPr>
            <w:r w:rsidRPr="003E65BD">
              <w:rPr>
                <w:rFonts w:ascii="Times New Roman" w:hAnsi="Times New Roman"/>
                <w:sz w:val="24"/>
                <w:szCs w:val="24"/>
              </w:rPr>
              <w:t>Выполнение планового количества рейсов, предусмотренных социальным заказом</w:t>
            </w:r>
          </w:p>
        </w:tc>
        <w:tc>
          <w:tcPr>
            <w:tcW w:w="1415"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spacing w:after="120" w:line="240" w:lineRule="auto"/>
              <w:jc w:val="center"/>
              <w:rPr>
                <w:rFonts w:ascii="Times New Roman" w:hAnsi="Times New Roman"/>
                <w:sz w:val="24"/>
                <w:szCs w:val="24"/>
              </w:rPr>
            </w:pPr>
            <w:r w:rsidRPr="003E65BD">
              <w:rPr>
                <w:rFonts w:ascii="Times New Roman" w:hAnsi="Times New Roman"/>
                <w:sz w:val="24"/>
                <w:szCs w:val="24"/>
              </w:rPr>
              <w:t>%</w:t>
            </w:r>
          </w:p>
        </w:tc>
        <w:tc>
          <w:tcPr>
            <w:tcW w:w="7218" w:type="dxa"/>
            <w:tcBorders>
              <w:top w:val="single" w:sz="4" w:space="0" w:color="auto"/>
              <w:left w:val="single" w:sz="4" w:space="0" w:color="auto"/>
              <w:bottom w:val="single" w:sz="4" w:space="0" w:color="auto"/>
              <w:right w:val="single" w:sz="4" w:space="0" w:color="auto"/>
            </w:tcBorders>
          </w:tcPr>
          <w:p w:rsidR="007744D5" w:rsidRPr="003E65BD" w:rsidRDefault="007744D5" w:rsidP="005910A4">
            <w:pPr>
              <w:spacing w:after="120" w:line="240" w:lineRule="auto"/>
              <w:rPr>
                <w:rFonts w:ascii="Times New Roman" w:hAnsi="Times New Roman"/>
                <w:sz w:val="24"/>
                <w:szCs w:val="24"/>
              </w:rPr>
            </w:pPr>
            <w:r w:rsidRPr="003E65BD">
              <w:rPr>
                <w:rFonts w:ascii="Times New Roman" w:hAnsi="Times New Roman"/>
                <w:sz w:val="24"/>
                <w:szCs w:val="24"/>
              </w:rPr>
              <w:t xml:space="preserve">Пр =  Рфакт / Рплан  х 100 </w:t>
            </w:r>
          </w:p>
          <w:p w:rsidR="007744D5" w:rsidRPr="003E65BD" w:rsidRDefault="007744D5" w:rsidP="005910A4">
            <w:pPr>
              <w:spacing w:after="0" w:line="240" w:lineRule="auto"/>
              <w:rPr>
                <w:rFonts w:ascii="Times New Roman" w:hAnsi="Times New Roman"/>
                <w:sz w:val="24"/>
                <w:szCs w:val="24"/>
              </w:rPr>
            </w:pPr>
            <w:r w:rsidRPr="003E65BD">
              <w:rPr>
                <w:rFonts w:ascii="Times New Roman" w:hAnsi="Times New Roman"/>
                <w:sz w:val="24"/>
                <w:szCs w:val="24"/>
              </w:rPr>
              <w:t xml:space="preserve">Пр – выполнение планового количества рейсов, предусмотренных социальным заказом; </w:t>
            </w:r>
          </w:p>
          <w:p w:rsidR="007744D5" w:rsidRPr="003E65BD" w:rsidRDefault="007744D5" w:rsidP="005910A4">
            <w:pPr>
              <w:spacing w:after="0" w:line="240" w:lineRule="auto"/>
              <w:rPr>
                <w:rFonts w:ascii="Times New Roman" w:hAnsi="Times New Roman"/>
                <w:sz w:val="24"/>
                <w:szCs w:val="24"/>
              </w:rPr>
            </w:pPr>
            <w:r w:rsidRPr="003E65BD">
              <w:rPr>
                <w:rFonts w:ascii="Times New Roman" w:hAnsi="Times New Roman"/>
                <w:sz w:val="24"/>
                <w:szCs w:val="24"/>
              </w:rPr>
              <w:t>Р факт – фактическое количество выполненных рейсов, предусмотренных социальным заказом</w:t>
            </w:r>
            <w:r>
              <w:rPr>
                <w:rFonts w:ascii="Times New Roman" w:hAnsi="Times New Roman"/>
                <w:sz w:val="24"/>
                <w:szCs w:val="24"/>
              </w:rPr>
              <w:t xml:space="preserve"> за отчетный период</w:t>
            </w:r>
            <w:r w:rsidRPr="003E65BD">
              <w:rPr>
                <w:rFonts w:ascii="Times New Roman" w:hAnsi="Times New Roman"/>
                <w:sz w:val="24"/>
                <w:szCs w:val="24"/>
              </w:rPr>
              <w:t xml:space="preserve">; </w:t>
            </w:r>
          </w:p>
          <w:p w:rsidR="007744D5" w:rsidRPr="003E65BD" w:rsidRDefault="007744D5" w:rsidP="005910A4">
            <w:pPr>
              <w:spacing w:after="120" w:line="240" w:lineRule="auto"/>
              <w:rPr>
                <w:rFonts w:ascii="Times New Roman" w:hAnsi="Times New Roman"/>
                <w:sz w:val="24"/>
                <w:szCs w:val="24"/>
              </w:rPr>
            </w:pPr>
            <w:r w:rsidRPr="003E65BD">
              <w:rPr>
                <w:rFonts w:ascii="Times New Roman" w:hAnsi="Times New Roman"/>
                <w:sz w:val="24"/>
                <w:szCs w:val="24"/>
              </w:rPr>
              <w:t>Р план - плановое количество рейсов, предусмотренных социальным заказом</w:t>
            </w:r>
            <w:r>
              <w:rPr>
                <w:rFonts w:ascii="Times New Roman" w:hAnsi="Times New Roman"/>
                <w:sz w:val="24"/>
                <w:szCs w:val="24"/>
              </w:rPr>
              <w:t xml:space="preserve"> на отчетный период</w:t>
            </w:r>
            <w:r w:rsidRPr="003E65BD">
              <w:rPr>
                <w:rFonts w:ascii="Times New Roman" w:hAnsi="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7744D5" w:rsidRPr="003E65BD" w:rsidRDefault="007744D5" w:rsidP="00CD76AE">
            <w:pPr>
              <w:spacing w:after="0" w:line="240" w:lineRule="auto"/>
              <w:rPr>
                <w:rFonts w:ascii="Times New Roman" w:hAnsi="Times New Roman"/>
                <w:sz w:val="24"/>
                <w:szCs w:val="24"/>
              </w:rPr>
            </w:pPr>
          </w:p>
        </w:tc>
      </w:tr>
    </w:tbl>
    <w:p w:rsidR="008F1FEA" w:rsidRPr="003E65BD" w:rsidRDefault="008F1FEA" w:rsidP="00976802">
      <w:pPr>
        <w:pStyle w:val="ConsPlusCell"/>
        <w:ind w:firstLine="360"/>
        <w:jc w:val="both"/>
        <w:rPr>
          <w:rFonts w:ascii="Times New Roman" w:hAnsi="Times New Roman" w:cs="Times New Roman"/>
          <w:sz w:val="24"/>
          <w:szCs w:val="24"/>
        </w:rPr>
        <w:sectPr w:rsidR="008F1FEA" w:rsidRPr="003E65BD" w:rsidSect="008A47EB">
          <w:pgSz w:w="16838" w:h="11905" w:orient="landscape" w:code="9"/>
          <w:pgMar w:top="1134" w:right="851" w:bottom="1134" w:left="1418" w:header="720" w:footer="284" w:gutter="0"/>
          <w:cols w:space="720"/>
          <w:titlePg/>
          <w:docGrid w:linePitch="299"/>
        </w:sectPr>
      </w:pPr>
    </w:p>
    <w:p w:rsidR="00C81A45" w:rsidRPr="003E65BD" w:rsidRDefault="001B1BE4" w:rsidP="00941EFB">
      <w:pPr>
        <w:widowControl w:val="0"/>
        <w:autoSpaceDE w:val="0"/>
        <w:autoSpaceDN w:val="0"/>
        <w:adjustRightInd w:val="0"/>
        <w:spacing w:after="120" w:line="240" w:lineRule="auto"/>
        <w:ind w:left="357"/>
        <w:jc w:val="center"/>
        <w:rPr>
          <w:rFonts w:ascii="Times New Roman" w:hAnsi="Times New Roman"/>
        </w:rPr>
      </w:pPr>
      <w:r w:rsidRPr="003E65BD">
        <w:rPr>
          <w:rFonts w:ascii="Times New Roman" w:hAnsi="Times New Roman"/>
        </w:rPr>
        <w:lastRenderedPageBreak/>
        <w:t>5.1.4.</w:t>
      </w:r>
      <w:r w:rsidR="00C81A45" w:rsidRPr="003E65BD">
        <w:rPr>
          <w:rFonts w:ascii="Times New Roman" w:hAnsi="Times New Roman"/>
        </w:rPr>
        <w:t>СРОК РЕАЛИЗАЦИИ ПОДПРОГРАММЫ</w:t>
      </w:r>
      <w:r w:rsidR="006107DD">
        <w:rPr>
          <w:rFonts w:ascii="Times New Roman" w:hAnsi="Times New Roman"/>
        </w:rPr>
        <w:t xml:space="preserve"> 1</w:t>
      </w:r>
    </w:p>
    <w:p w:rsidR="00C81A45" w:rsidRPr="003E65BD" w:rsidRDefault="00C81A45" w:rsidP="002F1BEA">
      <w:pPr>
        <w:spacing w:after="0" w:line="240" w:lineRule="auto"/>
        <w:ind w:firstLine="708"/>
        <w:rPr>
          <w:rFonts w:ascii="Times New Roman" w:hAnsi="Times New Roman"/>
          <w:sz w:val="24"/>
          <w:szCs w:val="24"/>
        </w:rPr>
      </w:pPr>
      <w:r w:rsidRPr="003E65BD">
        <w:rPr>
          <w:rFonts w:ascii="Times New Roman" w:hAnsi="Times New Roman"/>
          <w:sz w:val="24"/>
          <w:szCs w:val="24"/>
        </w:rPr>
        <w:t xml:space="preserve">Срок реализации подпрограммы </w:t>
      </w:r>
      <w:r w:rsidR="002375FD" w:rsidRPr="003E65BD">
        <w:rPr>
          <w:rFonts w:ascii="Times New Roman" w:hAnsi="Times New Roman"/>
          <w:sz w:val="24"/>
          <w:szCs w:val="24"/>
        </w:rPr>
        <w:t xml:space="preserve">1 </w:t>
      </w:r>
      <w:r w:rsidR="00D124F9" w:rsidRPr="003E65BD">
        <w:rPr>
          <w:rFonts w:ascii="Times New Roman" w:hAnsi="Times New Roman"/>
          <w:sz w:val="24"/>
          <w:szCs w:val="24"/>
        </w:rPr>
        <w:t xml:space="preserve"> -  </w:t>
      </w:r>
      <w:r w:rsidRPr="00B707D4">
        <w:rPr>
          <w:rFonts w:ascii="Times New Roman" w:hAnsi="Times New Roman"/>
          <w:sz w:val="24"/>
          <w:szCs w:val="24"/>
        </w:rPr>
        <w:t>2015-20</w:t>
      </w:r>
      <w:r w:rsidR="00D60C97" w:rsidRPr="00B707D4">
        <w:rPr>
          <w:rFonts w:ascii="Times New Roman" w:hAnsi="Times New Roman"/>
          <w:sz w:val="24"/>
          <w:szCs w:val="24"/>
        </w:rPr>
        <w:t>2</w:t>
      </w:r>
      <w:r w:rsidR="00A20A67" w:rsidRPr="00B707D4">
        <w:rPr>
          <w:rFonts w:ascii="Times New Roman" w:hAnsi="Times New Roman"/>
          <w:sz w:val="24"/>
          <w:szCs w:val="24"/>
        </w:rPr>
        <w:t>1</w:t>
      </w:r>
      <w:r w:rsidRPr="00B707D4">
        <w:rPr>
          <w:rFonts w:ascii="Times New Roman" w:hAnsi="Times New Roman"/>
          <w:sz w:val="24"/>
          <w:szCs w:val="24"/>
        </w:rPr>
        <w:t>г</w:t>
      </w:r>
      <w:r w:rsidR="002375FD" w:rsidRPr="00B707D4">
        <w:rPr>
          <w:rFonts w:ascii="Times New Roman" w:hAnsi="Times New Roman"/>
          <w:sz w:val="24"/>
          <w:szCs w:val="24"/>
        </w:rPr>
        <w:t>.</w:t>
      </w:r>
      <w:r w:rsidRPr="00B707D4">
        <w:rPr>
          <w:rFonts w:ascii="Times New Roman" w:hAnsi="Times New Roman"/>
          <w:sz w:val="24"/>
          <w:szCs w:val="24"/>
        </w:rPr>
        <w:t>г.</w:t>
      </w:r>
    </w:p>
    <w:p w:rsidR="00C81A45" w:rsidRPr="003E65BD" w:rsidRDefault="001B1BE4" w:rsidP="002F1BEA">
      <w:pPr>
        <w:widowControl w:val="0"/>
        <w:autoSpaceDE w:val="0"/>
        <w:autoSpaceDN w:val="0"/>
        <w:adjustRightInd w:val="0"/>
        <w:spacing w:after="0" w:line="240" w:lineRule="auto"/>
        <w:jc w:val="center"/>
        <w:rPr>
          <w:rFonts w:ascii="Times New Roman" w:hAnsi="Times New Roman"/>
        </w:rPr>
      </w:pPr>
      <w:r w:rsidRPr="003E65BD">
        <w:rPr>
          <w:rFonts w:ascii="Times New Roman" w:hAnsi="Times New Roman"/>
        </w:rPr>
        <w:t>5.1.5.</w:t>
      </w:r>
      <w:r w:rsidR="00C81A45" w:rsidRPr="003E65BD">
        <w:rPr>
          <w:rFonts w:ascii="Times New Roman" w:hAnsi="Times New Roman"/>
        </w:rPr>
        <w:t>ХАРАКТЕРИСТИКА ОСНОВНЫХ МЕРОПРИЯТИЙ  ПОДПРОГРАММЫ</w:t>
      </w:r>
      <w:r w:rsidR="006107DD">
        <w:rPr>
          <w:rFonts w:ascii="Times New Roman" w:hAnsi="Times New Roman"/>
        </w:rPr>
        <w:t xml:space="preserve"> 1</w:t>
      </w:r>
    </w:p>
    <w:p w:rsidR="002519D1" w:rsidRPr="003E65BD" w:rsidRDefault="000323EA" w:rsidP="002F1BEA">
      <w:pPr>
        <w:spacing w:after="0" w:line="240" w:lineRule="auto"/>
        <w:ind w:firstLine="539"/>
        <w:rPr>
          <w:rFonts w:ascii="Times New Roman" w:hAnsi="Times New Roman"/>
          <w:sz w:val="24"/>
          <w:szCs w:val="24"/>
        </w:rPr>
      </w:pPr>
      <w:r>
        <w:rPr>
          <w:rFonts w:ascii="Times New Roman" w:hAnsi="Times New Roman"/>
          <w:sz w:val="24"/>
          <w:szCs w:val="24"/>
        </w:rPr>
        <w:t>Основное м</w:t>
      </w:r>
      <w:r w:rsidR="002519D1" w:rsidRPr="003E65BD">
        <w:rPr>
          <w:rFonts w:ascii="Times New Roman" w:hAnsi="Times New Roman"/>
          <w:sz w:val="24"/>
          <w:szCs w:val="24"/>
        </w:rPr>
        <w:t xml:space="preserve">ероприятие </w:t>
      </w:r>
      <w:r w:rsidR="00A105A0" w:rsidRPr="003E65BD">
        <w:rPr>
          <w:rFonts w:ascii="Times New Roman" w:hAnsi="Times New Roman"/>
          <w:sz w:val="24"/>
          <w:szCs w:val="24"/>
        </w:rPr>
        <w:t>1.</w:t>
      </w:r>
      <w:r w:rsidR="002519D1" w:rsidRPr="003E65BD">
        <w:rPr>
          <w:rFonts w:ascii="Times New Roman" w:hAnsi="Times New Roman"/>
          <w:sz w:val="24"/>
          <w:szCs w:val="24"/>
        </w:rPr>
        <w:t>1 «</w:t>
      </w:r>
      <w:r w:rsidR="00A105A0" w:rsidRPr="003E65BD">
        <w:rPr>
          <w:rFonts w:ascii="Times New Roman" w:hAnsi="Times New Roman"/>
          <w:sz w:val="24"/>
          <w:szCs w:val="24"/>
        </w:rPr>
        <w:t>Выполнение социального заказа на перевозку пассажиров автомобильным транспортом</w:t>
      </w:r>
      <w:r w:rsidR="002519D1" w:rsidRPr="003E65BD">
        <w:rPr>
          <w:rFonts w:ascii="Times New Roman" w:hAnsi="Times New Roman"/>
          <w:sz w:val="24"/>
          <w:szCs w:val="24"/>
        </w:rPr>
        <w:t>»</w:t>
      </w:r>
      <w:r w:rsidR="00B6488E" w:rsidRPr="003E65BD">
        <w:rPr>
          <w:rFonts w:ascii="Times New Roman" w:hAnsi="Times New Roman"/>
          <w:sz w:val="24"/>
          <w:szCs w:val="24"/>
        </w:rPr>
        <w:t>.</w:t>
      </w:r>
    </w:p>
    <w:p w:rsidR="00A3369A" w:rsidRPr="003E65BD" w:rsidRDefault="00A3369A" w:rsidP="002F1BEA">
      <w:pPr>
        <w:widowControl w:val="0"/>
        <w:autoSpaceDE w:val="0"/>
        <w:autoSpaceDN w:val="0"/>
        <w:adjustRightInd w:val="0"/>
        <w:spacing w:after="0" w:line="240" w:lineRule="auto"/>
        <w:ind w:firstLine="539"/>
        <w:jc w:val="both"/>
        <w:rPr>
          <w:rFonts w:ascii="Times New Roman" w:hAnsi="Times New Roman"/>
          <w:sz w:val="24"/>
          <w:szCs w:val="24"/>
        </w:rPr>
      </w:pPr>
      <w:r w:rsidRPr="003E65BD">
        <w:rPr>
          <w:rFonts w:ascii="Times New Roman" w:hAnsi="Times New Roman"/>
          <w:sz w:val="24"/>
          <w:szCs w:val="24"/>
        </w:rPr>
        <w:t>Для выполнения мероприятия будут использоваться следующие инструменты:</w:t>
      </w:r>
    </w:p>
    <w:p w:rsidR="00FF0C5F" w:rsidRPr="003E65BD" w:rsidRDefault="002825D8" w:rsidP="002F1BEA">
      <w:pPr>
        <w:spacing w:after="0" w:line="240" w:lineRule="auto"/>
        <w:ind w:firstLine="567"/>
        <w:jc w:val="both"/>
        <w:rPr>
          <w:rFonts w:ascii="Times New Roman" w:hAnsi="Times New Roman"/>
          <w:sz w:val="24"/>
          <w:szCs w:val="24"/>
        </w:rPr>
      </w:pPr>
      <w:r>
        <w:rPr>
          <w:rFonts w:ascii="Times New Roman" w:hAnsi="Times New Roman"/>
          <w:sz w:val="24"/>
          <w:szCs w:val="24"/>
        </w:rPr>
        <w:t xml:space="preserve"> - </w:t>
      </w:r>
      <w:r w:rsidR="00A3369A" w:rsidRPr="003E65BD">
        <w:rPr>
          <w:rFonts w:ascii="Times New Roman" w:hAnsi="Times New Roman"/>
          <w:sz w:val="24"/>
          <w:szCs w:val="24"/>
        </w:rPr>
        <w:t xml:space="preserve">отбор </w:t>
      </w:r>
      <w:r w:rsidR="00A93ED7" w:rsidRPr="003E65BD">
        <w:rPr>
          <w:rFonts w:ascii="Times New Roman" w:hAnsi="Times New Roman"/>
          <w:sz w:val="24"/>
          <w:szCs w:val="24"/>
        </w:rPr>
        <w:t xml:space="preserve">на конкурсной основе </w:t>
      </w:r>
      <w:r w:rsidR="00A3369A" w:rsidRPr="003E65BD">
        <w:rPr>
          <w:rFonts w:ascii="Times New Roman" w:hAnsi="Times New Roman"/>
          <w:sz w:val="24"/>
          <w:szCs w:val="24"/>
        </w:rPr>
        <w:t>перевозчиков</w:t>
      </w:r>
      <w:r w:rsidR="00FF0C5F" w:rsidRPr="003E65BD">
        <w:rPr>
          <w:rFonts w:ascii="Times New Roman" w:hAnsi="Times New Roman"/>
          <w:sz w:val="24"/>
          <w:szCs w:val="24"/>
        </w:rPr>
        <w:t>, заключение договора</w:t>
      </w:r>
      <w:r>
        <w:rPr>
          <w:rFonts w:ascii="Times New Roman" w:hAnsi="Times New Roman"/>
          <w:sz w:val="24"/>
          <w:szCs w:val="24"/>
        </w:rPr>
        <w:t xml:space="preserve"> на осуществление </w:t>
      </w:r>
      <w:r w:rsidR="0020340C">
        <w:rPr>
          <w:rFonts w:ascii="Times New Roman" w:hAnsi="Times New Roman"/>
          <w:sz w:val="24"/>
          <w:szCs w:val="24"/>
        </w:rPr>
        <w:t xml:space="preserve">пассажирских </w:t>
      </w:r>
      <w:r>
        <w:rPr>
          <w:rFonts w:ascii="Times New Roman" w:hAnsi="Times New Roman"/>
          <w:sz w:val="24"/>
          <w:szCs w:val="24"/>
        </w:rPr>
        <w:t>перевозок</w:t>
      </w:r>
      <w:r w:rsidR="00FF0C5F" w:rsidRPr="003E65BD">
        <w:rPr>
          <w:rFonts w:ascii="Times New Roman" w:hAnsi="Times New Roman"/>
          <w:sz w:val="24"/>
          <w:szCs w:val="24"/>
        </w:rPr>
        <w:t xml:space="preserve"> и согла</w:t>
      </w:r>
      <w:r w:rsidR="00A93ED7" w:rsidRPr="003E65BD">
        <w:rPr>
          <w:rFonts w:ascii="Times New Roman" w:hAnsi="Times New Roman"/>
          <w:sz w:val="24"/>
          <w:szCs w:val="24"/>
        </w:rPr>
        <w:t>шения о предоставлении субсидий,</w:t>
      </w:r>
      <w:r w:rsidR="00FF0C5F" w:rsidRPr="003E65BD">
        <w:rPr>
          <w:rFonts w:ascii="Times New Roman" w:hAnsi="Times New Roman"/>
          <w:sz w:val="24"/>
          <w:szCs w:val="24"/>
        </w:rPr>
        <w:t xml:space="preserve"> контроль исполнения</w:t>
      </w:r>
      <w:r w:rsidR="00A3369A" w:rsidRPr="003E65BD">
        <w:rPr>
          <w:rFonts w:ascii="Times New Roman" w:hAnsi="Times New Roman"/>
          <w:sz w:val="24"/>
          <w:szCs w:val="24"/>
        </w:rPr>
        <w:t>.</w:t>
      </w:r>
    </w:p>
    <w:p w:rsidR="00A3369A" w:rsidRDefault="00A3369A" w:rsidP="002F1BEA">
      <w:pPr>
        <w:spacing w:after="0" w:line="240" w:lineRule="auto"/>
        <w:ind w:firstLine="540"/>
        <w:jc w:val="both"/>
        <w:rPr>
          <w:rFonts w:ascii="Times New Roman" w:hAnsi="Times New Roman"/>
          <w:sz w:val="24"/>
          <w:szCs w:val="24"/>
        </w:rPr>
      </w:pPr>
      <w:r w:rsidRPr="003E65BD">
        <w:rPr>
          <w:rFonts w:ascii="Times New Roman" w:hAnsi="Times New Roman"/>
        </w:rPr>
        <w:t xml:space="preserve"> </w:t>
      </w:r>
      <w:r w:rsidR="00E94629" w:rsidRPr="003E65BD">
        <w:rPr>
          <w:rFonts w:ascii="Times New Roman" w:hAnsi="Times New Roman"/>
          <w:sz w:val="24"/>
          <w:szCs w:val="24"/>
        </w:rPr>
        <w:t>Право на осуществление пассажирских перевозок на маршрутах, относящихся к социальным маршрутным перевозкам, перевозчик получает на конкурсной основе.</w:t>
      </w:r>
      <w:r w:rsidR="00BB27D0" w:rsidRPr="003E65BD">
        <w:rPr>
          <w:rFonts w:ascii="Times New Roman" w:hAnsi="Times New Roman"/>
          <w:sz w:val="24"/>
          <w:szCs w:val="24"/>
        </w:rPr>
        <w:t xml:space="preserve"> Задача конкурса – определение из числа </w:t>
      </w:r>
      <w:r w:rsidR="000C7754" w:rsidRPr="003E65BD">
        <w:rPr>
          <w:rFonts w:ascii="Times New Roman" w:hAnsi="Times New Roman"/>
          <w:sz w:val="24"/>
          <w:szCs w:val="24"/>
        </w:rPr>
        <w:t>претендентов</w:t>
      </w:r>
      <w:r w:rsidR="00BB27D0" w:rsidRPr="003E65BD">
        <w:rPr>
          <w:rFonts w:ascii="Times New Roman" w:hAnsi="Times New Roman"/>
          <w:sz w:val="24"/>
          <w:szCs w:val="24"/>
        </w:rPr>
        <w:t>, принявших участие в конкурсе, перевозчиков, максимально соответствующих предъявляемым требованиям, способных обеспечить безопасные и качественные условия перевозки пассажиров, имеющих необходимые трудовые, материальные, технические ресурсы, транспортные средства в необходимом количестве соответствующей категории и вместимости.</w:t>
      </w:r>
    </w:p>
    <w:p w:rsidR="002F1BEA" w:rsidRPr="003E65BD" w:rsidRDefault="002F1BEA" w:rsidP="002F1BEA">
      <w:pPr>
        <w:spacing w:after="0" w:line="240" w:lineRule="auto"/>
        <w:ind w:firstLine="540"/>
        <w:jc w:val="both"/>
        <w:rPr>
          <w:rFonts w:ascii="Times New Roman" w:hAnsi="Times New Roman"/>
          <w:sz w:val="24"/>
          <w:szCs w:val="24"/>
        </w:rPr>
      </w:pPr>
      <w:r>
        <w:rPr>
          <w:rFonts w:ascii="Times New Roman" w:hAnsi="Times New Roman"/>
          <w:sz w:val="24"/>
          <w:szCs w:val="24"/>
        </w:rPr>
        <w:t>В рамках государственной программы Кемеровской области «Оптимизация развития транспорта и связи Кузбасса» на 2014-2020 годы, утвержденной постановлением Коллегии Администрации Кемеровской области от 24.09.2013 №405, возмещение затрат транспортным организациям связанных с применением регулируемых тарифов на пассажирские перевозки, производится в том числе за счет средств субвенции, предоставляемой из областного бюджета бюджету Новокузнецкого городского округа.</w:t>
      </w:r>
    </w:p>
    <w:p w:rsidR="00AD47EB" w:rsidRPr="003E65BD" w:rsidRDefault="000323EA" w:rsidP="002F1BEA">
      <w:pPr>
        <w:pStyle w:val="ConsPlusCel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Основное м</w:t>
      </w:r>
      <w:r w:rsidR="00AC41C7" w:rsidRPr="003E65BD">
        <w:rPr>
          <w:rFonts w:ascii="Times New Roman" w:hAnsi="Times New Roman" w:cs="Times New Roman"/>
          <w:sz w:val="24"/>
          <w:szCs w:val="24"/>
        </w:rPr>
        <w:t>ероприятие 1.2 «Выполнение социального заказа на перевозку пассажиров электр</w:t>
      </w:r>
      <w:r w:rsidR="00BD27BC" w:rsidRPr="003E65BD">
        <w:rPr>
          <w:rFonts w:ascii="Times New Roman" w:hAnsi="Times New Roman" w:cs="Times New Roman"/>
          <w:sz w:val="24"/>
          <w:szCs w:val="24"/>
        </w:rPr>
        <w:t>о</w:t>
      </w:r>
      <w:r w:rsidR="00AC41C7" w:rsidRPr="003E65BD">
        <w:rPr>
          <w:rFonts w:ascii="Times New Roman" w:hAnsi="Times New Roman" w:cs="Times New Roman"/>
          <w:sz w:val="24"/>
          <w:szCs w:val="24"/>
        </w:rPr>
        <w:t>транспортом»</w:t>
      </w:r>
      <w:r w:rsidR="000E24F5" w:rsidRPr="003E65BD">
        <w:rPr>
          <w:rFonts w:ascii="Times New Roman" w:hAnsi="Times New Roman" w:cs="Times New Roman"/>
          <w:sz w:val="24"/>
          <w:szCs w:val="24"/>
        </w:rPr>
        <w:t xml:space="preserve">. </w:t>
      </w:r>
    </w:p>
    <w:p w:rsidR="000E24F5" w:rsidRPr="003E65BD" w:rsidRDefault="000E24F5" w:rsidP="002F1BEA">
      <w:pPr>
        <w:pStyle w:val="ConsPlusCell"/>
        <w:widowControl/>
        <w:ind w:firstLine="708"/>
        <w:jc w:val="both"/>
        <w:rPr>
          <w:rFonts w:ascii="Times New Roman" w:hAnsi="Times New Roman" w:cs="Times New Roman"/>
          <w:sz w:val="24"/>
          <w:szCs w:val="24"/>
        </w:rPr>
      </w:pPr>
      <w:r w:rsidRPr="003E65BD">
        <w:rPr>
          <w:rFonts w:ascii="Times New Roman" w:hAnsi="Times New Roman" w:cs="Times New Roman"/>
          <w:sz w:val="24"/>
          <w:szCs w:val="24"/>
        </w:rPr>
        <w:t xml:space="preserve">В соответствии с утвержденным социальным заказом, предприятием </w:t>
      </w:r>
      <w:r w:rsidR="009926AE" w:rsidRPr="003E65BD">
        <w:rPr>
          <w:rFonts w:ascii="Times New Roman" w:hAnsi="Times New Roman" w:cs="Times New Roman"/>
          <w:sz w:val="24"/>
          <w:szCs w:val="24"/>
        </w:rPr>
        <w:t xml:space="preserve"> электротранспорт</w:t>
      </w:r>
      <w:r w:rsidRPr="003E65BD">
        <w:rPr>
          <w:rFonts w:ascii="Times New Roman" w:hAnsi="Times New Roman" w:cs="Times New Roman"/>
          <w:sz w:val="24"/>
          <w:szCs w:val="24"/>
        </w:rPr>
        <w:t>а предоставляется транспорт согласно расписанию движения на маршрутах города и обеспечиваются комфортные и безопасные условия для пассажиров.</w:t>
      </w:r>
    </w:p>
    <w:p w:rsidR="00AC41C7" w:rsidRPr="003E65BD" w:rsidRDefault="000323EA" w:rsidP="002F1BEA">
      <w:pPr>
        <w:spacing w:after="0" w:line="240" w:lineRule="auto"/>
        <w:ind w:firstLine="708"/>
        <w:jc w:val="both"/>
        <w:rPr>
          <w:rFonts w:ascii="Times New Roman" w:hAnsi="Times New Roman"/>
          <w:sz w:val="24"/>
          <w:szCs w:val="24"/>
        </w:rPr>
      </w:pPr>
      <w:r>
        <w:rPr>
          <w:rFonts w:ascii="Times New Roman" w:hAnsi="Times New Roman"/>
          <w:sz w:val="24"/>
          <w:szCs w:val="24"/>
        </w:rPr>
        <w:t>Основное м</w:t>
      </w:r>
      <w:r w:rsidR="00AC41C7" w:rsidRPr="003E65BD">
        <w:rPr>
          <w:rFonts w:ascii="Times New Roman" w:hAnsi="Times New Roman"/>
          <w:sz w:val="24"/>
          <w:szCs w:val="24"/>
        </w:rPr>
        <w:t xml:space="preserve">ероприятие 1.3 «Реконструкция и строительство </w:t>
      </w:r>
      <w:r w:rsidR="00AD44DC">
        <w:rPr>
          <w:rFonts w:ascii="Times New Roman" w:hAnsi="Times New Roman"/>
          <w:sz w:val="24"/>
          <w:szCs w:val="24"/>
        </w:rPr>
        <w:t>объектов электротранспорта</w:t>
      </w:r>
      <w:r w:rsidR="00AC41C7" w:rsidRPr="003E65BD">
        <w:rPr>
          <w:rFonts w:ascii="Times New Roman" w:hAnsi="Times New Roman"/>
          <w:sz w:val="24"/>
          <w:szCs w:val="24"/>
        </w:rPr>
        <w:t>»</w:t>
      </w:r>
      <w:r w:rsidR="000E24F5" w:rsidRPr="003E65BD">
        <w:rPr>
          <w:rFonts w:ascii="Times New Roman" w:hAnsi="Times New Roman"/>
          <w:sz w:val="24"/>
          <w:szCs w:val="24"/>
        </w:rPr>
        <w:t xml:space="preserve">. </w:t>
      </w:r>
    </w:p>
    <w:p w:rsidR="00BC19D2" w:rsidRPr="003E65BD" w:rsidRDefault="00BC19D2" w:rsidP="002F1BEA">
      <w:pPr>
        <w:spacing w:after="0" w:line="240" w:lineRule="auto"/>
        <w:ind w:firstLine="708"/>
        <w:jc w:val="both"/>
        <w:rPr>
          <w:rFonts w:ascii="Times New Roman" w:hAnsi="Times New Roman"/>
          <w:sz w:val="24"/>
          <w:szCs w:val="24"/>
        </w:rPr>
      </w:pPr>
      <w:r w:rsidRPr="003E65BD">
        <w:rPr>
          <w:rFonts w:ascii="Times New Roman" w:hAnsi="Times New Roman"/>
          <w:sz w:val="24"/>
          <w:szCs w:val="24"/>
        </w:rPr>
        <w:t xml:space="preserve">В целях повышения уровня оказываемых услуг населению города и оптимизации маршрутной сети, настоящей подпрограммой предполагается реконструкция и строительство </w:t>
      </w:r>
      <w:r>
        <w:rPr>
          <w:rFonts w:ascii="Times New Roman" w:hAnsi="Times New Roman"/>
          <w:sz w:val="24"/>
          <w:szCs w:val="24"/>
        </w:rPr>
        <w:t>объектов электротранспорта</w:t>
      </w:r>
      <w:r w:rsidRPr="003E65BD">
        <w:rPr>
          <w:rFonts w:ascii="Times New Roman" w:hAnsi="Times New Roman"/>
          <w:sz w:val="24"/>
          <w:szCs w:val="24"/>
        </w:rPr>
        <w:t>.</w:t>
      </w:r>
    </w:p>
    <w:p w:rsidR="00BC19D2" w:rsidRPr="00A5699C" w:rsidRDefault="00BC19D2" w:rsidP="002F1BEA">
      <w:pPr>
        <w:spacing w:after="0" w:line="240" w:lineRule="auto"/>
        <w:jc w:val="both"/>
        <w:rPr>
          <w:rFonts w:ascii="Times New Roman" w:hAnsi="Times New Roman"/>
          <w:color w:val="000000"/>
          <w:sz w:val="24"/>
          <w:szCs w:val="24"/>
        </w:rPr>
      </w:pPr>
      <w:r w:rsidRPr="00A5699C">
        <w:rPr>
          <w:rFonts w:ascii="Times New Roman" w:hAnsi="Times New Roman"/>
          <w:color w:val="000000"/>
          <w:sz w:val="24"/>
          <w:szCs w:val="24"/>
        </w:rPr>
        <w:t xml:space="preserve">            В 2015г. </w:t>
      </w:r>
      <w:r w:rsidR="00351187" w:rsidRPr="00A5699C">
        <w:rPr>
          <w:rFonts w:ascii="Times New Roman" w:hAnsi="Times New Roman"/>
          <w:color w:val="000000"/>
          <w:sz w:val="24"/>
          <w:szCs w:val="24"/>
        </w:rPr>
        <w:t xml:space="preserve">в рамках </w:t>
      </w:r>
      <w:r w:rsidRPr="00A5699C">
        <w:rPr>
          <w:rFonts w:ascii="Times New Roman" w:hAnsi="Times New Roman"/>
          <w:color w:val="000000"/>
          <w:sz w:val="24"/>
          <w:szCs w:val="24"/>
        </w:rPr>
        <w:t>подпрограмм</w:t>
      </w:r>
      <w:r w:rsidR="00351187" w:rsidRPr="00A5699C">
        <w:rPr>
          <w:rFonts w:ascii="Times New Roman" w:hAnsi="Times New Roman"/>
          <w:color w:val="000000"/>
          <w:sz w:val="24"/>
          <w:szCs w:val="24"/>
        </w:rPr>
        <w:t>ы</w:t>
      </w:r>
      <w:r w:rsidRPr="00A5699C">
        <w:rPr>
          <w:rFonts w:ascii="Times New Roman" w:hAnsi="Times New Roman"/>
          <w:color w:val="000000"/>
          <w:sz w:val="24"/>
          <w:szCs w:val="24"/>
        </w:rPr>
        <w:t xml:space="preserve"> 1 пр</w:t>
      </w:r>
      <w:r w:rsidR="00351187" w:rsidRPr="00A5699C">
        <w:rPr>
          <w:rFonts w:ascii="Times New Roman" w:hAnsi="Times New Roman"/>
          <w:color w:val="000000"/>
          <w:sz w:val="24"/>
          <w:szCs w:val="24"/>
        </w:rPr>
        <w:t>оведен</w:t>
      </w:r>
      <w:r w:rsidRPr="00A5699C">
        <w:rPr>
          <w:rFonts w:ascii="Times New Roman" w:hAnsi="Times New Roman"/>
          <w:color w:val="000000"/>
          <w:sz w:val="24"/>
          <w:szCs w:val="24"/>
        </w:rPr>
        <w:t xml:space="preserve">  монтаж контактной сети троллейбуса с установкой опор на </w:t>
      </w:r>
      <w:r w:rsidR="00694740" w:rsidRPr="00A5699C">
        <w:rPr>
          <w:rFonts w:ascii="Times New Roman" w:hAnsi="Times New Roman"/>
          <w:color w:val="000000"/>
          <w:sz w:val="24"/>
          <w:szCs w:val="24"/>
        </w:rPr>
        <w:t>проспекте Курако.</w:t>
      </w:r>
    </w:p>
    <w:p w:rsidR="00AB53AD" w:rsidRPr="00E128F6" w:rsidRDefault="00BC19D2" w:rsidP="002F1BEA">
      <w:pPr>
        <w:pStyle w:val="af7"/>
        <w:spacing w:after="0" w:line="240" w:lineRule="auto"/>
        <w:ind w:left="0" w:firstLine="708"/>
        <w:jc w:val="both"/>
        <w:rPr>
          <w:rFonts w:ascii="Times New Roman" w:hAnsi="Times New Roman"/>
          <w:color w:val="000000"/>
          <w:sz w:val="24"/>
          <w:szCs w:val="24"/>
          <w:lang w:val="ru-RU"/>
        </w:rPr>
      </w:pPr>
      <w:r w:rsidRPr="00A5699C">
        <w:rPr>
          <w:rFonts w:ascii="Times New Roman" w:hAnsi="Times New Roman"/>
          <w:color w:val="000000"/>
          <w:sz w:val="24"/>
          <w:szCs w:val="24"/>
        </w:rPr>
        <w:t xml:space="preserve">В 2017г. </w:t>
      </w:r>
      <w:r w:rsidR="00E128F6">
        <w:rPr>
          <w:rFonts w:ascii="Times New Roman" w:hAnsi="Times New Roman"/>
          <w:color w:val="000000"/>
          <w:sz w:val="24"/>
          <w:szCs w:val="24"/>
          <w:lang w:val="ru-RU"/>
        </w:rPr>
        <w:t>планировался монтаж</w:t>
      </w:r>
      <w:r w:rsidRPr="00A5699C">
        <w:rPr>
          <w:rFonts w:ascii="Times New Roman" w:hAnsi="Times New Roman"/>
          <w:color w:val="000000"/>
          <w:sz w:val="24"/>
          <w:szCs w:val="24"/>
        </w:rPr>
        <w:t xml:space="preserve"> контактной сети троллейбуса на участке «Вокзал - пл</w:t>
      </w:r>
      <w:r w:rsidRPr="00A5699C">
        <w:rPr>
          <w:rFonts w:ascii="Times New Roman" w:hAnsi="Times New Roman"/>
          <w:color w:val="000000"/>
          <w:sz w:val="24"/>
          <w:szCs w:val="24"/>
          <w:lang w:val="ru-RU"/>
        </w:rPr>
        <w:t>ощадь</w:t>
      </w:r>
      <w:r w:rsidRPr="00A5699C">
        <w:rPr>
          <w:rFonts w:ascii="Times New Roman" w:hAnsi="Times New Roman"/>
          <w:color w:val="000000"/>
          <w:sz w:val="24"/>
          <w:szCs w:val="24"/>
        </w:rPr>
        <w:t xml:space="preserve"> Побед» и продолжение работ по реконструкции контактной  и кабельной сети трамвая и троллейбуса и электроо</w:t>
      </w:r>
      <w:r w:rsidR="00E128F6">
        <w:rPr>
          <w:rFonts w:ascii="Times New Roman" w:hAnsi="Times New Roman"/>
          <w:color w:val="000000"/>
          <w:sz w:val="24"/>
          <w:szCs w:val="24"/>
        </w:rPr>
        <w:t>борудования тяговых подстанций</w:t>
      </w:r>
      <w:r w:rsidR="00E128F6">
        <w:rPr>
          <w:rFonts w:ascii="Times New Roman" w:hAnsi="Times New Roman"/>
          <w:color w:val="000000"/>
          <w:sz w:val="24"/>
          <w:szCs w:val="24"/>
          <w:lang w:val="ru-RU"/>
        </w:rPr>
        <w:t xml:space="preserve">, по утвержденному проекту бюджета </w:t>
      </w:r>
      <w:r w:rsidRPr="00A5699C">
        <w:rPr>
          <w:rFonts w:ascii="Times New Roman" w:hAnsi="Times New Roman"/>
          <w:color w:val="000000"/>
          <w:sz w:val="24"/>
          <w:szCs w:val="24"/>
        </w:rPr>
        <w:t xml:space="preserve"> </w:t>
      </w:r>
      <w:r w:rsidR="00E128F6">
        <w:rPr>
          <w:rFonts w:ascii="Times New Roman" w:hAnsi="Times New Roman"/>
          <w:color w:val="000000"/>
          <w:sz w:val="24"/>
          <w:szCs w:val="24"/>
          <w:lang w:val="ru-RU"/>
        </w:rPr>
        <w:t>средства</w:t>
      </w:r>
      <w:r w:rsidR="004D6631">
        <w:rPr>
          <w:rFonts w:ascii="Times New Roman" w:hAnsi="Times New Roman"/>
          <w:color w:val="000000"/>
          <w:sz w:val="24"/>
          <w:szCs w:val="24"/>
          <w:lang w:val="ru-RU"/>
        </w:rPr>
        <w:t xml:space="preserve"> не</w:t>
      </w:r>
      <w:r w:rsidR="00E128F6">
        <w:rPr>
          <w:rFonts w:ascii="Times New Roman" w:hAnsi="Times New Roman"/>
          <w:color w:val="000000"/>
          <w:sz w:val="24"/>
          <w:szCs w:val="24"/>
          <w:lang w:val="ru-RU"/>
        </w:rPr>
        <w:t xml:space="preserve"> были доведены.</w:t>
      </w:r>
    </w:p>
    <w:p w:rsidR="002018A6" w:rsidRPr="00F85F56" w:rsidRDefault="000C3055" w:rsidP="002F1BEA">
      <w:pPr>
        <w:spacing w:after="0" w:line="240" w:lineRule="auto"/>
        <w:ind w:firstLine="709"/>
        <w:jc w:val="both"/>
        <w:rPr>
          <w:rFonts w:ascii="Times New Roman" w:hAnsi="Times New Roman"/>
          <w:sz w:val="24"/>
          <w:szCs w:val="24"/>
        </w:rPr>
      </w:pPr>
      <w:r w:rsidRPr="00F85F56">
        <w:rPr>
          <w:rFonts w:ascii="Times New Roman" w:hAnsi="Times New Roman"/>
          <w:color w:val="000000"/>
          <w:sz w:val="24"/>
          <w:szCs w:val="24"/>
        </w:rPr>
        <w:t>В 2020г. планир</w:t>
      </w:r>
      <w:r w:rsidR="00E128F6" w:rsidRPr="00F85F56">
        <w:rPr>
          <w:rFonts w:ascii="Times New Roman" w:hAnsi="Times New Roman"/>
          <w:color w:val="000000"/>
          <w:sz w:val="24"/>
          <w:szCs w:val="24"/>
        </w:rPr>
        <w:t>уется</w:t>
      </w:r>
      <w:r w:rsidRPr="00F85F56">
        <w:rPr>
          <w:rFonts w:ascii="Times New Roman" w:hAnsi="Times New Roman"/>
          <w:color w:val="000000"/>
          <w:sz w:val="24"/>
          <w:szCs w:val="24"/>
        </w:rPr>
        <w:t xml:space="preserve"> строительство трамвайного кольца в Кузнецком районе</w:t>
      </w:r>
      <w:r w:rsidR="002018A6" w:rsidRPr="00F85F56">
        <w:rPr>
          <w:rFonts w:ascii="Times New Roman" w:hAnsi="Times New Roman"/>
          <w:sz w:val="24"/>
          <w:szCs w:val="24"/>
        </w:rPr>
        <w:t>.</w:t>
      </w:r>
    </w:p>
    <w:p w:rsidR="000C3055" w:rsidRDefault="005034A1" w:rsidP="002F1BEA">
      <w:pPr>
        <w:spacing w:after="0" w:line="240" w:lineRule="auto"/>
        <w:ind w:firstLine="709"/>
        <w:jc w:val="both"/>
        <w:rPr>
          <w:rFonts w:ascii="Times New Roman" w:hAnsi="Times New Roman"/>
          <w:sz w:val="24"/>
          <w:szCs w:val="24"/>
        </w:rPr>
      </w:pPr>
      <w:r w:rsidRPr="00F85F56">
        <w:rPr>
          <w:rFonts w:ascii="Times New Roman" w:hAnsi="Times New Roman"/>
          <w:color w:val="000000"/>
          <w:sz w:val="24"/>
          <w:szCs w:val="24"/>
        </w:rPr>
        <w:t>В</w:t>
      </w:r>
      <w:r w:rsidR="0002709F" w:rsidRPr="00F85F56">
        <w:rPr>
          <w:rFonts w:ascii="Times New Roman" w:hAnsi="Times New Roman"/>
          <w:color w:val="000000"/>
          <w:sz w:val="24"/>
          <w:szCs w:val="24"/>
        </w:rPr>
        <w:t xml:space="preserve"> 202</w:t>
      </w:r>
      <w:r w:rsidR="000C3055" w:rsidRPr="00F85F56">
        <w:rPr>
          <w:rFonts w:ascii="Times New Roman" w:hAnsi="Times New Roman"/>
          <w:color w:val="000000"/>
          <w:sz w:val="24"/>
          <w:szCs w:val="24"/>
        </w:rPr>
        <w:t>0</w:t>
      </w:r>
      <w:r w:rsidR="002018A6" w:rsidRPr="00F85F56">
        <w:rPr>
          <w:rFonts w:ascii="Times New Roman" w:hAnsi="Times New Roman"/>
          <w:color w:val="000000"/>
          <w:sz w:val="24"/>
          <w:szCs w:val="24"/>
        </w:rPr>
        <w:t>-2021</w:t>
      </w:r>
      <w:r w:rsidR="0002709F" w:rsidRPr="00F85F56">
        <w:rPr>
          <w:rFonts w:ascii="Times New Roman" w:hAnsi="Times New Roman"/>
          <w:color w:val="000000"/>
          <w:sz w:val="24"/>
          <w:szCs w:val="24"/>
        </w:rPr>
        <w:t>г. плани</w:t>
      </w:r>
      <w:r w:rsidR="00E128F6" w:rsidRPr="00F85F56">
        <w:rPr>
          <w:rFonts w:ascii="Times New Roman" w:hAnsi="Times New Roman"/>
          <w:color w:val="000000"/>
          <w:sz w:val="24"/>
          <w:szCs w:val="24"/>
        </w:rPr>
        <w:t>руется</w:t>
      </w:r>
      <w:r w:rsidR="0002709F" w:rsidRPr="00F85F56">
        <w:rPr>
          <w:rFonts w:ascii="Times New Roman" w:hAnsi="Times New Roman"/>
          <w:color w:val="000000"/>
          <w:sz w:val="24"/>
          <w:szCs w:val="24"/>
        </w:rPr>
        <w:t xml:space="preserve"> </w:t>
      </w:r>
      <w:r w:rsidR="00AB53AD" w:rsidRPr="00F85F56">
        <w:rPr>
          <w:rFonts w:ascii="Times New Roman" w:hAnsi="Times New Roman"/>
          <w:color w:val="000000"/>
          <w:sz w:val="24"/>
          <w:szCs w:val="24"/>
        </w:rPr>
        <w:t>строительство трамвайного маршрута «КМК-ТРЦ Планета»</w:t>
      </w:r>
      <w:r w:rsidR="000C3055" w:rsidRPr="00F85F56">
        <w:rPr>
          <w:rFonts w:ascii="Times New Roman" w:hAnsi="Times New Roman"/>
          <w:sz w:val="24"/>
          <w:szCs w:val="24"/>
        </w:rPr>
        <w:t>.</w:t>
      </w:r>
    </w:p>
    <w:p w:rsidR="0002709F" w:rsidRPr="0002709F" w:rsidRDefault="0002709F" w:rsidP="002F1BEA">
      <w:pPr>
        <w:pStyle w:val="af7"/>
        <w:spacing w:after="0" w:line="240" w:lineRule="auto"/>
        <w:ind w:left="0" w:firstLine="708"/>
        <w:jc w:val="both"/>
        <w:rPr>
          <w:rFonts w:ascii="Times New Roman" w:hAnsi="Times New Roman"/>
          <w:color w:val="000000"/>
          <w:sz w:val="24"/>
          <w:szCs w:val="24"/>
          <w:lang w:val="ru-RU"/>
        </w:rPr>
      </w:pPr>
    </w:p>
    <w:p w:rsidR="00EC4A2F" w:rsidRPr="00A5699C" w:rsidRDefault="002F1BEA" w:rsidP="002F1BEA">
      <w:pPr>
        <w:pStyle w:val="af7"/>
        <w:spacing w:after="0" w:line="240" w:lineRule="auto"/>
        <w:ind w:left="0" w:firstLine="709"/>
        <w:jc w:val="both"/>
        <w:rPr>
          <w:rFonts w:ascii="Times New Roman" w:hAnsi="Times New Roman"/>
          <w:color w:val="000000"/>
          <w:sz w:val="24"/>
          <w:szCs w:val="24"/>
          <w:lang w:val="ru-RU"/>
        </w:rPr>
      </w:pPr>
      <w:r>
        <w:rPr>
          <w:rFonts w:ascii="Times New Roman" w:hAnsi="Times New Roman"/>
          <w:color w:val="000000"/>
          <w:sz w:val="24"/>
          <w:szCs w:val="24"/>
          <w:lang w:val="ru-RU"/>
        </w:rPr>
        <w:t>Планируемые м</w:t>
      </w:r>
      <w:r w:rsidR="00A819AD" w:rsidRPr="00CB0CCE">
        <w:rPr>
          <w:rFonts w:ascii="Times New Roman" w:hAnsi="Times New Roman"/>
          <w:color w:val="000000"/>
          <w:sz w:val="24"/>
          <w:szCs w:val="24"/>
        </w:rPr>
        <w:t>е</w:t>
      </w:r>
      <w:r w:rsidR="00E128F6">
        <w:rPr>
          <w:rFonts w:ascii="Times New Roman" w:hAnsi="Times New Roman"/>
          <w:color w:val="000000"/>
          <w:sz w:val="24"/>
          <w:szCs w:val="24"/>
          <w:lang w:val="ru-RU"/>
        </w:rPr>
        <w:t>роприятия</w:t>
      </w:r>
      <w:r w:rsidR="00A819AD" w:rsidRPr="00CB0CCE">
        <w:rPr>
          <w:rFonts w:ascii="Times New Roman" w:hAnsi="Times New Roman"/>
          <w:color w:val="000000"/>
          <w:sz w:val="24"/>
          <w:szCs w:val="24"/>
        </w:rPr>
        <w:t xml:space="preserve">  по реконструкции трамвайных путей, контактной и кабельной сети трамвая и троллейбуса на </w:t>
      </w:r>
      <w:r w:rsidR="00A819AD" w:rsidRPr="00B707D4">
        <w:rPr>
          <w:rFonts w:ascii="Times New Roman" w:hAnsi="Times New Roman"/>
          <w:color w:val="000000"/>
          <w:sz w:val="24"/>
          <w:szCs w:val="24"/>
        </w:rPr>
        <w:t>201</w:t>
      </w:r>
      <w:r w:rsidR="00BC19D2" w:rsidRPr="00B707D4">
        <w:rPr>
          <w:rFonts w:ascii="Times New Roman" w:hAnsi="Times New Roman"/>
          <w:color w:val="000000"/>
          <w:sz w:val="24"/>
          <w:szCs w:val="24"/>
          <w:lang w:val="ru-RU"/>
        </w:rPr>
        <w:t>5</w:t>
      </w:r>
      <w:r w:rsidR="00A819AD" w:rsidRPr="00B707D4">
        <w:rPr>
          <w:rFonts w:ascii="Times New Roman" w:hAnsi="Times New Roman"/>
          <w:color w:val="000000"/>
          <w:sz w:val="24"/>
          <w:szCs w:val="24"/>
        </w:rPr>
        <w:t>-20</w:t>
      </w:r>
      <w:r w:rsidR="00D60C97" w:rsidRPr="00B707D4">
        <w:rPr>
          <w:rFonts w:ascii="Times New Roman" w:hAnsi="Times New Roman"/>
          <w:color w:val="000000"/>
          <w:sz w:val="24"/>
          <w:szCs w:val="24"/>
          <w:lang w:val="ru-RU"/>
        </w:rPr>
        <w:t>2</w:t>
      </w:r>
      <w:r w:rsidR="00A20A67" w:rsidRPr="00B707D4">
        <w:rPr>
          <w:rFonts w:ascii="Times New Roman" w:hAnsi="Times New Roman"/>
          <w:color w:val="000000"/>
          <w:sz w:val="24"/>
          <w:szCs w:val="24"/>
          <w:lang w:val="ru-RU"/>
        </w:rPr>
        <w:t>1</w:t>
      </w:r>
      <w:r w:rsidR="00A819AD" w:rsidRPr="00B707D4">
        <w:rPr>
          <w:rFonts w:ascii="Times New Roman" w:hAnsi="Times New Roman"/>
          <w:color w:val="000000"/>
          <w:sz w:val="24"/>
          <w:szCs w:val="24"/>
        </w:rPr>
        <w:t xml:space="preserve"> гг.</w:t>
      </w:r>
      <w:r w:rsidR="00A819AD" w:rsidRPr="00CB0CCE">
        <w:rPr>
          <w:rFonts w:ascii="Times New Roman" w:hAnsi="Times New Roman"/>
          <w:color w:val="000000"/>
          <w:sz w:val="24"/>
          <w:szCs w:val="24"/>
        </w:rPr>
        <w:t xml:space="preserve"> представлены в таблице:</w:t>
      </w:r>
      <w:r w:rsidR="00594BC7" w:rsidRPr="00A5699C">
        <w:rPr>
          <w:rFonts w:ascii="Times New Roman" w:hAnsi="Times New Roman"/>
          <w:color w:val="000000"/>
          <w:sz w:val="24"/>
          <w:szCs w:val="24"/>
          <w:lang w:val="ru-RU"/>
        </w:rPr>
        <w:t xml:space="preserve">                               (тыс.руб.)</w:t>
      </w:r>
    </w:p>
    <w:tbl>
      <w:tblPr>
        <w:tblW w:w="5263" w:type="pct"/>
        <w:tblInd w:w="-2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8"/>
        <w:gridCol w:w="2551"/>
        <w:gridCol w:w="1134"/>
        <w:gridCol w:w="709"/>
        <w:gridCol w:w="851"/>
        <w:gridCol w:w="850"/>
        <w:gridCol w:w="709"/>
        <w:gridCol w:w="850"/>
        <w:gridCol w:w="993"/>
        <w:gridCol w:w="991"/>
      </w:tblGrid>
      <w:tr w:rsidR="004074FB" w:rsidRPr="00A5699C" w:rsidTr="00375E4E">
        <w:trPr>
          <w:trHeight w:val="691"/>
          <w:tblHeader/>
        </w:trPr>
        <w:tc>
          <w:tcPr>
            <w:tcW w:w="568" w:type="dxa"/>
          </w:tcPr>
          <w:p w:rsidR="004074FB" w:rsidRPr="00A5699C" w:rsidRDefault="004074FB" w:rsidP="00D22010">
            <w:pPr>
              <w:widowControl w:val="0"/>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 п/п</w:t>
            </w:r>
          </w:p>
        </w:tc>
        <w:tc>
          <w:tcPr>
            <w:tcW w:w="2551"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Наименование мероприятия</w:t>
            </w:r>
          </w:p>
        </w:tc>
        <w:tc>
          <w:tcPr>
            <w:tcW w:w="1134"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Всего</w:t>
            </w:r>
          </w:p>
        </w:tc>
        <w:tc>
          <w:tcPr>
            <w:tcW w:w="709" w:type="dxa"/>
          </w:tcPr>
          <w:p w:rsidR="004074FB" w:rsidRPr="00A5699C" w:rsidRDefault="004074FB" w:rsidP="00B179D8">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 xml:space="preserve">2015г. </w:t>
            </w:r>
          </w:p>
        </w:tc>
        <w:tc>
          <w:tcPr>
            <w:tcW w:w="851"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 xml:space="preserve">2016г. </w:t>
            </w:r>
          </w:p>
        </w:tc>
        <w:tc>
          <w:tcPr>
            <w:tcW w:w="850"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2017г.</w:t>
            </w:r>
          </w:p>
        </w:tc>
        <w:tc>
          <w:tcPr>
            <w:tcW w:w="709"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2018г.</w:t>
            </w:r>
          </w:p>
        </w:tc>
        <w:tc>
          <w:tcPr>
            <w:tcW w:w="850"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2019г.</w:t>
            </w:r>
          </w:p>
        </w:tc>
        <w:tc>
          <w:tcPr>
            <w:tcW w:w="993" w:type="dxa"/>
          </w:tcPr>
          <w:p w:rsidR="004074FB" w:rsidRPr="00A5699C" w:rsidRDefault="004074FB" w:rsidP="002646EE">
            <w:pPr>
              <w:widowControl w:val="0"/>
              <w:autoSpaceDE w:val="0"/>
              <w:autoSpaceDN w:val="0"/>
              <w:adjustRightInd w:val="0"/>
              <w:spacing w:before="120"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2020г.</w:t>
            </w:r>
          </w:p>
        </w:tc>
        <w:tc>
          <w:tcPr>
            <w:tcW w:w="991" w:type="dxa"/>
          </w:tcPr>
          <w:p w:rsidR="004074FB" w:rsidRPr="00A20A67" w:rsidRDefault="00A20A67" w:rsidP="002646EE">
            <w:pPr>
              <w:widowControl w:val="0"/>
              <w:autoSpaceDE w:val="0"/>
              <w:autoSpaceDN w:val="0"/>
              <w:adjustRightInd w:val="0"/>
              <w:spacing w:before="120" w:after="120" w:line="240" w:lineRule="auto"/>
              <w:jc w:val="center"/>
              <w:rPr>
                <w:rFonts w:ascii="Times New Roman" w:hAnsi="Times New Roman"/>
                <w:color w:val="000000"/>
                <w:sz w:val="24"/>
                <w:szCs w:val="24"/>
                <w:highlight w:val="yellow"/>
              </w:rPr>
            </w:pPr>
            <w:r w:rsidRPr="00B707D4">
              <w:rPr>
                <w:rFonts w:ascii="Times New Roman" w:hAnsi="Times New Roman"/>
                <w:color w:val="000000"/>
                <w:sz w:val="24"/>
                <w:szCs w:val="24"/>
              </w:rPr>
              <w:t>2021г.</w:t>
            </w:r>
          </w:p>
        </w:tc>
      </w:tr>
    </w:tbl>
    <w:p w:rsidR="00E90C35" w:rsidRPr="00A5699C" w:rsidRDefault="00E90C35" w:rsidP="00E90C35">
      <w:pPr>
        <w:spacing w:after="0"/>
        <w:rPr>
          <w:color w:val="000000"/>
          <w:sz w:val="2"/>
          <w:szCs w:val="2"/>
        </w:rPr>
      </w:pPr>
    </w:p>
    <w:tbl>
      <w:tblPr>
        <w:tblW w:w="5229" w:type="pct"/>
        <w:jc w:val="center"/>
        <w:tblInd w:w="-1226" w:type="dxa"/>
        <w:tblLayout w:type="fixed"/>
        <w:tblCellMar>
          <w:left w:w="30" w:type="dxa"/>
          <w:right w:w="30" w:type="dxa"/>
        </w:tblCellMar>
        <w:tblLook w:val="0000"/>
      </w:tblPr>
      <w:tblGrid>
        <w:gridCol w:w="558"/>
        <w:gridCol w:w="2579"/>
        <w:gridCol w:w="1084"/>
        <w:gridCol w:w="709"/>
        <w:gridCol w:w="887"/>
        <w:gridCol w:w="851"/>
        <w:gridCol w:w="672"/>
        <w:gridCol w:w="887"/>
        <w:gridCol w:w="956"/>
        <w:gridCol w:w="957"/>
      </w:tblGrid>
      <w:tr w:rsidR="004074FB" w:rsidRPr="00A5699C" w:rsidTr="00375E4E">
        <w:trPr>
          <w:trHeight w:val="209"/>
          <w:tblHeader/>
          <w:jc w:val="center"/>
        </w:trPr>
        <w:tc>
          <w:tcPr>
            <w:tcW w:w="558"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w:t>
            </w:r>
          </w:p>
        </w:tc>
        <w:tc>
          <w:tcPr>
            <w:tcW w:w="2579"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w:t>
            </w:r>
          </w:p>
        </w:tc>
        <w:tc>
          <w:tcPr>
            <w:tcW w:w="1084"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w:t>
            </w:r>
          </w:p>
        </w:tc>
        <w:tc>
          <w:tcPr>
            <w:tcW w:w="709"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4</w:t>
            </w:r>
          </w:p>
        </w:tc>
        <w:tc>
          <w:tcPr>
            <w:tcW w:w="887"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5</w:t>
            </w:r>
          </w:p>
        </w:tc>
        <w:tc>
          <w:tcPr>
            <w:tcW w:w="851"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6</w:t>
            </w:r>
          </w:p>
        </w:tc>
        <w:tc>
          <w:tcPr>
            <w:tcW w:w="672" w:type="dxa"/>
            <w:tcBorders>
              <w:top w:val="single" w:sz="4" w:space="0" w:color="auto"/>
              <w:left w:val="single" w:sz="6" w:space="0" w:color="auto"/>
              <w:bottom w:val="single" w:sz="4" w:space="0" w:color="auto"/>
              <w:right w:val="single" w:sz="6"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7</w:t>
            </w:r>
          </w:p>
        </w:tc>
        <w:tc>
          <w:tcPr>
            <w:tcW w:w="887" w:type="dxa"/>
            <w:tcBorders>
              <w:top w:val="single" w:sz="4" w:space="0" w:color="auto"/>
              <w:left w:val="single" w:sz="6"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8</w:t>
            </w:r>
          </w:p>
        </w:tc>
        <w:tc>
          <w:tcPr>
            <w:tcW w:w="956" w:type="dxa"/>
            <w:tcBorders>
              <w:top w:val="single" w:sz="4" w:space="0" w:color="auto"/>
              <w:left w:val="single" w:sz="4" w:space="0" w:color="auto"/>
              <w:bottom w:val="single" w:sz="4" w:space="0" w:color="auto"/>
              <w:right w:val="single" w:sz="6" w:space="0" w:color="auto"/>
            </w:tcBorders>
          </w:tcPr>
          <w:p w:rsidR="004074FB" w:rsidRPr="00A5699C" w:rsidRDefault="004074FB" w:rsidP="00D60C97">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9</w:t>
            </w:r>
          </w:p>
        </w:tc>
        <w:tc>
          <w:tcPr>
            <w:tcW w:w="957" w:type="dxa"/>
            <w:tcBorders>
              <w:top w:val="single" w:sz="4" w:space="0" w:color="auto"/>
              <w:left w:val="single" w:sz="4" w:space="0" w:color="auto"/>
              <w:bottom w:val="single" w:sz="4" w:space="0" w:color="auto"/>
              <w:right w:val="single" w:sz="6" w:space="0" w:color="auto"/>
            </w:tcBorders>
          </w:tcPr>
          <w:p w:rsidR="004074FB" w:rsidRPr="00A5699C" w:rsidRDefault="00A20A67" w:rsidP="00D60C97">
            <w:pPr>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A20A67" w:rsidRPr="00A5699C" w:rsidTr="00F94978">
        <w:trPr>
          <w:trHeight w:val="602"/>
          <w:jc w:val="center"/>
        </w:trPr>
        <w:tc>
          <w:tcPr>
            <w:tcW w:w="558" w:type="dxa"/>
            <w:tcBorders>
              <w:top w:val="single" w:sz="4" w:space="0" w:color="auto"/>
              <w:left w:val="single" w:sz="4" w:space="0" w:color="auto"/>
              <w:bottom w:val="single" w:sz="4" w:space="0" w:color="auto"/>
              <w:right w:val="single" w:sz="4" w:space="0" w:color="auto"/>
            </w:tcBorders>
          </w:tcPr>
          <w:p w:rsidR="00A20A67" w:rsidRPr="00A5699C" w:rsidRDefault="00A20A67"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w:t>
            </w:r>
          </w:p>
        </w:tc>
        <w:tc>
          <w:tcPr>
            <w:tcW w:w="9582" w:type="dxa"/>
            <w:gridSpan w:val="9"/>
            <w:tcBorders>
              <w:top w:val="single" w:sz="4" w:space="0" w:color="auto"/>
              <w:left w:val="single" w:sz="4" w:space="0" w:color="auto"/>
              <w:bottom w:val="single" w:sz="4" w:space="0" w:color="auto"/>
              <w:right w:val="single" w:sz="4" w:space="0" w:color="auto"/>
            </w:tcBorders>
          </w:tcPr>
          <w:p w:rsidR="00A20A67" w:rsidRPr="00A5699C" w:rsidRDefault="00A20A67"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 xml:space="preserve">Реконструкция контактной и кабельной сети трамвая и троллейбуса и электрооборудования тяговых подстанций </w:t>
            </w: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lastRenderedPageBreak/>
              <w:t>1.1.</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2646EE">
            <w:pPr>
              <w:pageBreakBefore/>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Монтаж контактной сети троллейбуса  на</w:t>
            </w:r>
            <w:r w:rsidR="000F6938">
              <w:rPr>
                <w:rFonts w:ascii="Times New Roman" w:hAnsi="Times New Roman"/>
                <w:color w:val="000000"/>
                <w:sz w:val="24"/>
                <w:szCs w:val="24"/>
              </w:rPr>
              <w:t xml:space="preserve"> участке Вокзал-площадь Побед (5</w:t>
            </w:r>
            <w:r w:rsidRPr="00A5699C">
              <w:rPr>
                <w:rFonts w:ascii="Times New Roman" w:hAnsi="Times New Roman"/>
                <w:color w:val="000000"/>
                <w:sz w:val="24"/>
                <w:szCs w:val="24"/>
              </w:rPr>
              <w:t>,16 км)</w:t>
            </w:r>
          </w:p>
        </w:tc>
        <w:tc>
          <w:tcPr>
            <w:tcW w:w="1084"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A4376B">
            <w:pPr>
              <w:pageBreakBefore/>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19710</w:t>
            </w:r>
          </w:p>
        </w:tc>
        <w:tc>
          <w:tcPr>
            <w:tcW w:w="709"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A4376B">
            <w:pPr>
              <w:pageBreakBefore/>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19710</w:t>
            </w:r>
          </w:p>
        </w:tc>
        <w:tc>
          <w:tcPr>
            <w:tcW w:w="672"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pageBreakBefore/>
              <w:autoSpaceDE w:val="0"/>
              <w:autoSpaceDN w:val="0"/>
              <w:adjustRightInd w:val="0"/>
              <w:spacing w:after="120" w:line="240" w:lineRule="auto"/>
              <w:jc w:val="center"/>
              <w:rPr>
                <w:rFonts w:ascii="Times New Roman" w:hAnsi="Times New Roman"/>
                <w:color w:val="000000"/>
                <w:sz w:val="24"/>
                <w:szCs w:val="24"/>
              </w:rPr>
            </w:pP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1.2.</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2646EE">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Монтаж контактной сети троллейбуса на участке площадь Побед - 8 проходная – проезд Майский – проспект Строителей (4,2км)</w:t>
            </w:r>
          </w:p>
        </w:tc>
        <w:tc>
          <w:tcPr>
            <w:tcW w:w="1084"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17330</w:t>
            </w:r>
          </w:p>
        </w:tc>
        <w:tc>
          <w:tcPr>
            <w:tcW w:w="709" w:type="dxa"/>
            <w:tcBorders>
              <w:top w:val="single" w:sz="4" w:space="0" w:color="auto"/>
              <w:left w:val="single" w:sz="4" w:space="0" w:color="auto"/>
              <w:bottom w:val="single" w:sz="4" w:space="0" w:color="auto"/>
              <w:right w:val="single" w:sz="4" w:space="0" w:color="auto"/>
            </w:tcBorders>
            <w:vAlign w:val="center"/>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17330</w:t>
            </w: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1.3.</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2646EE">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Реконструкция контактной сети  трамвая на участке Левый берег - Советская площадь (</w:t>
            </w:r>
            <w:smartTag w:uri="urn:schemas-microsoft-com:office:smarttags" w:element="metricconverter">
              <w:smartTagPr>
                <w:attr w:name="ProductID" w:val="1,5 км"/>
              </w:smartTagPr>
              <w:r w:rsidRPr="00A5699C">
                <w:rPr>
                  <w:rFonts w:ascii="Times New Roman" w:hAnsi="Times New Roman"/>
                  <w:color w:val="000000"/>
                  <w:sz w:val="24"/>
                  <w:szCs w:val="24"/>
                </w:rPr>
                <w:t>1,5 км</w:t>
              </w:r>
            </w:smartTag>
            <w:r w:rsidRPr="00A5699C">
              <w:rPr>
                <w:rFonts w:ascii="Times New Roman" w:hAnsi="Times New Roman"/>
                <w:color w:val="000000"/>
                <w:sz w:val="24"/>
                <w:szCs w:val="24"/>
              </w:rPr>
              <w:t xml:space="preserve"> и 60 опор)</w:t>
            </w:r>
          </w:p>
        </w:tc>
        <w:tc>
          <w:tcPr>
            <w:tcW w:w="1084"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6385</w:t>
            </w:r>
          </w:p>
        </w:tc>
        <w:tc>
          <w:tcPr>
            <w:tcW w:w="709"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6385</w:t>
            </w:r>
          </w:p>
        </w:tc>
        <w:tc>
          <w:tcPr>
            <w:tcW w:w="851"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1.4.</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C73863">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Реконструкция контактной сети  трамвая и троллейбуса по проспекту Металлургов с заменой ж/б опор на металлические  (</w:t>
            </w:r>
            <w:smartTag w:uri="urn:schemas-microsoft-com:office:smarttags" w:element="metricconverter">
              <w:smartTagPr>
                <w:attr w:name="ProductID" w:val="1,7 км"/>
              </w:smartTagPr>
              <w:r w:rsidRPr="00A5699C">
                <w:rPr>
                  <w:rFonts w:ascii="Times New Roman" w:hAnsi="Times New Roman"/>
                  <w:color w:val="000000"/>
                  <w:sz w:val="24"/>
                  <w:szCs w:val="24"/>
                </w:rPr>
                <w:t>1,7 км</w:t>
              </w:r>
            </w:smartTag>
            <w:r w:rsidRPr="00A5699C">
              <w:rPr>
                <w:rFonts w:ascii="Times New Roman" w:hAnsi="Times New Roman"/>
                <w:color w:val="000000"/>
                <w:sz w:val="24"/>
                <w:szCs w:val="24"/>
              </w:rPr>
              <w:t xml:space="preserve"> и 190 опор)</w:t>
            </w:r>
          </w:p>
        </w:tc>
        <w:tc>
          <w:tcPr>
            <w:tcW w:w="1084"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37065</w:t>
            </w:r>
          </w:p>
        </w:tc>
        <w:tc>
          <w:tcPr>
            <w:tcW w:w="709"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6955</w:t>
            </w:r>
          </w:p>
        </w:tc>
        <w:tc>
          <w:tcPr>
            <w:tcW w:w="851"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30110</w:t>
            </w:r>
          </w:p>
        </w:tc>
        <w:tc>
          <w:tcPr>
            <w:tcW w:w="672"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1.5.</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1F2C18">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Реконструкция и замена кабельной сети, питающей контактные сети трамвая и троллейбуса  (15,39 км)</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ED32E6" w:rsidP="00B4450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33590,6</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15400</w:t>
            </w: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3C48EF"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6000</w:t>
            </w: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3C48EF"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6000</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F94978"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6190,6</w:t>
            </w:r>
          </w:p>
        </w:tc>
      </w:tr>
      <w:tr w:rsidR="004074FB" w:rsidRPr="00A5699C"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1.6.</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A314F5">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Реконструкция участка контактной сети трамвая по проспекту Дружбы: Комсомольская площадка –Левый берег (2км) с заменой опор</w:t>
            </w:r>
          </w:p>
        </w:tc>
        <w:tc>
          <w:tcPr>
            <w:tcW w:w="1084"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21890</w:t>
            </w:r>
          </w:p>
        </w:tc>
        <w:tc>
          <w:tcPr>
            <w:tcW w:w="709"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21890</w:t>
            </w:r>
          </w:p>
        </w:tc>
        <w:tc>
          <w:tcPr>
            <w:tcW w:w="672"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A5699C" w:rsidTr="000F6938">
        <w:trPr>
          <w:trHeight w:val="1949"/>
          <w:jc w:val="center"/>
        </w:trPr>
        <w:tc>
          <w:tcPr>
            <w:tcW w:w="558"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1.7.</w:t>
            </w:r>
          </w:p>
        </w:tc>
        <w:tc>
          <w:tcPr>
            <w:tcW w:w="2579" w:type="dxa"/>
            <w:tcBorders>
              <w:top w:val="single" w:sz="4" w:space="0" w:color="auto"/>
              <w:left w:val="single" w:sz="4" w:space="0" w:color="auto"/>
              <w:bottom w:val="single" w:sz="4" w:space="0" w:color="auto"/>
              <w:right w:val="single" w:sz="4" w:space="0" w:color="auto"/>
            </w:tcBorders>
          </w:tcPr>
          <w:p w:rsidR="004074FB" w:rsidRPr="00A5699C" w:rsidRDefault="004074FB" w:rsidP="002646EE">
            <w:pPr>
              <w:autoSpaceDE w:val="0"/>
              <w:autoSpaceDN w:val="0"/>
              <w:adjustRightInd w:val="0"/>
              <w:spacing w:after="120" w:line="240" w:lineRule="auto"/>
              <w:rPr>
                <w:rFonts w:ascii="Times New Roman" w:hAnsi="Times New Roman"/>
                <w:color w:val="000000"/>
                <w:sz w:val="24"/>
                <w:szCs w:val="24"/>
              </w:rPr>
            </w:pPr>
            <w:r w:rsidRPr="00A5699C">
              <w:rPr>
                <w:rFonts w:ascii="Times New Roman" w:hAnsi="Times New Roman"/>
                <w:color w:val="000000"/>
                <w:sz w:val="24"/>
                <w:szCs w:val="24"/>
              </w:rPr>
              <w:t xml:space="preserve">Реконструкция электрооборудования тяговых подстанций, замена трансформаторов тока, приборов учёта электроэнергии  </w:t>
            </w:r>
          </w:p>
        </w:tc>
        <w:tc>
          <w:tcPr>
            <w:tcW w:w="1084" w:type="dxa"/>
            <w:tcBorders>
              <w:top w:val="single" w:sz="4" w:space="0" w:color="auto"/>
              <w:left w:val="single" w:sz="4" w:space="0" w:color="auto"/>
              <w:bottom w:val="single" w:sz="4" w:space="0" w:color="auto"/>
              <w:right w:val="single" w:sz="4" w:space="0" w:color="auto"/>
            </w:tcBorders>
          </w:tcPr>
          <w:p w:rsidR="004074FB" w:rsidRPr="00A5699C" w:rsidRDefault="0094056F" w:rsidP="00A4376B">
            <w:pPr>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32000</w:t>
            </w:r>
          </w:p>
        </w:tc>
        <w:tc>
          <w:tcPr>
            <w:tcW w:w="709"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8000</w:t>
            </w:r>
          </w:p>
        </w:tc>
        <w:tc>
          <w:tcPr>
            <w:tcW w:w="851" w:type="dxa"/>
            <w:tcBorders>
              <w:top w:val="single" w:sz="4" w:space="0" w:color="auto"/>
              <w:left w:val="single" w:sz="4" w:space="0" w:color="auto"/>
              <w:bottom w:val="single" w:sz="4" w:space="0" w:color="auto"/>
              <w:right w:val="single" w:sz="4" w:space="0" w:color="auto"/>
            </w:tcBorders>
          </w:tcPr>
          <w:p w:rsidR="004074FB" w:rsidRPr="00A5699C"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8000</w:t>
            </w:r>
          </w:p>
        </w:tc>
        <w:tc>
          <w:tcPr>
            <w:tcW w:w="672" w:type="dxa"/>
            <w:tcBorders>
              <w:top w:val="single" w:sz="4" w:space="0" w:color="auto"/>
              <w:left w:val="single" w:sz="4" w:space="0" w:color="auto"/>
              <w:bottom w:val="single" w:sz="4" w:space="0" w:color="auto"/>
              <w:right w:val="single" w:sz="4" w:space="0" w:color="auto"/>
            </w:tcBorders>
          </w:tcPr>
          <w:p w:rsidR="004074FB" w:rsidRPr="00A5699C"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A5699C" w:rsidRDefault="00ED32E6" w:rsidP="00D22010">
            <w:pPr>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8000</w:t>
            </w:r>
          </w:p>
        </w:tc>
        <w:tc>
          <w:tcPr>
            <w:tcW w:w="956" w:type="dxa"/>
            <w:tcBorders>
              <w:top w:val="single" w:sz="4" w:space="0" w:color="auto"/>
              <w:left w:val="single" w:sz="4" w:space="0" w:color="auto"/>
              <w:bottom w:val="single" w:sz="4" w:space="0" w:color="auto"/>
              <w:right w:val="single" w:sz="4" w:space="0" w:color="auto"/>
            </w:tcBorders>
          </w:tcPr>
          <w:p w:rsidR="004074FB" w:rsidRPr="00A5699C" w:rsidRDefault="00ED32E6" w:rsidP="00D22010">
            <w:pPr>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4000</w:t>
            </w:r>
          </w:p>
        </w:tc>
        <w:tc>
          <w:tcPr>
            <w:tcW w:w="957" w:type="dxa"/>
            <w:tcBorders>
              <w:top w:val="single" w:sz="4" w:space="0" w:color="auto"/>
              <w:left w:val="single" w:sz="4" w:space="0" w:color="auto"/>
              <w:bottom w:val="single" w:sz="4" w:space="0" w:color="auto"/>
              <w:right w:val="single" w:sz="4" w:space="0" w:color="auto"/>
            </w:tcBorders>
          </w:tcPr>
          <w:p w:rsidR="004074FB" w:rsidRPr="00A5699C" w:rsidRDefault="00F94978" w:rsidP="00D22010">
            <w:pPr>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4000</w:t>
            </w:r>
          </w:p>
        </w:tc>
      </w:tr>
      <w:tr w:rsidR="00FD64E3" w:rsidRPr="00A5699C" w:rsidTr="008F04D3">
        <w:trPr>
          <w:trHeight w:val="4017"/>
          <w:jc w:val="center"/>
        </w:trPr>
        <w:tc>
          <w:tcPr>
            <w:tcW w:w="558" w:type="dxa"/>
            <w:tcBorders>
              <w:top w:val="single" w:sz="4" w:space="0" w:color="auto"/>
              <w:left w:val="single" w:sz="4" w:space="0" w:color="auto"/>
              <w:bottom w:val="single" w:sz="4" w:space="0" w:color="auto"/>
              <w:right w:val="single" w:sz="4" w:space="0" w:color="auto"/>
            </w:tcBorders>
          </w:tcPr>
          <w:p w:rsidR="00FD64E3" w:rsidRPr="00A5699C" w:rsidRDefault="00FD64E3" w:rsidP="00D22010">
            <w:pPr>
              <w:autoSpaceDE w:val="0"/>
              <w:autoSpaceDN w:val="0"/>
              <w:adjustRightInd w:val="0"/>
              <w:spacing w:after="120"/>
              <w:jc w:val="center"/>
              <w:rPr>
                <w:rFonts w:ascii="Times New Roman" w:hAnsi="Times New Roman"/>
                <w:color w:val="000000"/>
                <w:sz w:val="24"/>
                <w:szCs w:val="24"/>
              </w:rPr>
            </w:pPr>
            <w:r>
              <w:rPr>
                <w:rFonts w:ascii="Times New Roman" w:hAnsi="Times New Roman"/>
                <w:color w:val="000000"/>
                <w:sz w:val="24"/>
                <w:szCs w:val="24"/>
              </w:rPr>
              <w:lastRenderedPageBreak/>
              <w:t>1.8</w:t>
            </w:r>
          </w:p>
        </w:tc>
        <w:tc>
          <w:tcPr>
            <w:tcW w:w="2579" w:type="dxa"/>
            <w:tcBorders>
              <w:top w:val="single" w:sz="4" w:space="0" w:color="auto"/>
              <w:left w:val="single" w:sz="4" w:space="0" w:color="auto"/>
              <w:bottom w:val="single" w:sz="4" w:space="0" w:color="auto"/>
              <w:right w:val="single" w:sz="4" w:space="0" w:color="auto"/>
            </w:tcBorders>
          </w:tcPr>
          <w:p w:rsidR="00FD64E3" w:rsidRPr="00F85F56" w:rsidRDefault="00FD64E3" w:rsidP="00B1460F">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Реконструкция контактной сети и трамвайного пути на маршрутах №5 «КМК- пр.Металлургов –Транспортная – пр.Октябрьский – КМК» и №5а «КМК-пр.Октябрьский-Транспортная- пр.Металлургов-КМК» (протяженность контактной сети 1,26 км, трамвайных путей 6,83 км</w:t>
            </w:r>
            <w:r w:rsidR="00951E37">
              <w:rPr>
                <w:rFonts w:ascii="Times New Roman" w:hAnsi="Times New Roman"/>
                <w:color w:val="000000"/>
                <w:sz w:val="24"/>
                <w:szCs w:val="24"/>
              </w:rPr>
              <w:t xml:space="preserve"> одиночного пути</w:t>
            </w:r>
            <w:r w:rsidRPr="00F85F56">
              <w:rPr>
                <w:rFonts w:ascii="Times New Roman" w:hAnsi="Times New Roman"/>
                <w:color w:val="000000"/>
                <w:sz w:val="24"/>
                <w:szCs w:val="24"/>
              </w:rPr>
              <w:t xml:space="preserve">) </w:t>
            </w:r>
          </w:p>
        </w:tc>
        <w:tc>
          <w:tcPr>
            <w:tcW w:w="1084" w:type="dxa"/>
            <w:tcBorders>
              <w:top w:val="single" w:sz="4" w:space="0" w:color="auto"/>
              <w:left w:val="single" w:sz="4" w:space="0" w:color="auto"/>
              <w:bottom w:val="single" w:sz="4" w:space="0" w:color="auto"/>
              <w:right w:val="single" w:sz="4" w:space="0" w:color="auto"/>
            </w:tcBorders>
          </w:tcPr>
          <w:p w:rsidR="00FD64E3" w:rsidRPr="00F85F56" w:rsidRDefault="00375E4E"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170185,4</w:t>
            </w:r>
          </w:p>
        </w:tc>
        <w:tc>
          <w:tcPr>
            <w:tcW w:w="709"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rPr>
            </w:pPr>
            <w:r w:rsidRPr="00F85F56">
              <w:rPr>
                <w:rFonts w:ascii="Times New Roman" w:hAnsi="Times New Roman"/>
                <w:color w:val="000000"/>
              </w:rPr>
              <w:t>170185,4</w:t>
            </w:r>
          </w:p>
        </w:tc>
        <w:tc>
          <w:tcPr>
            <w:tcW w:w="956"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FD64E3" w:rsidRDefault="00FD64E3" w:rsidP="00D22010">
            <w:pPr>
              <w:autoSpaceDE w:val="0"/>
              <w:autoSpaceDN w:val="0"/>
              <w:adjustRightInd w:val="0"/>
              <w:spacing w:after="120"/>
              <w:jc w:val="center"/>
              <w:rPr>
                <w:rFonts w:ascii="Times New Roman" w:hAnsi="Times New Roman"/>
                <w:color w:val="000000"/>
                <w:sz w:val="24"/>
                <w:szCs w:val="24"/>
              </w:rPr>
            </w:pPr>
          </w:p>
        </w:tc>
      </w:tr>
      <w:tr w:rsidR="00FD64E3" w:rsidRPr="00A5699C" w:rsidTr="00375E4E">
        <w:trPr>
          <w:trHeight w:val="200"/>
          <w:jc w:val="center"/>
        </w:trPr>
        <w:tc>
          <w:tcPr>
            <w:tcW w:w="558" w:type="dxa"/>
            <w:tcBorders>
              <w:top w:val="single" w:sz="4" w:space="0" w:color="auto"/>
              <w:left w:val="single" w:sz="4" w:space="0" w:color="auto"/>
              <w:bottom w:val="single" w:sz="4" w:space="0" w:color="auto"/>
              <w:right w:val="single" w:sz="4" w:space="0" w:color="auto"/>
            </w:tcBorders>
          </w:tcPr>
          <w:p w:rsidR="00FD64E3" w:rsidRPr="00A5699C" w:rsidRDefault="00FD64E3" w:rsidP="00D22010">
            <w:pPr>
              <w:autoSpaceDE w:val="0"/>
              <w:autoSpaceDN w:val="0"/>
              <w:adjustRightInd w:val="0"/>
              <w:spacing w:after="120"/>
              <w:jc w:val="center"/>
              <w:rPr>
                <w:rFonts w:ascii="Times New Roman" w:hAnsi="Times New Roman"/>
                <w:color w:val="000000"/>
                <w:sz w:val="24"/>
                <w:szCs w:val="24"/>
              </w:rPr>
            </w:pPr>
            <w:r>
              <w:rPr>
                <w:rFonts w:ascii="Times New Roman" w:hAnsi="Times New Roman"/>
                <w:color w:val="000000"/>
                <w:sz w:val="24"/>
                <w:szCs w:val="24"/>
              </w:rPr>
              <w:t>1.9</w:t>
            </w:r>
          </w:p>
        </w:tc>
        <w:tc>
          <w:tcPr>
            <w:tcW w:w="2579" w:type="dxa"/>
            <w:tcBorders>
              <w:top w:val="single" w:sz="4" w:space="0" w:color="auto"/>
              <w:left w:val="single" w:sz="4" w:space="0" w:color="auto"/>
              <w:bottom w:val="single" w:sz="4" w:space="0" w:color="auto"/>
              <w:right w:val="single" w:sz="4" w:space="0" w:color="auto"/>
            </w:tcBorders>
          </w:tcPr>
          <w:p w:rsidR="00FD64E3" w:rsidRPr="00F85F56" w:rsidRDefault="00FD64E3" w:rsidP="00B1460F">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Реконструкция контактной сети и трамвайного пути на маршруте №10 «Торговый центр –ст.Восточная» (протяженность контактной сети 0,99 км, трамвайных путей – 4,83 км</w:t>
            </w:r>
            <w:r w:rsidR="00951E37">
              <w:rPr>
                <w:rFonts w:ascii="Times New Roman" w:hAnsi="Times New Roman"/>
                <w:color w:val="000000"/>
                <w:sz w:val="24"/>
                <w:szCs w:val="24"/>
              </w:rPr>
              <w:t xml:space="preserve"> одиночного пути</w:t>
            </w:r>
            <w:r w:rsidRPr="00F85F56">
              <w:rPr>
                <w:rFonts w:ascii="Times New Roman" w:hAnsi="Times New Roman"/>
                <w:color w:val="000000"/>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FD64E3" w:rsidRPr="00F85F56" w:rsidRDefault="00114FDE"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112730,5</w:t>
            </w:r>
          </w:p>
        </w:tc>
        <w:tc>
          <w:tcPr>
            <w:tcW w:w="709"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rPr>
            </w:pPr>
            <w:r w:rsidRPr="00F85F56">
              <w:rPr>
                <w:rFonts w:ascii="Times New Roman" w:hAnsi="Times New Roman"/>
                <w:color w:val="000000"/>
              </w:rPr>
              <w:t>112730,5</w:t>
            </w:r>
          </w:p>
        </w:tc>
        <w:tc>
          <w:tcPr>
            <w:tcW w:w="956"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FD64E3" w:rsidRDefault="00FD64E3" w:rsidP="00D22010">
            <w:pPr>
              <w:autoSpaceDE w:val="0"/>
              <w:autoSpaceDN w:val="0"/>
              <w:adjustRightInd w:val="0"/>
              <w:spacing w:after="120"/>
              <w:jc w:val="center"/>
              <w:rPr>
                <w:rFonts w:ascii="Times New Roman" w:hAnsi="Times New Roman"/>
                <w:color w:val="000000"/>
                <w:sz w:val="24"/>
                <w:szCs w:val="24"/>
              </w:rPr>
            </w:pPr>
          </w:p>
        </w:tc>
      </w:tr>
      <w:tr w:rsidR="00FD64E3" w:rsidRPr="00A5699C" w:rsidTr="00375E4E">
        <w:trPr>
          <w:trHeight w:val="221"/>
          <w:jc w:val="center"/>
        </w:trPr>
        <w:tc>
          <w:tcPr>
            <w:tcW w:w="558" w:type="dxa"/>
            <w:tcBorders>
              <w:top w:val="single" w:sz="4" w:space="0" w:color="auto"/>
              <w:left w:val="single" w:sz="4" w:space="0" w:color="auto"/>
              <w:bottom w:val="single" w:sz="4" w:space="0" w:color="auto"/>
              <w:right w:val="single" w:sz="4" w:space="0" w:color="auto"/>
            </w:tcBorders>
          </w:tcPr>
          <w:p w:rsidR="00FD64E3" w:rsidRPr="00A5699C" w:rsidRDefault="00375E4E" w:rsidP="00D22010">
            <w:pPr>
              <w:autoSpaceDE w:val="0"/>
              <w:autoSpaceDN w:val="0"/>
              <w:adjustRightInd w:val="0"/>
              <w:spacing w:after="120"/>
              <w:jc w:val="center"/>
              <w:rPr>
                <w:rFonts w:ascii="Times New Roman" w:hAnsi="Times New Roman"/>
                <w:color w:val="000000"/>
                <w:sz w:val="24"/>
                <w:szCs w:val="24"/>
              </w:rPr>
            </w:pPr>
            <w:r>
              <w:rPr>
                <w:rFonts w:ascii="Times New Roman" w:hAnsi="Times New Roman"/>
                <w:color w:val="000000"/>
                <w:sz w:val="24"/>
                <w:szCs w:val="24"/>
              </w:rPr>
              <w:t>1.10</w:t>
            </w:r>
          </w:p>
        </w:tc>
        <w:tc>
          <w:tcPr>
            <w:tcW w:w="2579" w:type="dxa"/>
            <w:tcBorders>
              <w:top w:val="single" w:sz="4" w:space="0" w:color="auto"/>
              <w:left w:val="single" w:sz="4" w:space="0" w:color="auto"/>
              <w:bottom w:val="single" w:sz="4" w:space="0" w:color="auto"/>
              <w:right w:val="single" w:sz="4" w:space="0" w:color="auto"/>
            </w:tcBorders>
          </w:tcPr>
          <w:p w:rsidR="00FD64E3" w:rsidRPr="00F85F56" w:rsidRDefault="00375E4E" w:rsidP="00B1460F">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Реконструкция аварийного участка трамвайного пути на переезде ЛВЗ (протяженность 0,108 км</w:t>
            </w:r>
            <w:r w:rsidR="00951E37">
              <w:rPr>
                <w:rFonts w:ascii="Times New Roman" w:hAnsi="Times New Roman"/>
                <w:color w:val="000000"/>
                <w:sz w:val="24"/>
                <w:szCs w:val="24"/>
              </w:rPr>
              <w:t xml:space="preserve"> одиночного пути</w:t>
            </w:r>
            <w:r w:rsidRPr="00F85F56">
              <w:rPr>
                <w:rFonts w:ascii="Times New Roman" w:hAnsi="Times New Roman"/>
                <w:color w:val="000000"/>
                <w:sz w:val="24"/>
                <w:szCs w:val="24"/>
              </w:rPr>
              <w:t>)</w:t>
            </w:r>
          </w:p>
        </w:tc>
        <w:tc>
          <w:tcPr>
            <w:tcW w:w="1084" w:type="dxa"/>
            <w:tcBorders>
              <w:top w:val="single" w:sz="4" w:space="0" w:color="auto"/>
              <w:left w:val="single" w:sz="4" w:space="0" w:color="auto"/>
              <w:bottom w:val="single" w:sz="4" w:space="0" w:color="auto"/>
              <w:right w:val="single" w:sz="4" w:space="0" w:color="auto"/>
            </w:tcBorders>
          </w:tcPr>
          <w:p w:rsidR="00FD64E3" w:rsidRPr="00F85F56" w:rsidRDefault="00114FDE"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4296,7</w:t>
            </w:r>
          </w:p>
        </w:tc>
        <w:tc>
          <w:tcPr>
            <w:tcW w:w="709"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375E4E" w:rsidP="00D22010">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4296,7</w:t>
            </w:r>
          </w:p>
        </w:tc>
        <w:tc>
          <w:tcPr>
            <w:tcW w:w="956"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FD64E3" w:rsidRDefault="00FD64E3" w:rsidP="00D22010">
            <w:pPr>
              <w:autoSpaceDE w:val="0"/>
              <w:autoSpaceDN w:val="0"/>
              <w:adjustRightInd w:val="0"/>
              <w:spacing w:after="120"/>
              <w:jc w:val="center"/>
              <w:rPr>
                <w:rFonts w:ascii="Times New Roman" w:hAnsi="Times New Roman"/>
                <w:color w:val="000000"/>
                <w:sz w:val="24"/>
                <w:szCs w:val="24"/>
              </w:rPr>
            </w:pPr>
          </w:p>
        </w:tc>
      </w:tr>
      <w:tr w:rsidR="00FD64E3" w:rsidRPr="00A5699C" w:rsidTr="00375E4E">
        <w:trPr>
          <w:trHeight w:val="2468"/>
          <w:jc w:val="center"/>
        </w:trPr>
        <w:tc>
          <w:tcPr>
            <w:tcW w:w="558" w:type="dxa"/>
            <w:tcBorders>
              <w:top w:val="single" w:sz="4" w:space="0" w:color="auto"/>
              <w:left w:val="single" w:sz="4" w:space="0" w:color="auto"/>
              <w:bottom w:val="single" w:sz="4" w:space="0" w:color="auto"/>
              <w:right w:val="single" w:sz="4" w:space="0" w:color="auto"/>
            </w:tcBorders>
          </w:tcPr>
          <w:p w:rsidR="00FD64E3" w:rsidRPr="00F85F56" w:rsidRDefault="00375E4E" w:rsidP="00D22010">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1.11</w:t>
            </w:r>
          </w:p>
        </w:tc>
        <w:tc>
          <w:tcPr>
            <w:tcW w:w="2579" w:type="dxa"/>
            <w:tcBorders>
              <w:top w:val="single" w:sz="4" w:space="0" w:color="auto"/>
              <w:left w:val="single" w:sz="4" w:space="0" w:color="auto"/>
              <w:bottom w:val="single" w:sz="4" w:space="0" w:color="auto"/>
              <w:right w:val="single" w:sz="4" w:space="0" w:color="auto"/>
            </w:tcBorders>
          </w:tcPr>
          <w:p w:rsidR="00FD64E3" w:rsidRPr="00F85F56" w:rsidRDefault="00375E4E" w:rsidP="002646EE">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 xml:space="preserve">Реконструкция контактной </w:t>
            </w:r>
            <w:r w:rsidR="004D6631">
              <w:rPr>
                <w:rFonts w:ascii="Times New Roman" w:hAnsi="Times New Roman"/>
                <w:color w:val="000000"/>
                <w:sz w:val="24"/>
                <w:szCs w:val="24"/>
              </w:rPr>
              <w:t>с</w:t>
            </w:r>
            <w:r w:rsidRPr="00F85F56">
              <w:rPr>
                <w:rFonts w:ascii="Times New Roman" w:hAnsi="Times New Roman"/>
                <w:color w:val="000000"/>
                <w:sz w:val="24"/>
                <w:szCs w:val="24"/>
              </w:rPr>
              <w:t>ети и трамвайного пути</w:t>
            </w:r>
            <w:r w:rsidR="00B1460F">
              <w:rPr>
                <w:rFonts w:ascii="Times New Roman" w:hAnsi="Times New Roman"/>
                <w:color w:val="000000"/>
                <w:sz w:val="24"/>
                <w:szCs w:val="24"/>
              </w:rPr>
              <w:t xml:space="preserve"> </w:t>
            </w:r>
            <w:r w:rsidRPr="00F85F56">
              <w:rPr>
                <w:rFonts w:ascii="Times New Roman" w:hAnsi="Times New Roman"/>
                <w:color w:val="000000"/>
                <w:sz w:val="24"/>
                <w:szCs w:val="24"/>
              </w:rPr>
              <w:t>на участке «Комсомольская площадка – Таштагольская» (0,572 км)</w:t>
            </w:r>
          </w:p>
        </w:tc>
        <w:tc>
          <w:tcPr>
            <w:tcW w:w="1084" w:type="dxa"/>
            <w:tcBorders>
              <w:top w:val="single" w:sz="4" w:space="0" w:color="auto"/>
              <w:left w:val="single" w:sz="4" w:space="0" w:color="auto"/>
              <w:bottom w:val="single" w:sz="4" w:space="0" w:color="auto"/>
              <w:right w:val="single" w:sz="4" w:space="0" w:color="auto"/>
            </w:tcBorders>
          </w:tcPr>
          <w:p w:rsidR="00FD64E3" w:rsidRPr="00F85F56" w:rsidRDefault="00375E4E"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148245,5</w:t>
            </w:r>
          </w:p>
        </w:tc>
        <w:tc>
          <w:tcPr>
            <w:tcW w:w="709"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4E3" w:rsidRPr="00F85F56" w:rsidRDefault="00FD64E3" w:rsidP="00A4376B">
            <w:pPr>
              <w:autoSpaceDE w:val="0"/>
              <w:autoSpaceDN w:val="0"/>
              <w:adjustRightInd w:val="0"/>
              <w:spacing w:after="120"/>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FD64E3" w:rsidRPr="00F85F56" w:rsidRDefault="00FD64E3" w:rsidP="00D22010">
            <w:pPr>
              <w:autoSpaceDE w:val="0"/>
              <w:autoSpaceDN w:val="0"/>
              <w:adjustRightInd w:val="0"/>
              <w:spacing w:after="120"/>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FD64E3" w:rsidRPr="00F85F56" w:rsidRDefault="00375E4E" w:rsidP="00D22010">
            <w:pPr>
              <w:autoSpaceDE w:val="0"/>
              <w:autoSpaceDN w:val="0"/>
              <w:adjustRightInd w:val="0"/>
              <w:spacing w:after="120"/>
              <w:jc w:val="center"/>
              <w:rPr>
                <w:rFonts w:ascii="Times New Roman" w:hAnsi="Times New Roman"/>
                <w:color w:val="000000"/>
                <w:sz w:val="23"/>
                <w:szCs w:val="23"/>
              </w:rPr>
            </w:pPr>
            <w:r w:rsidRPr="00F85F56">
              <w:rPr>
                <w:rFonts w:ascii="Times New Roman" w:hAnsi="Times New Roman"/>
                <w:color w:val="000000"/>
                <w:sz w:val="23"/>
                <w:szCs w:val="23"/>
              </w:rPr>
              <w:t>148245,5</w:t>
            </w:r>
          </w:p>
        </w:tc>
        <w:tc>
          <w:tcPr>
            <w:tcW w:w="957" w:type="dxa"/>
            <w:tcBorders>
              <w:top w:val="single" w:sz="4" w:space="0" w:color="auto"/>
              <w:left w:val="single" w:sz="4" w:space="0" w:color="auto"/>
              <w:bottom w:val="single" w:sz="4" w:space="0" w:color="auto"/>
              <w:right w:val="single" w:sz="4" w:space="0" w:color="auto"/>
            </w:tcBorders>
          </w:tcPr>
          <w:p w:rsidR="00FD64E3" w:rsidRDefault="00FD64E3" w:rsidP="00D22010">
            <w:pPr>
              <w:autoSpaceDE w:val="0"/>
              <w:autoSpaceDN w:val="0"/>
              <w:adjustRightInd w:val="0"/>
              <w:spacing w:after="120"/>
              <w:jc w:val="center"/>
              <w:rPr>
                <w:rFonts w:ascii="Times New Roman" w:hAnsi="Times New Roman"/>
                <w:color w:val="000000"/>
                <w:sz w:val="24"/>
                <w:szCs w:val="24"/>
              </w:rPr>
            </w:pPr>
          </w:p>
        </w:tc>
      </w:tr>
      <w:tr w:rsidR="00375E4E" w:rsidRPr="00F85F56" w:rsidTr="00375E4E">
        <w:trPr>
          <w:trHeight w:val="221"/>
          <w:jc w:val="center"/>
        </w:trPr>
        <w:tc>
          <w:tcPr>
            <w:tcW w:w="558"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1.12</w:t>
            </w:r>
          </w:p>
        </w:tc>
        <w:tc>
          <w:tcPr>
            <w:tcW w:w="2579" w:type="dxa"/>
            <w:tcBorders>
              <w:top w:val="single" w:sz="4" w:space="0" w:color="auto"/>
              <w:left w:val="single" w:sz="4" w:space="0" w:color="auto"/>
              <w:bottom w:val="single" w:sz="4" w:space="0" w:color="auto"/>
              <w:right w:val="single" w:sz="4" w:space="0" w:color="auto"/>
            </w:tcBorders>
          </w:tcPr>
          <w:p w:rsidR="00375E4E" w:rsidRPr="00F85F56" w:rsidRDefault="00375E4E" w:rsidP="002646EE">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 xml:space="preserve">Реконструкция </w:t>
            </w:r>
            <w:r w:rsidRPr="00F85F56">
              <w:rPr>
                <w:rFonts w:ascii="Times New Roman" w:hAnsi="Times New Roman"/>
                <w:color w:val="000000"/>
                <w:sz w:val="24"/>
                <w:szCs w:val="24"/>
              </w:rPr>
              <w:lastRenderedPageBreak/>
              <w:t>трамвайного пути на участках «Левый берег – Кузнецкий мост</w:t>
            </w:r>
            <w:r w:rsidR="004D6631">
              <w:rPr>
                <w:rFonts w:ascii="Times New Roman" w:hAnsi="Times New Roman"/>
                <w:color w:val="000000"/>
                <w:sz w:val="24"/>
                <w:szCs w:val="24"/>
              </w:rPr>
              <w:t>»</w:t>
            </w:r>
            <w:r w:rsidRPr="00F85F56">
              <w:rPr>
                <w:rFonts w:ascii="Times New Roman" w:hAnsi="Times New Roman"/>
                <w:color w:val="000000"/>
                <w:sz w:val="24"/>
                <w:szCs w:val="24"/>
              </w:rPr>
              <w:t xml:space="preserve"> (0,572 км) и «Кузнецкий мост – Советская площадь» (0,557 км)</w:t>
            </w:r>
          </w:p>
        </w:tc>
        <w:tc>
          <w:tcPr>
            <w:tcW w:w="1084" w:type="dxa"/>
            <w:tcBorders>
              <w:top w:val="single" w:sz="4" w:space="0" w:color="auto"/>
              <w:left w:val="single" w:sz="4" w:space="0" w:color="auto"/>
              <w:bottom w:val="single" w:sz="4" w:space="0" w:color="auto"/>
              <w:right w:val="single" w:sz="4" w:space="0" w:color="auto"/>
            </w:tcBorders>
          </w:tcPr>
          <w:p w:rsidR="00375E4E" w:rsidRPr="00F85F56" w:rsidRDefault="00375E4E"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lastRenderedPageBreak/>
              <w:t>88811</w:t>
            </w:r>
          </w:p>
        </w:tc>
        <w:tc>
          <w:tcPr>
            <w:tcW w:w="709"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375E4E" w:rsidRPr="00F85F56" w:rsidRDefault="00375E4E"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375E4E" w:rsidRPr="00F85F56" w:rsidRDefault="00375E4E" w:rsidP="00A4376B">
            <w:pPr>
              <w:autoSpaceDE w:val="0"/>
              <w:autoSpaceDN w:val="0"/>
              <w:adjustRightInd w:val="0"/>
              <w:spacing w:after="120"/>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88811</w:t>
            </w:r>
          </w:p>
        </w:tc>
        <w:tc>
          <w:tcPr>
            <w:tcW w:w="956"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jc w:val="center"/>
              <w:rPr>
                <w:rFonts w:ascii="Times New Roman" w:hAnsi="Times New Roman"/>
                <w:color w:val="000000"/>
                <w:sz w:val="23"/>
                <w:szCs w:val="23"/>
              </w:rPr>
            </w:pPr>
          </w:p>
        </w:tc>
        <w:tc>
          <w:tcPr>
            <w:tcW w:w="957" w:type="dxa"/>
            <w:tcBorders>
              <w:top w:val="single" w:sz="4" w:space="0" w:color="auto"/>
              <w:left w:val="single" w:sz="4" w:space="0" w:color="auto"/>
              <w:bottom w:val="single" w:sz="4" w:space="0" w:color="auto"/>
              <w:right w:val="single" w:sz="4" w:space="0" w:color="auto"/>
            </w:tcBorders>
          </w:tcPr>
          <w:p w:rsidR="00375E4E" w:rsidRPr="00F85F56" w:rsidRDefault="00375E4E" w:rsidP="00D22010">
            <w:pPr>
              <w:autoSpaceDE w:val="0"/>
              <w:autoSpaceDN w:val="0"/>
              <w:adjustRightInd w:val="0"/>
              <w:spacing w:after="120"/>
              <w:jc w:val="center"/>
              <w:rPr>
                <w:rFonts w:ascii="Times New Roman" w:hAnsi="Times New Roman"/>
                <w:color w:val="000000"/>
                <w:sz w:val="24"/>
                <w:szCs w:val="24"/>
              </w:rPr>
            </w:pPr>
          </w:p>
        </w:tc>
      </w:tr>
      <w:tr w:rsidR="004074FB" w:rsidRPr="00F85F56"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74FB" w:rsidRPr="00F85F56" w:rsidRDefault="004074FB" w:rsidP="002646EE">
            <w:pPr>
              <w:autoSpaceDE w:val="0"/>
              <w:autoSpaceDN w:val="0"/>
              <w:adjustRightInd w:val="0"/>
              <w:spacing w:after="120" w:line="240" w:lineRule="auto"/>
              <w:rPr>
                <w:rFonts w:ascii="Times New Roman" w:hAnsi="Times New Roman"/>
                <w:color w:val="000000"/>
                <w:sz w:val="24"/>
                <w:szCs w:val="24"/>
              </w:rPr>
            </w:pPr>
            <w:r w:rsidRPr="00F85F56">
              <w:rPr>
                <w:rFonts w:ascii="Times New Roman" w:hAnsi="Times New Roman"/>
                <w:color w:val="000000"/>
                <w:sz w:val="24"/>
                <w:szCs w:val="24"/>
              </w:rPr>
              <w:t>Итого:</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2D3359" w:rsidP="001F2C18">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692239,7</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17330</w:t>
            </w: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36740</w:t>
            </w: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79710</w:t>
            </w: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2D3359" w:rsidP="00D22010">
            <w:pPr>
              <w:autoSpaceDE w:val="0"/>
              <w:autoSpaceDN w:val="0"/>
              <w:adjustRightInd w:val="0"/>
              <w:spacing w:after="120" w:line="240" w:lineRule="auto"/>
              <w:jc w:val="center"/>
              <w:rPr>
                <w:rFonts w:ascii="Times New Roman" w:hAnsi="Times New Roman"/>
                <w:color w:val="000000"/>
              </w:rPr>
            </w:pPr>
            <w:r w:rsidRPr="00F85F56">
              <w:rPr>
                <w:rFonts w:ascii="Times New Roman" w:hAnsi="Times New Roman"/>
                <w:color w:val="000000"/>
              </w:rPr>
              <w:t>390023,6</w:t>
            </w: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2D3359" w:rsidP="00D22010">
            <w:pPr>
              <w:autoSpaceDE w:val="0"/>
              <w:autoSpaceDN w:val="0"/>
              <w:adjustRightInd w:val="0"/>
              <w:spacing w:after="120" w:line="240" w:lineRule="auto"/>
              <w:jc w:val="center"/>
              <w:rPr>
                <w:rFonts w:ascii="Times New Roman" w:hAnsi="Times New Roman"/>
                <w:color w:val="000000"/>
              </w:rPr>
            </w:pPr>
            <w:r w:rsidRPr="00F85F56">
              <w:rPr>
                <w:rFonts w:ascii="Times New Roman" w:hAnsi="Times New Roman"/>
                <w:color w:val="000000"/>
              </w:rPr>
              <w:t>158245,5</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F94978"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10190,6</w:t>
            </w:r>
          </w:p>
        </w:tc>
      </w:tr>
      <w:tr w:rsidR="004074FB" w:rsidRPr="00F85F56"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w:t>
            </w:r>
          </w:p>
        </w:tc>
        <w:tc>
          <w:tcPr>
            <w:tcW w:w="8625" w:type="dxa"/>
            <w:gridSpan w:val="8"/>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 xml:space="preserve">Реконструкция трамвайного пути </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F85F56" w:rsidTr="00375E4E">
        <w:trPr>
          <w:trHeight w:val="423"/>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2.1.</w:t>
            </w:r>
          </w:p>
        </w:tc>
        <w:tc>
          <w:tcPr>
            <w:tcW w:w="2579" w:type="dxa"/>
            <w:tcBorders>
              <w:top w:val="single" w:sz="4" w:space="0" w:color="auto"/>
              <w:left w:val="single" w:sz="4" w:space="0" w:color="auto"/>
              <w:bottom w:val="single" w:sz="4" w:space="0" w:color="auto"/>
              <w:right w:val="single" w:sz="4" w:space="0" w:color="auto"/>
            </w:tcBorders>
          </w:tcPr>
          <w:p w:rsidR="004074FB" w:rsidRPr="00F85F56" w:rsidRDefault="004074FB" w:rsidP="002646EE">
            <w:pPr>
              <w:autoSpaceDE w:val="0"/>
              <w:autoSpaceDN w:val="0"/>
              <w:adjustRightInd w:val="0"/>
              <w:spacing w:after="120" w:line="240" w:lineRule="auto"/>
              <w:rPr>
                <w:rFonts w:ascii="Times New Roman" w:hAnsi="Times New Roman"/>
                <w:color w:val="000000"/>
                <w:sz w:val="24"/>
                <w:szCs w:val="24"/>
              </w:rPr>
            </w:pPr>
            <w:r w:rsidRPr="00F85F56">
              <w:rPr>
                <w:rFonts w:ascii="Times New Roman" w:hAnsi="Times New Roman"/>
                <w:color w:val="000000"/>
                <w:sz w:val="24"/>
                <w:szCs w:val="24"/>
              </w:rPr>
              <w:t xml:space="preserve">Строительство трамвайного кольца в Кузнецком районе  </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2D3359"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60946,5</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23260</w:t>
            </w: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2D3359" w:rsidP="00D22010">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37686,5</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r>
      <w:tr w:rsidR="004074FB" w:rsidRPr="00F85F56" w:rsidTr="00375E4E">
        <w:trPr>
          <w:trHeight w:val="232"/>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2.2</w:t>
            </w:r>
          </w:p>
        </w:tc>
        <w:tc>
          <w:tcPr>
            <w:tcW w:w="2579" w:type="dxa"/>
            <w:tcBorders>
              <w:top w:val="single" w:sz="4" w:space="0" w:color="auto"/>
              <w:left w:val="single" w:sz="4" w:space="0" w:color="auto"/>
              <w:bottom w:val="single" w:sz="4" w:space="0" w:color="auto"/>
              <w:right w:val="single" w:sz="4" w:space="0" w:color="auto"/>
            </w:tcBorders>
          </w:tcPr>
          <w:p w:rsidR="004074FB" w:rsidRPr="00F85F56" w:rsidRDefault="004074FB" w:rsidP="002646EE">
            <w:pPr>
              <w:autoSpaceDE w:val="0"/>
              <w:autoSpaceDN w:val="0"/>
              <w:adjustRightInd w:val="0"/>
              <w:spacing w:after="120"/>
              <w:rPr>
                <w:rFonts w:ascii="Times New Roman" w:hAnsi="Times New Roman"/>
                <w:color w:val="000000"/>
                <w:sz w:val="24"/>
                <w:szCs w:val="24"/>
              </w:rPr>
            </w:pPr>
            <w:r w:rsidRPr="00F85F56">
              <w:rPr>
                <w:rFonts w:ascii="Times New Roman" w:hAnsi="Times New Roman"/>
                <w:color w:val="000000"/>
                <w:sz w:val="24"/>
                <w:szCs w:val="24"/>
              </w:rPr>
              <w:t>Строительство трамвайного маршрута «КМК-ТРЦ «Планета»</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2D3359" w:rsidP="00A4376B">
            <w:pPr>
              <w:autoSpaceDE w:val="0"/>
              <w:autoSpaceDN w:val="0"/>
              <w:adjustRightInd w:val="0"/>
              <w:spacing w:after="120"/>
              <w:jc w:val="center"/>
              <w:rPr>
                <w:rFonts w:ascii="Times New Roman" w:hAnsi="Times New Roman"/>
                <w:color w:val="000000"/>
                <w:sz w:val="24"/>
                <w:szCs w:val="24"/>
              </w:rPr>
            </w:pPr>
            <w:r w:rsidRPr="00F85F56">
              <w:rPr>
                <w:rFonts w:ascii="Times New Roman" w:hAnsi="Times New Roman"/>
                <w:color w:val="000000"/>
                <w:sz w:val="24"/>
                <w:szCs w:val="24"/>
              </w:rPr>
              <w:t>203356,8</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F94978" w:rsidP="00D22010">
            <w:pPr>
              <w:autoSpaceDE w:val="0"/>
              <w:autoSpaceDN w:val="0"/>
              <w:adjustRightInd w:val="0"/>
              <w:spacing w:after="120" w:line="240" w:lineRule="auto"/>
              <w:jc w:val="center"/>
              <w:rPr>
                <w:rFonts w:ascii="Times New Roman" w:hAnsi="Times New Roman"/>
                <w:color w:val="000000"/>
              </w:rPr>
            </w:pPr>
            <w:r w:rsidRPr="00F85F56">
              <w:rPr>
                <w:rFonts w:ascii="Times New Roman" w:hAnsi="Times New Roman"/>
                <w:color w:val="000000"/>
              </w:rPr>
              <w:t>203356,8</w:t>
            </w:r>
          </w:p>
        </w:tc>
      </w:tr>
      <w:tr w:rsidR="004074FB" w:rsidRPr="00F85F56" w:rsidTr="00375E4E">
        <w:trPr>
          <w:trHeight w:val="203"/>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rPr>
                <w:rFonts w:ascii="Times New Roman" w:hAnsi="Times New Roman"/>
                <w:color w:val="000000"/>
                <w:sz w:val="24"/>
                <w:szCs w:val="24"/>
              </w:rPr>
            </w:pPr>
            <w:r w:rsidRPr="00F85F56">
              <w:rPr>
                <w:rFonts w:ascii="Times New Roman" w:hAnsi="Times New Roman"/>
                <w:color w:val="000000"/>
                <w:sz w:val="24"/>
                <w:szCs w:val="24"/>
              </w:rPr>
              <w:t>Итого:</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2D3359" w:rsidP="006D3D2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264303,3</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23260</w:t>
            </w: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6D3D2B">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2D3359" w:rsidP="006D3D2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37686,5</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2D3359" w:rsidP="006D3D2B">
            <w:pPr>
              <w:autoSpaceDE w:val="0"/>
              <w:autoSpaceDN w:val="0"/>
              <w:adjustRightInd w:val="0"/>
              <w:spacing w:after="120" w:line="240" w:lineRule="auto"/>
              <w:jc w:val="center"/>
              <w:rPr>
                <w:rFonts w:ascii="Times New Roman" w:hAnsi="Times New Roman"/>
                <w:color w:val="000000"/>
              </w:rPr>
            </w:pPr>
            <w:r w:rsidRPr="00F85F56">
              <w:rPr>
                <w:rFonts w:ascii="Times New Roman" w:hAnsi="Times New Roman"/>
                <w:color w:val="000000"/>
              </w:rPr>
              <w:t>203356,8</w:t>
            </w:r>
          </w:p>
        </w:tc>
      </w:tr>
      <w:tr w:rsidR="004074FB" w:rsidRPr="00F85F56" w:rsidTr="00375E4E">
        <w:trPr>
          <w:trHeight w:val="338"/>
          <w:jc w:val="center"/>
        </w:trPr>
        <w:tc>
          <w:tcPr>
            <w:tcW w:w="558"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74FB" w:rsidRPr="00F85F56" w:rsidRDefault="004074FB" w:rsidP="002646EE">
            <w:pPr>
              <w:autoSpaceDE w:val="0"/>
              <w:autoSpaceDN w:val="0"/>
              <w:adjustRightInd w:val="0"/>
              <w:spacing w:after="120" w:line="240" w:lineRule="auto"/>
              <w:rPr>
                <w:rFonts w:ascii="Times New Roman" w:hAnsi="Times New Roman"/>
                <w:color w:val="000000"/>
                <w:sz w:val="24"/>
                <w:szCs w:val="24"/>
              </w:rPr>
            </w:pPr>
            <w:r w:rsidRPr="00F85F56">
              <w:rPr>
                <w:rFonts w:ascii="Times New Roman" w:hAnsi="Times New Roman"/>
                <w:color w:val="000000"/>
                <w:sz w:val="24"/>
                <w:szCs w:val="24"/>
              </w:rPr>
              <w:t>ВСЕГО:</w:t>
            </w:r>
          </w:p>
        </w:tc>
        <w:tc>
          <w:tcPr>
            <w:tcW w:w="1084" w:type="dxa"/>
            <w:tcBorders>
              <w:top w:val="single" w:sz="4" w:space="0" w:color="auto"/>
              <w:left w:val="single" w:sz="4" w:space="0" w:color="auto"/>
              <w:bottom w:val="single" w:sz="4" w:space="0" w:color="auto"/>
              <w:right w:val="single" w:sz="4" w:space="0" w:color="auto"/>
            </w:tcBorders>
          </w:tcPr>
          <w:p w:rsidR="004074FB" w:rsidRPr="00F85F56" w:rsidRDefault="002D3359" w:rsidP="000E1D92">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956543</w:t>
            </w:r>
          </w:p>
        </w:tc>
        <w:tc>
          <w:tcPr>
            <w:tcW w:w="709"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17330</w:t>
            </w: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60000</w:t>
            </w:r>
          </w:p>
        </w:tc>
        <w:tc>
          <w:tcPr>
            <w:tcW w:w="851" w:type="dxa"/>
            <w:tcBorders>
              <w:top w:val="single" w:sz="4" w:space="0" w:color="auto"/>
              <w:left w:val="single" w:sz="4" w:space="0" w:color="auto"/>
              <w:bottom w:val="single" w:sz="4" w:space="0" w:color="auto"/>
              <w:right w:val="single" w:sz="4" w:space="0" w:color="auto"/>
            </w:tcBorders>
          </w:tcPr>
          <w:p w:rsidR="004074FB" w:rsidRPr="00F85F56" w:rsidRDefault="004074FB" w:rsidP="00A4376B">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79710</w:t>
            </w:r>
          </w:p>
        </w:tc>
        <w:tc>
          <w:tcPr>
            <w:tcW w:w="672"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887" w:type="dxa"/>
            <w:tcBorders>
              <w:top w:val="single" w:sz="4" w:space="0" w:color="auto"/>
              <w:left w:val="single" w:sz="4" w:space="0" w:color="auto"/>
              <w:bottom w:val="single" w:sz="4" w:space="0" w:color="auto"/>
              <w:right w:val="single" w:sz="4" w:space="0" w:color="auto"/>
            </w:tcBorders>
          </w:tcPr>
          <w:p w:rsidR="004074FB" w:rsidRPr="00F85F56" w:rsidRDefault="004074FB" w:rsidP="00D22010">
            <w:pPr>
              <w:autoSpaceDE w:val="0"/>
              <w:autoSpaceDN w:val="0"/>
              <w:adjustRightInd w:val="0"/>
              <w:spacing w:after="120" w:line="240" w:lineRule="auto"/>
              <w:jc w:val="center"/>
              <w:rPr>
                <w:rFonts w:ascii="Times New Roman" w:hAnsi="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rsidR="004074FB" w:rsidRPr="00F85F56" w:rsidRDefault="004074FB" w:rsidP="002D3359">
            <w:pPr>
              <w:autoSpaceDE w:val="0"/>
              <w:autoSpaceDN w:val="0"/>
              <w:adjustRightInd w:val="0"/>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w:t>
            </w:r>
            <w:r w:rsidR="002D3359" w:rsidRPr="00F85F56">
              <w:rPr>
                <w:rFonts w:ascii="Times New Roman" w:hAnsi="Times New Roman"/>
                <w:color w:val="000000"/>
                <w:sz w:val="24"/>
                <w:szCs w:val="24"/>
              </w:rPr>
              <w:t>95932</w:t>
            </w:r>
          </w:p>
        </w:tc>
        <w:tc>
          <w:tcPr>
            <w:tcW w:w="957" w:type="dxa"/>
            <w:tcBorders>
              <w:top w:val="single" w:sz="4" w:space="0" w:color="auto"/>
              <w:left w:val="single" w:sz="4" w:space="0" w:color="auto"/>
              <w:bottom w:val="single" w:sz="4" w:space="0" w:color="auto"/>
              <w:right w:val="single" w:sz="4" w:space="0" w:color="auto"/>
            </w:tcBorders>
          </w:tcPr>
          <w:p w:rsidR="004074FB" w:rsidRPr="00F85F56" w:rsidRDefault="00590092" w:rsidP="00D22010">
            <w:pPr>
              <w:autoSpaceDE w:val="0"/>
              <w:autoSpaceDN w:val="0"/>
              <w:adjustRightInd w:val="0"/>
              <w:spacing w:after="120" w:line="240" w:lineRule="auto"/>
              <w:jc w:val="center"/>
              <w:rPr>
                <w:rFonts w:ascii="Times New Roman" w:hAnsi="Times New Roman"/>
                <w:color w:val="000000"/>
              </w:rPr>
            </w:pPr>
            <w:r w:rsidRPr="00F85F56">
              <w:rPr>
                <w:rFonts w:ascii="Times New Roman" w:hAnsi="Times New Roman"/>
                <w:color w:val="000000"/>
              </w:rPr>
              <w:t>213547,4</w:t>
            </w:r>
          </w:p>
        </w:tc>
      </w:tr>
    </w:tbl>
    <w:p w:rsidR="00AF16E3" w:rsidRPr="00F85F56" w:rsidRDefault="00AF16E3" w:rsidP="00842465">
      <w:pPr>
        <w:spacing w:after="120" w:line="240" w:lineRule="auto"/>
        <w:ind w:firstLine="708"/>
        <w:rPr>
          <w:rFonts w:ascii="Times New Roman" w:hAnsi="Times New Roman"/>
          <w:color w:val="000000"/>
          <w:sz w:val="24"/>
          <w:szCs w:val="24"/>
        </w:rPr>
      </w:pPr>
    </w:p>
    <w:p w:rsidR="000F1BD6" w:rsidRPr="00F85F56" w:rsidRDefault="006E333D" w:rsidP="00842465">
      <w:pPr>
        <w:spacing w:after="120" w:line="240" w:lineRule="auto"/>
        <w:ind w:firstLine="708"/>
        <w:rPr>
          <w:rFonts w:ascii="Times New Roman" w:hAnsi="Times New Roman"/>
          <w:color w:val="000000"/>
          <w:sz w:val="24"/>
          <w:szCs w:val="24"/>
        </w:rPr>
      </w:pPr>
      <w:r w:rsidRPr="00F85F56">
        <w:rPr>
          <w:rFonts w:ascii="Times New Roman" w:hAnsi="Times New Roman"/>
          <w:color w:val="000000"/>
          <w:sz w:val="24"/>
          <w:szCs w:val="24"/>
        </w:rPr>
        <w:t xml:space="preserve">Перечень объектов капитального строительства для бюджетных инвестиций приведен в форме </w:t>
      </w:r>
      <w:r w:rsidR="00045BF7" w:rsidRPr="00F85F56">
        <w:rPr>
          <w:rFonts w:ascii="Times New Roman" w:hAnsi="Times New Roman"/>
          <w:color w:val="000000"/>
          <w:sz w:val="24"/>
          <w:szCs w:val="24"/>
        </w:rPr>
        <w:t xml:space="preserve">№ </w:t>
      </w:r>
      <w:r w:rsidRPr="00F85F56">
        <w:rPr>
          <w:rFonts w:ascii="Times New Roman" w:hAnsi="Times New Roman"/>
          <w:color w:val="000000"/>
          <w:sz w:val="24"/>
          <w:szCs w:val="24"/>
        </w:rPr>
        <w:t>5</w:t>
      </w:r>
      <w:r w:rsidR="00842465" w:rsidRPr="00F85F56">
        <w:rPr>
          <w:rFonts w:ascii="Times New Roman" w:hAnsi="Times New Roman"/>
          <w:color w:val="000000"/>
          <w:sz w:val="24"/>
          <w:szCs w:val="24"/>
        </w:rPr>
        <w:t>, являющейся приложением №5</w:t>
      </w:r>
      <w:r w:rsidRPr="00F85F56">
        <w:rPr>
          <w:rFonts w:ascii="Times New Roman" w:hAnsi="Times New Roman"/>
          <w:color w:val="000000"/>
          <w:sz w:val="24"/>
          <w:szCs w:val="24"/>
        </w:rPr>
        <w:t xml:space="preserve"> к программе.</w:t>
      </w:r>
    </w:p>
    <w:p w:rsidR="00632EA1" w:rsidRPr="00F85F56" w:rsidRDefault="00632EA1" w:rsidP="008031AE">
      <w:pPr>
        <w:spacing w:after="120" w:line="240" w:lineRule="auto"/>
        <w:ind w:firstLine="708"/>
        <w:jc w:val="both"/>
        <w:rPr>
          <w:rFonts w:ascii="Times New Roman" w:hAnsi="Times New Roman"/>
          <w:color w:val="000000"/>
          <w:sz w:val="24"/>
          <w:szCs w:val="24"/>
        </w:rPr>
      </w:pPr>
      <w:r w:rsidRPr="00F85F56">
        <w:rPr>
          <w:rFonts w:ascii="Times New Roman" w:hAnsi="Times New Roman"/>
          <w:color w:val="000000"/>
          <w:sz w:val="24"/>
          <w:szCs w:val="24"/>
        </w:rPr>
        <w:t xml:space="preserve">Основное мероприятие 1.4 «Приобретение подвижного состава для </w:t>
      </w:r>
      <w:r w:rsidR="008031AE" w:rsidRPr="00F85F56">
        <w:rPr>
          <w:rFonts w:ascii="Times New Roman" w:hAnsi="Times New Roman"/>
          <w:color w:val="000000"/>
          <w:sz w:val="24"/>
          <w:szCs w:val="24"/>
        </w:rPr>
        <w:t>эл</w:t>
      </w:r>
      <w:r w:rsidRPr="00F85F56">
        <w:rPr>
          <w:rFonts w:ascii="Times New Roman" w:hAnsi="Times New Roman"/>
          <w:color w:val="000000"/>
          <w:sz w:val="24"/>
          <w:szCs w:val="24"/>
        </w:rPr>
        <w:t>ектротранспорта».</w:t>
      </w:r>
    </w:p>
    <w:p w:rsidR="00C52140" w:rsidRPr="00F85F56" w:rsidRDefault="00632EA1" w:rsidP="00B6611D">
      <w:pPr>
        <w:spacing w:after="0" w:line="240" w:lineRule="auto"/>
        <w:ind w:firstLine="709"/>
        <w:jc w:val="both"/>
        <w:rPr>
          <w:rFonts w:ascii="Times New Roman" w:hAnsi="Times New Roman"/>
          <w:sz w:val="24"/>
          <w:szCs w:val="24"/>
        </w:rPr>
      </w:pPr>
      <w:r w:rsidRPr="00F85F56">
        <w:rPr>
          <w:rFonts w:ascii="Times New Roman" w:hAnsi="Times New Roman"/>
          <w:color w:val="000000"/>
          <w:sz w:val="24"/>
          <w:szCs w:val="24"/>
        </w:rPr>
        <w:t>Для об</w:t>
      </w:r>
      <w:r w:rsidR="00571B81" w:rsidRPr="00F85F56">
        <w:rPr>
          <w:rFonts w:ascii="Times New Roman" w:hAnsi="Times New Roman"/>
          <w:color w:val="000000"/>
          <w:sz w:val="24"/>
          <w:szCs w:val="24"/>
        </w:rPr>
        <w:t>новления пар</w:t>
      </w:r>
      <w:r w:rsidRPr="00F85F56">
        <w:rPr>
          <w:rFonts w:ascii="Times New Roman" w:hAnsi="Times New Roman"/>
          <w:color w:val="000000"/>
          <w:sz w:val="24"/>
          <w:szCs w:val="24"/>
        </w:rPr>
        <w:t xml:space="preserve">ка троллейбусов </w:t>
      </w:r>
      <w:r w:rsidR="00571B81" w:rsidRPr="00F85F56">
        <w:rPr>
          <w:rFonts w:ascii="Times New Roman" w:hAnsi="Times New Roman"/>
          <w:color w:val="000000"/>
          <w:sz w:val="24"/>
          <w:szCs w:val="24"/>
        </w:rPr>
        <w:t>планируется</w:t>
      </w:r>
      <w:r w:rsidRPr="00F85F56">
        <w:rPr>
          <w:rFonts w:ascii="Times New Roman" w:hAnsi="Times New Roman"/>
          <w:color w:val="000000"/>
          <w:sz w:val="24"/>
          <w:szCs w:val="24"/>
        </w:rPr>
        <w:t xml:space="preserve"> приобрести </w:t>
      </w:r>
      <w:r w:rsidR="00B6611D" w:rsidRPr="00F85F56">
        <w:rPr>
          <w:rFonts w:ascii="Times New Roman" w:hAnsi="Times New Roman"/>
          <w:sz w:val="24"/>
          <w:szCs w:val="24"/>
        </w:rPr>
        <w:t xml:space="preserve">в 2019 году 23 единицы на общую сумму 307880 тыс.руб. </w:t>
      </w:r>
      <w:r w:rsidR="00C52140" w:rsidRPr="00F85F56">
        <w:rPr>
          <w:rFonts w:ascii="Times New Roman" w:hAnsi="Times New Roman"/>
          <w:sz w:val="24"/>
          <w:szCs w:val="24"/>
        </w:rPr>
        <w:t xml:space="preserve">, </w:t>
      </w:r>
      <w:r w:rsidR="00B6611D" w:rsidRPr="00F85F56">
        <w:rPr>
          <w:rFonts w:ascii="Times New Roman" w:hAnsi="Times New Roman"/>
          <w:sz w:val="24"/>
          <w:szCs w:val="24"/>
        </w:rPr>
        <w:t>в 2020 году – 13 единиц на общую сумму 179650 тыс.руб.</w:t>
      </w:r>
      <w:r w:rsidR="001851DF" w:rsidRPr="00F85F56">
        <w:rPr>
          <w:rFonts w:ascii="Times New Roman" w:hAnsi="Times New Roman"/>
          <w:sz w:val="24"/>
          <w:szCs w:val="24"/>
        </w:rPr>
        <w:t xml:space="preserve">, в </w:t>
      </w:r>
      <w:r w:rsidR="00B6611D" w:rsidRPr="00F85F56">
        <w:rPr>
          <w:rFonts w:ascii="Times New Roman" w:hAnsi="Times New Roman"/>
          <w:sz w:val="24"/>
          <w:szCs w:val="24"/>
        </w:rPr>
        <w:t xml:space="preserve">2021 году </w:t>
      </w:r>
      <w:r w:rsidR="001851DF" w:rsidRPr="00F85F56">
        <w:rPr>
          <w:rFonts w:ascii="Times New Roman" w:hAnsi="Times New Roman"/>
          <w:sz w:val="24"/>
          <w:szCs w:val="24"/>
        </w:rPr>
        <w:t>-</w:t>
      </w:r>
      <w:r w:rsidR="00B6611D" w:rsidRPr="00F85F56">
        <w:rPr>
          <w:rFonts w:ascii="Times New Roman" w:hAnsi="Times New Roman"/>
          <w:sz w:val="24"/>
          <w:szCs w:val="24"/>
        </w:rPr>
        <w:t xml:space="preserve"> 9 единиц на общую сумму 128530 тыс.руб.</w:t>
      </w:r>
      <w:r w:rsidR="00C52140" w:rsidRPr="00F85F56">
        <w:rPr>
          <w:rFonts w:ascii="Times New Roman" w:hAnsi="Times New Roman"/>
          <w:sz w:val="24"/>
          <w:szCs w:val="24"/>
        </w:rPr>
        <w:t xml:space="preserve"> </w:t>
      </w:r>
    </w:p>
    <w:p w:rsidR="00C52140" w:rsidRPr="00F85F56" w:rsidRDefault="00C52140" w:rsidP="00B6611D">
      <w:pPr>
        <w:spacing w:after="0" w:line="240" w:lineRule="auto"/>
        <w:ind w:firstLine="709"/>
        <w:jc w:val="both"/>
        <w:rPr>
          <w:rFonts w:ascii="Times New Roman" w:hAnsi="Times New Roman"/>
          <w:sz w:val="24"/>
          <w:szCs w:val="24"/>
        </w:rPr>
      </w:pPr>
      <w:r w:rsidRPr="00F85F56">
        <w:rPr>
          <w:rFonts w:ascii="Times New Roman" w:hAnsi="Times New Roman"/>
          <w:sz w:val="24"/>
          <w:szCs w:val="24"/>
        </w:rPr>
        <w:t>Для обновления парка трамваев планируется приобрести в 2019 году 11 единиц на сумму 290730 тыс. руб., в 2020 году- 15 единиц на сумму 409800 тыс. руб., в 2021 году- 24 единицы на сумму 677760 тыс.руб.</w:t>
      </w:r>
    </w:p>
    <w:p w:rsidR="00D2714E" w:rsidRPr="00F85F56" w:rsidRDefault="00C52140" w:rsidP="00B6611D">
      <w:pPr>
        <w:spacing w:after="0" w:line="240" w:lineRule="auto"/>
        <w:ind w:firstLine="709"/>
        <w:jc w:val="both"/>
        <w:rPr>
          <w:rFonts w:ascii="Times New Roman" w:hAnsi="Times New Roman"/>
          <w:sz w:val="24"/>
          <w:szCs w:val="24"/>
        </w:rPr>
      </w:pPr>
      <w:r w:rsidRPr="00F85F56">
        <w:rPr>
          <w:rFonts w:ascii="Times New Roman" w:hAnsi="Times New Roman"/>
          <w:sz w:val="24"/>
          <w:szCs w:val="24"/>
        </w:rPr>
        <w:t xml:space="preserve"> </w:t>
      </w:r>
      <w:r w:rsidR="001851DF" w:rsidRPr="00F85F56">
        <w:rPr>
          <w:rFonts w:ascii="Times New Roman" w:hAnsi="Times New Roman"/>
          <w:sz w:val="24"/>
          <w:szCs w:val="24"/>
        </w:rPr>
        <w:t xml:space="preserve">  </w:t>
      </w:r>
      <w:r w:rsidR="008E1A3C" w:rsidRPr="00F85F56">
        <w:rPr>
          <w:rFonts w:ascii="Times New Roman" w:hAnsi="Times New Roman"/>
          <w:sz w:val="24"/>
          <w:szCs w:val="24"/>
        </w:rPr>
        <w:t xml:space="preserve">В 2017 году планировалось приобрести 4 </w:t>
      </w:r>
      <w:r w:rsidR="00156F37" w:rsidRPr="00F85F56">
        <w:rPr>
          <w:rFonts w:ascii="Times New Roman" w:hAnsi="Times New Roman"/>
          <w:sz w:val="24"/>
          <w:szCs w:val="24"/>
        </w:rPr>
        <w:t>единицы троллейбусов на общую сумму 27440 тыс.руб. (4 ед. х 6860 тыс.руб/ед.) по утвержденному</w:t>
      </w:r>
      <w:r w:rsidR="00496DBE" w:rsidRPr="00F85F56">
        <w:rPr>
          <w:rFonts w:ascii="Times New Roman" w:hAnsi="Times New Roman"/>
          <w:sz w:val="24"/>
          <w:szCs w:val="24"/>
        </w:rPr>
        <w:t xml:space="preserve"> </w:t>
      </w:r>
      <w:r w:rsidR="00156F37" w:rsidRPr="00F85F56">
        <w:rPr>
          <w:rFonts w:ascii="Times New Roman" w:hAnsi="Times New Roman"/>
          <w:sz w:val="24"/>
          <w:szCs w:val="24"/>
        </w:rPr>
        <w:t>бюджет</w:t>
      </w:r>
      <w:r w:rsidR="00951E37">
        <w:rPr>
          <w:rFonts w:ascii="Times New Roman" w:hAnsi="Times New Roman"/>
          <w:sz w:val="24"/>
          <w:szCs w:val="24"/>
        </w:rPr>
        <w:t>у</w:t>
      </w:r>
      <w:r w:rsidR="00156F37" w:rsidRPr="00F85F56">
        <w:rPr>
          <w:rFonts w:ascii="Times New Roman" w:hAnsi="Times New Roman"/>
          <w:sz w:val="24"/>
          <w:szCs w:val="24"/>
        </w:rPr>
        <w:t xml:space="preserve"> средства не были доведены.</w:t>
      </w:r>
    </w:p>
    <w:tbl>
      <w:tblPr>
        <w:tblW w:w="9451" w:type="dxa"/>
        <w:tblInd w:w="89" w:type="dxa"/>
        <w:tblLook w:val="04A0"/>
      </w:tblPr>
      <w:tblGrid>
        <w:gridCol w:w="540"/>
        <w:gridCol w:w="3220"/>
        <w:gridCol w:w="1292"/>
        <w:gridCol w:w="1200"/>
        <w:gridCol w:w="1000"/>
        <w:gridCol w:w="1080"/>
        <w:gridCol w:w="1231"/>
      </w:tblGrid>
      <w:tr w:rsidR="00C52140" w:rsidRPr="00F85F56" w:rsidTr="00114FDE">
        <w:trPr>
          <w:trHeight w:val="914"/>
        </w:trPr>
        <w:tc>
          <w:tcPr>
            <w:tcW w:w="9451" w:type="dxa"/>
            <w:gridSpan w:val="7"/>
            <w:tcBorders>
              <w:top w:val="nil"/>
              <w:left w:val="nil"/>
              <w:bottom w:val="nil"/>
              <w:right w:val="nil"/>
            </w:tcBorders>
            <w:shd w:val="clear" w:color="auto" w:fill="auto"/>
            <w:vAlign w:val="center"/>
            <w:hideMark/>
          </w:tcPr>
          <w:p w:rsidR="00C52140" w:rsidRPr="00F85F56" w:rsidRDefault="00114FDE" w:rsidP="00114FDE">
            <w:pPr>
              <w:spacing w:after="120" w:line="240" w:lineRule="atLeast"/>
              <w:ind w:firstLine="708"/>
              <w:jc w:val="both"/>
              <w:rPr>
                <w:rFonts w:ascii="Times New Roman" w:eastAsia="Times New Roman" w:hAnsi="Times New Roman"/>
                <w:bCs/>
                <w:sz w:val="24"/>
                <w:szCs w:val="24"/>
                <w:lang w:eastAsia="ru-RU"/>
              </w:rPr>
            </w:pPr>
            <w:r w:rsidRPr="00F85F56">
              <w:rPr>
                <w:rFonts w:ascii="Times New Roman" w:eastAsia="Times New Roman" w:hAnsi="Times New Roman"/>
                <w:bCs/>
                <w:sz w:val="24"/>
                <w:szCs w:val="24"/>
                <w:lang w:eastAsia="ru-RU"/>
              </w:rPr>
              <w:t>Планируемые мероприятия по приобретению подвижного состава для электротранспорта</w:t>
            </w:r>
            <w:r w:rsidR="00D5242F" w:rsidRPr="00F85F56">
              <w:rPr>
                <w:rFonts w:ascii="Times New Roman" w:hAnsi="Times New Roman"/>
                <w:color w:val="000000"/>
                <w:sz w:val="24"/>
                <w:szCs w:val="24"/>
              </w:rPr>
              <w:t xml:space="preserve"> на 2015-2021 г.г. приведены в таблице:</w:t>
            </w:r>
          </w:p>
        </w:tc>
      </w:tr>
      <w:tr w:rsidR="00C52140" w:rsidRPr="00F85F56" w:rsidTr="00C52140">
        <w:trPr>
          <w:trHeight w:val="315"/>
        </w:trPr>
        <w:tc>
          <w:tcPr>
            <w:tcW w:w="540" w:type="dxa"/>
            <w:tcBorders>
              <w:top w:val="nil"/>
              <w:left w:val="nil"/>
              <w:bottom w:val="nil"/>
              <w:right w:val="nil"/>
            </w:tcBorders>
            <w:shd w:val="clear" w:color="auto" w:fill="auto"/>
            <w:noWrap/>
            <w:vAlign w:val="bottom"/>
            <w:hideMark/>
          </w:tcPr>
          <w:p w:rsidR="00C52140" w:rsidRPr="00F85F56" w:rsidRDefault="00C52140" w:rsidP="00C52140">
            <w:pPr>
              <w:spacing w:after="0" w:line="240" w:lineRule="auto"/>
              <w:jc w:val="right"/>
              <w:rPr>
                <w:rFonts w:ascii="Times New Roman" w:eastAsia="Times New Roman" w:hAnsi="Times New Roman"/>
                <w:sz w:val="24"/>
                <w:szCs w:val="24"/>
                <w:lang w:eastAsia="ru-RU"/>
              </w:rPr>
            </w:pPr>
          </w:p>
        </w:tc>
        <w:tc>
          <w:tcPr>
            <w:tcW w:w="3220" w:type="dxa"/>
            <w:tcBorders>
              <w:top w:val="nil"/>
              <w:left w:val="nil"/>
              <w:bottom w:val="nil"/>
              <w:right w:val="nil"/>
            </w:tcBorders>
            <w:shd w:val="clear" w:color="auto" w:fill="auto"/>
            <w:noWrap/>
            <w:vAlign w:val="bottom"/>
            <w:hideMark/>
          </w:tcPr>
          <w:p w:rsidR="00C52140" w:rsidRPr="00F85F56" w:rsidRDefault="00C52140" w:rsidP="00114FDE">
            <w:pPr>
              <w:spacing w:after="0" w:line="240" w:lineRule="atLeast"/>
              <w:rPr>
                <w:rFonts w:ascii="Times New Roman" w:eastAsia="Times New Roman" w:hAnsi="Times New Roman"/>
                <w:sz w:val="24"/>
                <w:szCs w:val="24"/>
                <w:lang w:eastAsia="ru-RU"/>
              </w:rPr>
            </w:pPr>
          </w:p>
        </w:tc>
        <w:tc>
          <w:tcPr>
            <w:tcW w:w="1180" w:type="dxa"/>
            <w:tcBorders>
              <w:top w:val="nil"/>
              <w:left w:val="nil"/>
              <w:bottom w:val="nil"/>
              <w:right w:val="nil"/>
            </w:tcBorders>
            <w:shd w:val="clear" w:color="auto" w:fill="auto"/>
            <w:noWrap/>
            <w:vAlign w:val="bottom"/>
            <w:hideMark/>
          </w:tcPr>
          <w:p w:rsidR="00C52140" w:rsidRPr="00F85F56" w:rsidRDefault="00C52140" w:rsidP="00114FDE">
            <w:pPr>
              <w:spacing w:after="0" w:line="240" w:lineRule="atLeast"/>
              <w:rPr>
                <w:rFonts w:ascii="Times New Roman" w:eastAsia="Times New Roman" w:hAnsi="Times New Roman"/>
                <w:sz w:val="24"/>
                <w:szCs w:val="24"/>
                <w:lang w:eastAsia="ru-RU"/>
              </w:rPr>
            </w:pPr>
          </w:p>
        </w:tc>
        <w:tc>
          <w:tcPr>
            <w:tcW w:w="1200" w:type="dxa"/>
            <w:tcBorders>
              <w:top w:val="nil"/>
              <w:left w:val="nil"/>
              <w:bottom w:val="nil"/>
              <w:right w:val="nil"/>
            </w:tcBorders>
            <w:shd w:val="clear" w:color="auto" w:fill="auto"/>
            <w:noWrap/>
            <w:vAlign w:val="bottom"/>
            <w:hideMark/>
          </w:tcPr>
          <w:p w:rsidR="00C52140" w:rsidRPr="00F85F56" w:rsidRDefault="00C52140" w:rsidP="00114FDE">
            <w:pPr>
              <w:spacing w:after="0" w:line="240" w:lineRule="atLeast"/>
              <w:rPr>
                <w:rFonts w:ascii="Times New Roman" w:eastAsia="Times New Roman" w:hAnsi="Times New Roman"/>
                <w:sz w:val="24"/>
                <w:szCs w:val="24"/>
                <w:lang w:eastAsia="ru-RU"/>
              </w:rPr>
            </w:pPr>
          </w:p>
        </w:tc>
        <w:tc>
          <w:tcPr>
            <w:tcW w:w="1000" w:type="dxa"/>
            <w:tcBorders>
              <w:top w:val="nil"/>
              <w:left w:val="nil"/>
              <w:bottom w:val="nil"/>
              <w:right w:val="nil"/>
            </w:tcBorders>
            <w:shd w:val="clear" w:color="auto" w:fill="auto"/>
            <w:noWrap/>
            <w:vAlign w:val="bottom"/>
            <w:hideMark/>
          </w:tcPr>
          <w:p w:rsidR="00C52140" w:rsidRPr="00F85F56" w:rsidRDefault="00C52140" w:rsidP="00114FDE">
            <w:pPr>
              <w:spacing w:after="0" w:line="240" w:lineRule="atLeast"/>
              <w:rPr>
                <w:rFonts w:ascii="Times New Roman" w:eastAsia="Times New Roman" w:hAnsi="Times New Roman"/>
                <w:sz w:val="24"/>
                <w:szCs w:val="24"/>
                <w:lang w:eastAsia="ru-RU"/>
              </w:rPr>
            </w:pPr>
          </w:p>
        </w:tc>
        <w:tc>
          <w:tcPr>
            <w:tcW w:w="1080" w:type="dxa"/>
            <w:tcBorders>
              <w:top w:val="nil"/>
              <w:left w:val="nil"/>
              <w:bottom w:val="nil"/>
              <w:right w:val="nil"/>
            </w:tcBorders>
            <w:shd w:val="clear" w:color="auto" w:fill="auto"/>
            <w:noWrap/>
            <w:vAlign w:val="bottom"/>
            <w:hideMark/>
          </w:tcPr>
          <w:p w:rsidR="00C52140" w:rsidRPr="00F85F56" w:rsidRDefault="00C52140" w:rsidP="00C52140">
            <w:pPr>
              <w:spacing w:after="0" w:line="240" w:lineRule="auto"/>
              <w:rPr>
                <w:rFonts w:ascii="Times New Roman" w:eastAsia="Times New Roman" w:hAnsi="Times New Roman"/>
                <w:sz w:val="24"/>
                <w:szCs w:val="24"/>
                <w:lang w:eastAsia="ru-RU"/>
              </w:rPr>
            </w:pPr>
          </w:p>
        </w:tc>
        <w:tc>
          <w:tcPr>
            <w:tcW w:w="1231" w:type="dxa"/>
            <w:tcBorders>
              <w:top w:val="nil"/>
              <w:left w:val="nil"/>
              <w:bottom w:val="nil"/>
              <w:right w:val="nil"/>
            </w:tcBorders>
            <w:shd w:val="clear" w:color="auto" w:fill="auto"/>
            <w:noWrap/>
            <w:vAlign w:val="bottom"/>
            <w:hideMark/>
          </w:tcPr>
          <w:p w:rsidR="00C52140" w:rsidRPr="00F85F56" w:rsidRDefault="00C52140" w:rsidP="00C52140">
            <w:pPr>
              <w:spacing w:after="0" w:line="240" w:lineRule="auto"/>
              <w:jc w:val="right"/>
              <w:rPr>
                <w:rFonts w:ascii="Times New Roman" w:eastAsia="Times New Roman" w:hAnsi="Times New Roman"/>
                <w:sz w:val="24"/>
                <w:szCs w:val="24"/>
                <w:lang w:eastAsia="ru-RU"/>
              </w:rPr>
            </w:pPr>
          </w:p>
        </w:tc>
      </w:tr>
      <w:tr w:rsidR="00C52140" w:rsidRPr="00F85F56" w:rsidTr="00C52140">
        <w:trPr>
          <w:trHeight w:val="39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 п/п</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Наименование мероприятия</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140" w:rsidRPr="00F85F56" w:rsidRDefault="00C52140" w:rsidP="00B1460F">
            <w:pPr>
              <w:spacing w:after="0" w:line="240" w:lineRule="atLeast"/>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ед</w:t>
            </w:r>
            <w:r w:rsidR="00B1460F">
              <w:rPr>
                <w:rFonts w:ascii="Times New Roman" w:eastAsia="Times New Roman" w:hAnsi="Times New Roman"/>
                <w:color w:val="000000"/>
                <w:sz w:val="24"/>
                <w:szCs w:val="24"/>
                <w:lang w:eastAsia="ru-RU"/>
              </w:rPr>
              <w:t>иницы</w:t>
            </w:r>
            <w:r w:rsidRPr="00F85F56">
              <w:rPr>
                <w:rFonts w:ascii="Times New Roman" w:eastAsia="Times New Roman" w:hAnsi="Times New Roman"/>
                <w:color w:val="000000"/>
                <w:sz w:val="24"/>
                <w:szCs w:val="24"/>
                <w:lang w:eastAsia="ru-RU"/>
              </w:rPr>
              <w:t xml:space="preserve"> измер</w:t>
            </w:r>
            <w:r w:rsidR="00B1460F">
              <w:rPr>
                <w:rFonts w:ascii="Times New Roman" w:eastAsia="Times New Roman" w:hAnsi="Times New Roman"/>
                <w:color w:val="000000"/>
                <w:sz w:val="24"/>
                <w:szCs w:val="24"/>
                <w:lang w:eastAsia="ru-RU"/>
              </w:rPr>
              <w:t>ения</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Всего</w:t>
            </w:r>
          </w:p>
        </w:tc>
        <w:tc>
          <w:tcPr>
            <w:tcW w:w="3311" w:type="dxa"/>
            <w:gridSpan w:val="3"/>
            <w:tcBorders>
              <w:top w:val="single" w:sz="4" w:space="0" w:color="auto"/>
              <w:left w:val="nil"/>
              <w:bottom w:val="single" w:sz="4" w:space="0" w:color="auto"/>
              <w:right w:val="single" w:sz="4" w:space="0" w:color="000000"/>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в том числе по годам</w:t>
            </w:r>
          </w:p>
        </w:tc>
      </w:tr>
      <w:tr w:rsidR="00C52140" w:rsidRPr="00F85F56" w:rsidTr="00C52140">
        <w:trPr>
          <w:trHeight w:val="67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52140" w:rsidRPr="00F85F56" w:rsidRDefault="00C52140" w:rsidP="00C52140">
            <w:pPr>
              <w:spacing w:after="0" w:line="240" w:lineRule="auto"/>
              <w:rPr>
                <w:rFonts w:ascii="Times New Roman" w:eastAsia="Times New Roman" w:hAnsi="Times New Roman"/>
                <w:color w:val="000000"/>
                <w:sz w:val="24"/>
                <w:szCs w:val="24"/>
                <w:lang w:eastAsia="ru-RU"/>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C52140" w:rsidRPr="00F85F56" w:rsidRDefault="00C52140" w:rsidP="00114FDE">
            <w:pPr>
              <w:spacing w:after="0" w:line="240" w:lineRule="atLeast"/>
              <w:rPr>
                <w:rFonts w:ascii="Times New Roman" w:eastAsia="Times New Roman" w:hAnsi="Times New Roman"/>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52140" w:rsidRPr="00F85F56" w:rsidRDefault="00C52140" w:rsidP="00114FDE">
            <w:pPr>
              <w:spacing w:after="0" w:line="240" w:lineRule="atLeast"/>
              <w:rPr>
                <w:rFonts w:ascii="Times New Roman" w:eastAsia="Times New Roman" w:hAnsi="Times New Roman"/>
                <w:color w:val="000000"/>
                <w:sz w:val="24"/>
                <w:szCs w:val="24"/>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52140" w:rsidRPr="00F85F56" w:rsidRDefault="00C52140" w:rsidP="00114FDE">
            <w:pPr>
              <w:spacing w:after="0" w:line="240" w:lineRule="atLeast"/>
              <w:rPr>
                <w:rFonts w:ascii="Times New Roman" w:eastAsia="Times New Roman" w:hAnsi="Times New Roman"/>
                <w:color w:val="000000"/>
                <w:sz w:val="24"/>
                <w:szCs w:val="24"/>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2019</w:t>
            </w:r>
          </w:p>
        </w:tc>
        <w:tc>
          <w:tcPr>
            <w:tcW w:w="10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2020</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color w:val="000000"/>
                <w:sz w:val="24"/>
                <w:szCs w:val="24"/>
                <w:lang w:eastAsia="ru-RU"/>
              </w:rPr>
            </w:pPr>
            <w:r w:rsidRPr="00F85F56">
              <w:rPr>
                <w:rFonts w:ascii="Times New Roman" w:eastAsia="Times New Roman" w:hAnsi="Times New Roman"/>
                <w:color w:val="000000"/>
                <w:sz w:val="24"/>
                <w:szCs w:val="24"/>
                <w:lang w:eastAsia="ru-RU"/>
              </w:rPr>
              <w:t>2021</w:t>
            </w:r>
          </w:p>
        </w:tc>
      </w:tr>
      <w:tr w:rsidR="00C52140" w:rsidRPr="00F85F56" w:rsidTr="00C52140">
        <w:trPr>
          <w:trHeight w:val="623"/>
        </w:trPr>
        <w:tc>
          <w:tcPr>
            <w:tcW w:w="540" w:type="dxa"/>
            <w:tcBorders>
              <w:top w:val="nil"/>
              <w:left w:val="single" w:sz="4" w:space="0" w:color="auto"/>
              <w:bottom w:val="single" w:sz="4" w:space="0" w:color="auto"/>
              <w:right w:val="nil"/>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w:t>
            </w:r>
          </w:p>
        </w:tc>
        <w:tc>
          <w:tcPr>
            <w:tcW w:w="3220" w:type="dxa"/>
            <w:tcBorders>
              <w:top w:val="nil"/>
              <w:left w:val="single" w:sz="4" w:space="0" w:color="auto"/>
              <w:bottom w:val="single" w:sz="4" w:space="0" w:color="auto"/>
              <w:right w:val="nil"/>
            </w:tcBorders>
            <w:shd w:val="clear" w:color="auto" w:fill="auto"/>
            <w:noWrap/>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Приобретение трамваев</w:t>
            </w:r>
            <w:r w:rsidR="00DB7CF4" w:rsidRPr="00F85F56">
              <w:rPr>
                <w:rFonts w:ascii="Times New Roman" w:eastAsia="Times New Roman" w:hAnsi="Times New Roman"/>
                <w:sz w:val="24"/>
                <w:szCs w:val="24"/>
                <w:lang w:eastAsia="ru-RU"/>
              </w:rPr>
              <w:t>:</w:t>
            </w:r>
          </w:p>
        </w:tc>
        <w:tc>
          <w:tcPr>
            <w:tcW w:w="118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20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00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080" w:type="dxa"/>
            <w:tcBorders>
              <w:top w:val="nil"/>
              <w:left w:val="nil"/>
              <w:bottom w:val="single" w:sz="4" w:space="0" w:color="auto"/>
              <w:right w:val="nil"/>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r>
      <w:tr w:rsidR="00C52140" w:rsidRPr="00F85F56" w:rsidTr="00C52140">
        <w:trPr>
          <w:trHeight w:val="4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DB7CF4">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Количество</w:t>
            </w:r>
            <w:r w:rsidR="00DB7CF4" w:rsidRPr="00F85F56">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шт.</w:t>
            </w:r>
          </w:p>
        </w:tc>
        <w:tc>
          <w:tcPr>
            <w:tcW w:w="12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50</w:t>
            </w:r>
          </w:p>
        </w:tc>
        <w:tc>
          <w:tcPr>
            <w:tcW w:w="10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11</w:t>
            </w:r>
          </w:p>
        </w:tc>
        <w:tc>
          <w:tcPr>
            <w:tcW w:w="10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15</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24</w:t>
            </w:r>
          </w:p>
        </w:tc>
      </w:tr>
      <w:tr w:rsidR="00C52140" w:rsidRPr="00F85F56" w:rsidTr="00C52140">
        <w:trPr>
          <w:trHeight w:val="39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noWrap/>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Цена за единицу</w:t>
            </w:r>
            <w:r w:rsidR="00DB7CF4" w:rsidRPr="00F85F56">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r w:rsidR="00155B00" w:rsidRPr="00F85F56">
              <w:rPr>
                <w:rFonts w:ascii="Times New Roman" w:eastAsia="Times New Roman" w:hAnsi="Times New Roman"/>
                <w:sz w:val="24"/>
                <w:szCs w:val="24"/>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26430</w:t>
            </w:r>
          </w:p>
        </w:tc>
        <w:tc>
          <w:tcPr>
            <w:tcW w:w="10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27320</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28240</w:t>
            </w:r>
          </w:p>
        </w:tc>
      </w:tr>
      <w:tr w:rsidR="00C52140" w:rsidRPr="00F85F56" w:rsidTr="000F6938">
        <w:trPr>
          <w:trHeight w:val="5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lastRenderedPageBreak/>
              <w:t> </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Сумма</w:t>
            </w:r>
            <w:r w:rsidR="00DB7CF4" w:rsidRPr="00F85F56">
              <w:rPr>
                <w:rFonts w:ascii="Times New Roman" w:eastAsia="Times New Roman" w:hAnsi="Times New Roman"/>
                <w:sz w:val="24"/>
                <w:szCs w:val="24"/>
                <w:lang w:eastAsia="ru-RU"/>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тыс.руб.</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1378290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290730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409800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677760</w:t>
            </w:r>
          </w:p>
        </w:tc>
      </w:tr>
      <w:tr w:rsidR="00C52140" w:rsidRPr="00F85F56" w:rsidTr="000F6938">
        <w:trPr>
          <w:trHeight w:val="540"/>
        </w:trPr>
        <w:tc>
          <w:tcPr>
            <w:tcW w:w="540" w:type="dxa"/>
            <w:tcBorders>
              <w:top w:val="single" w:sz="4" w:space="0" w:color="auto"/>
              <w:left w:val="single" w:sz="4" w:space="0" w:color="auto"/>
              <w:bottom w:val="single" w:sz="4" w:space="0" w:color="auto"/>
              <w:right w:val="nil"/>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w:t>
            </w:r>
          </w:p>
        </w:tc>
        <w:tc>
          <w:tcPr>
            <w:tcW w:w="3220" w:type="dxa"/>
            <w:tcBorders>
              <w:top w:val="nil"/>
              <w:left w:val="single" w:sz="4" w:space="0" w:color="auto"/>
              <w:bottom w:val="single" w:sz="4" w:space="0" w:color="auto"/>
              <w:right w:val="nil"/>
            </w:tcBorders>
            <w:shd w:val="clear" w:color="auto" w:fill="auto"/>
            <w:noWrap/>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Приобретение троллейбусов</w:t>
            </w:r>
            <w:r w:rsidR="00114FDE" w:rsidRPr="00F85F56">
              <w:rPr>
                <w:rFonts w:ascii="Times New Roman" w:eastAsia="Times New Roman" w:hAnsi="Times New Roman"/>
                <w:sz w:val="24"/>
                <w:szCs w:val="24"/>
                <w:lang w:eastAsia="ru-RU"/>
              </w:rPr>
              <w:t>:</w:t>
            </w:r>
          </w:p>
        </w:tc>
        <w:tc>
          <w:tcPr>
            <w:tcW w:w="118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20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000" w:type="dxa"/>
            <w:tcBorders>
              <w:top w:val="nil"/>
              <w:left w:val="nil"/>
              <w:bottom w:val="single" w:sz="4" w:space="0" w:color="auto"/>
              <w:right w:val="nil"/>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080" w:type="dxa"/>
            <w:tcBorders>
              <w:top w:val="nil"/>
              <w:left w:val="nil"/>
              <w:bottom w:val="single" w:sz="4" w:space="0" w:color="auto"/>
              <w:right w:val="nil"/>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r>
      <w:tr w:rsidR="00C52140" w:rsidRPr="00F85F56" w:rsidTr="00C52140">
        <w:trPr>
          <w:trHeight w:val="39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Количество низкопольны</w:t>
            </w:r>
            <w:r w:rsidR="00114FDE" w:rsidRPr="00F85F56">
              <w:rPr>
                <w:rFonts w:ascii="Times New Roman" w:eastAsia="Times New Roman" w:hAnsi="Times New Roman"/>
                <w:sz w:val="24"/>
                <w:szCs w:val="24"/>
                <w:lang w:eastAsia="ru-RU"/>
              </w:rPr>
              <w:t>х</w:t>
            </w:r>
            <w:r w:rsidR="00DB7CF4" w:rsidRPr="00F85F56">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шт.</w:t>
            </w:r>
          </w:p>
        </w:tc>
        <w:tc>
          <w:tcPr>
            <w:tcW w:w="12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23</w:t>
            </w:r>
          </w:p>
        </w:tc>
        <w:tc>
          <w:tcPr>
            <w:tcW w:w="10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tLeast"/>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11</w:t>
            </w:r>
          </w:p>
        </w:tc>
        <w:tc>
          <w:tcPr>
            <w:tcW w:w="10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7</w:t>
            </w:r>
          </w:p>
        </w:tc>
        <w:tc>
          <w:tcPr>
            <w:tcW w:w="1231"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5</w:t>
            </w:r>
          </w:p>
        </w:tc>
      </w:tr>
      <w:tr w:rsidR="00C52140" w:rsidRPr="00C52140" w:rsidTr="00C52140">
        <w:trPr>
          <w:trHeight w:val="40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114FDE">
            <w:pPr>
              <w:spacing w:after="0" w:line="240" w:lineRule="auto"/>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Цена за единицу</w:t>
            </w:r>
            <w:r w:rsidR="00DB7CF4" w:rsidRPr="00F85F56">
              <w:rPr>
                <w:rFonts w:ascii="Times New Roman" w:eastAsia="Times New Roman" w:hAnsi="Times New Roman"/>
                <w:sz w:val="24"/>
                <w:szCs w:val="24"/>
                <w:lang w:eastAsia="ru-RU"/>
              </w:rPr>
              <w:t>:</w:t>
            </w:r>
            <w:r w:rsidRPr="00F85F56">
              <w:rPr>
                <w:rFonts w:ascii="Times New Roman" w:eastAsia="Times New Roman" w:hAnsi="Times New Roman"/>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F85F56" w:rsidRDefault="00155B0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w:t>
            </w:r>
            <w:r w:rsidR="00C52140" w:rsidRPr="00F85F56">
              <w:rPr>
                <w:rFonts w:ascii="Times New Roman" w:eastAsia="Times New Roman" w:hAnsi="Times New Roman"/>
                <w:sz w:val="24"/>
                <w:szCs w:val="24"/>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13240</w:t>
            </w:r>
          </w:p>
        </w:tc>
        <w:tc>
          <w:tcPr>
            <w:tcW w:w="1080" w:type="dxa"/>
            <w:tcBorders>
              <w:top w:val="nil"/>
              <w:left w:val="nil"/>
              <w:bottom w:val="single" w:sz="4" w:space="0" w:color="auto"/>
              <w:right w:val="single" w:sz="4" w:space="0" w:color="auto"/>
            </w:tcBorders>
            <w:shd w:val="clear" w:color="auto" w:fill="auto"/>
            <w:vAlign w:val="center"/>
            <w:hideMark/>
          </w:tcPr>
          <w:p w:rsidR="00C52140" w:rsidRPr="00F85F56"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13690</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t>14150</w:t>
            </w:r>
          </w:p>
        </w:tc>
      </w:tr>
      <w:tr w:rsidR="00C52140" w:rsidRPr="00C52140" w:rsidTr="00C52140">
        <w:trPr>
          <w:trHeight w:val="4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114FDE">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Сумма</w:t>
            </w:r>
            <w:r w:rsidR="00DB7CF4">
              <w:rPr>
                <w:rFonts w:ascii="Times New Roman" w:eastAsia="Times New Roman" w:hAnsi="Times New Roman"/>
                <w:sz w:val="24"/>
                <w:szCs w:val="24"/>
                <w:lang w:eastAsia="ru-RU"/>
              </w:rPr>
              <w:t>:</w:t>
            </w:r>
            <w:r w:rsidRPr="00C52140">
              <w:rPr>
                <w:rFonts w:ascii="Times New Roman" w:eastAsia="Times New Roman" w:hAnsi="Times New Roman"/>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312220</w:t>
            </w:r>
          </w:p>
        </w:tc>
        <w:tc>
          <w:tcPr>
            <w:tcW w:w="10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145640</w:t>
            </w:r>
          </w:p>
        </w:tc>
        <w:tc>
          <w:tcPr>
            <w:tcW w:w="10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95830</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70750</w:t>
            </w:r>
          </w:p>
        </w:tc>
      </w:tr>
      <w:tr w:rsidR="00C52140" w:rsidRPr="00C52140" w:rsidTr="00C52140">
        <w:trPr>
          <w:trHeight w:val="6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114FDE" w:rsidRDefault="00C52140" w:rsidP="00114FDE">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Количество низкопольны</w:t>
            </w:r>
            <w:r w:rsidR="00114FDE">
              <w:rPr>
                <w:rFonts w:ascii="Times New Roman" w:eastAsia="Times New Roman" w:hAnsi="Times New Roman"/>
                <w:sz w:val="24"/>
                <w:szCs w:val="24"/>
                <w:lang w:eastAsia="ru-RU"/>
              </w:rPr>
              <w:t>х</w:t>
            </w:r>
          </w:p>
          <w:p w:rsidR="00C52140" w:rsidRPr="00C52140" w:rsidRDefault="00C52140" w:rsidP="00114FDE">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на автономном ходу</w:t>
            </w:r>
            <w:r w:rsidR="00DB7CF4">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шт.</w:t>
            </w:r>
          </w:p>
        </w:tc>
        <w:tc>
          <w:tcPr>
            <w:tcW w:w="12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22</w:t>
            </w:r>
          </w:p>
        </w:tc>
        <w:tc>
          <w:tcPr>
            <w:tcW w:w="10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12</w:t>
            </w:r>
          </w:p>
        </w:tc>
        <w:tc>
          <w:tcPr>
            <w:tcW w:w="10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6</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4</w:t>
            </w:r>
          </w:p>
        </w:tc>
      </w:tr>
      <w:tr w:rsidR="00667B5C" w:rsidRPr="00C52140" w:rsidTr="00155B00">
        <w:trPr>
          <w:trHeight w:val="5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B5C" w:rsidRPr="00C52140" w:rsidRDefault="00667B5C" w:rsidP="00C52140">
            <w:pPr>
              <w:jc w:val="center"/>
              <w:rPr>
                <w:rFonts w:ascii="Times New Roman" w:eastAsia="Times New Roman" w:hAnsi="Times New Roman"/>
                <w:sz w:val="24"/>
                <w:szCs w:val="24"/>
                <w:lang w:eastAsia="ru-RU"/>
              </w:rPr>
            </w:pP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667B5C" w:rsidRPr="00C52140" w:rsidRDefault="00667B5C" w:rsidP="00114FDE">
            <w:pP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Цена за единицу</w:t>
            </w:r>
            <w:r w:rsidR="00DB7CF4">
              <w:rPr>
                <w:rFonts w:ascii="Times New Roman" w:eastAsia="Times New Roman" w:hAnsi="Times New Roman"/>
                <w:sz w:val="24"/>
                <w:szCs w:val="24"/>
                <w:lang w:eastAsia="ru-RU"/>
              </w:rPr>
              <w:t>:</w:t>
            </w:r>
            <w:r w:rsidRPr="00C52140">
              <w:rPr>
                <w:rFonts w:ascii="Times New Roman" w:eastAsia="Times New Roman" w:hAnsi="Times New Roman"/>
                <w:sz w:val="24"/>
                <w:szCs w:val="24"/>
                <w:lang w:eastAsia="ru-RU"/>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67B5C" w:rsidRPr="00C52140" w:rsidRDefault="00667B5C" w:rsidP="00C52140">
            <w:pPr>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тыс.руб.</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67B5C" w:rsidRPr="00C52140" w:rsidRDefault="00667B5C" w:rsidP="00C5214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67B5C" w:rsidRPr="00C52140" w:rsidRDefault="00667B5C" w:rsidP="00C5214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67B5C" w:rsidRPr="00C52140" w:rsidRDefault="00667B5C" w:rsidP="00C5214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13970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667B5C" w:rsidRPr="00C52140" w:rsidRDefault="00667B5C" w:rsidP="00C5214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14445</w:t>
            </w:r>
          </w:p>
        </w:tc>
      </w:tr>
      <w:tr w:rsidR="00C52140" w:rsidRPr="00C52140" w:rsidTr="00C52140">
        <w:trPr>
          <w:trHeight w:val="6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114FDE">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Сумма</w:t>
            </w:r>
            <w:r w:rsidR="00DB7CF4">
              <w:rPr>
                <w:rFonts w:ascii="Times New Roman" w:eastAsia="Times New Roman" w:hAnsi="Times New Roman"/>
                <w:sz w:val="24"/>
                <w:szCs w:val="24"/>
                <w:lang w:eastAsia="ru-RU"/>
              </w:rPr>
              <w:t>:</w:t>
            </w:r>
            <w:r w:rsidRPr="00C52140">
              <w:rPr>
                <w:rFonts w:ascii="Times New Roman" w:eastAsia="Times New Roman" w:hAnsi="Times New Roman"/>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303840</w:t>
            </w:r>
          </w:p>
        </w:tc>
        <w:tc>
          <w:tcPr>
            <w:tcW w:w="10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162240</w:t>
            </w:r>
          </w:p>
        </w:tc>
        <w:tc>
          <w:tcPr>
            <w:tcW w:w="10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83820</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57780</w:t>
            </w:r>
          </w:p>
        </w:tc>
      </w:tr>
      <w:tr w:rsidR="00C52140" w:rsidRPr="00C52140" w:rsidTr="00C52140">
        <w:trPr>
          <w:trHeight w:val="6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 </w:t>
            </w:r>
          </w:p>
        </w:tc>
        <w:tc>
          <w:tcPr>
            <w:tcW w:w="322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Сумма троллейбусы итого</w:t>
            </w:r>
            <w:r w:rsidR="00DB7CF4">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616060</w:t>
            </w:r>
          </w:p>
        </w:tc>
        <w:tc>
          <w:tcPr>
            <w:tcW w:w="10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307880</w:t>
            </w:r>
          </w:p>
        </w:tc>
        <w:tc>
          <w:tcPr>
            <w:tcW w:w="10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179650</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128530</w:t>
            </w:r>
          </w:p>
        </w:tc>
      </w:tr>
      <w:tr w:rsidR="00C52140" w:rsidRPr="00C52140" w:rsidTr="00C52140">
        <w:trPr>
          <w:trHeight w:val="7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3</w:t>
            </w:r>
          </w:p>
        </w:tc>
        <w:tc>
          <w:tcPr>
            <w:tcW w:w="322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ВСЕГО сумма</w:t>
            </w:r>
            <w:r w:rsidR="00DB7CF4">
              <w:rPr>
                <w:rFonts w:ascii="Times New Roman" w:eastAsia="Times New Roman" w:hAnsi="Times New Roman"/>
                <w:sz w:val="24"/>
                <w:szCs w:val="24"/>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тыс.руб.</w:t>
            </w:r>
          </w:p>
        </w:tc>
        <w:tc>
          <w:tcPr>
            <w:tcW w:w="12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b/>
                <w:bCs/>
                <w:sz w:val="24"/>
                <w:szCs w:val="24"/>
                <w:lang w:eastAsia="ru-RU"/>
              </w:rPr>
            </w:pPr>
            <w:r w:rsidRPr="00C52140">
              <w:rPr>
                <w:rFonts w:ascii="Times New Roman" w:eastAsia="Times New Roman" w:hAnsi="Times New Roman"/>
                <w:b/>
                <w:bCs/>
                <w:sz w:val="24"/>
                <w:szCs w:val="24"/>
                <w:lang w:eastAsia="ru-RU"/>
              </w:rPr>
              <w:t>1 994 350</w:t>
            </w:r>
          </w:p>
        </w:tc>
        <w:tc>
          <w:tcPr>
            <w:tcW w:w="100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598 610</w:t>
            </w:r>
          </w:p>
        </w:tc>
        <w:tc>
          <w:tcPr>
            <w:tcW w:w="1080"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589 450</w:t>
            </w:r>
          </w:p>
        </w:tc>
        <w:tc>
          <w:tcPr>
            <w:tcW w:w="1231" w:type="dxa"/>
            <w:tcBorders>
              <w:top w:val="nil"/>
              <w:left w:val="nil"/>
              <w:bottom w:val="single" w:sz="4" w:space="0" w:color="auto"/>
              <w:right w:val="single" w:sz="4" w:space="0" w:color="auto"/>
            </w:tcBorders>
            <w:shd w:val="clear" w:color="auto" w:fill="auto"/>
            <w:vAlign w:val="center"/>
            <w:hideMark/>
          </w:tcPr>
          <w:p w:rsidR="00C52140" w:rsidRPr="00C52140" w:rsidRDefault="00C52140" w:rsidP="00C52140">
            <w:pPr>
              <w:spacing w:after="0" w:line="240" w:lineRule="auto"/>
              <w:jc w:val="center"/>
              <w:rPr>
                <w:rFonts w:ascii="Times New Roman" w:eastAsia="Times New Roman" w:hAnsi="Times New Roman"/>
                <w:sz w:val="24"/>
                <w:szCs w:val="24"/>
                <w:lang w:eastAsia="ru-RU"/>
              </w:rPr>
            </w:pPr>
            <w:r w:rsidRPr="00C52140">
              <w:rPr>
                <w:rFonts w:ascii="Times New Roman" w:eastAsia="Times New Roman" w:hAnsi="Times New Roman"/>
                <w:sz w:val="24"/>
                <w:szCs w:val="24"/>
                <w:lang w:eastAsia="ru-RU"/>
              </w:rPr>
              <w:t>806 290</w:t>
            </w:r>
          </w:p>
        </w:tc>
      </w:tr>
    </w:tbl>
    <w:p w:rsidR="00155B00" w:rsidRDefault="00155B00" w:rsidP="00B6611D">
      <w:pPr>
        <w:spacing w:after="0" w:line="240" w:lineRule="auto"/>
        <w:ind w:firstLine="709"/>
        <w:jc w:val="both"/>
        <w:rPr>
          <w:rFonts w:ascii="Times New Roman" w:hAnsi="Times New Roman"/>
          <w:sz w:val="24"/>
          <w:szCs w:val="24"/>
        </w:rPr>
      </w:pPr>
    </w:p>
    <w:p w:rsidR="00C52140" w:rsidRDefault="00C52140" w:rsidP="00B6611D">
      <w:pPr>
        <w:spacing w:after="0" w:line="240" w:lineRule="auto"/>
        <w:ind w:firstLine="709"/>
        <w:jc w:val="both"/>
        <w:rPr>
          <w:rFonts w:ascii="Times New Roman" w:hAnsi="Times New Roman"/>
          <w:sz w:val="24"/>
          <w:szCs w:val="24"/>
        </w:rPr>
      </w:pPr>
    </w:p>
    <w:p w:rsidR="00632EA1" w:rsidRPr="00A5699C" w:rsidRDefault="00632EA1" w:rsidP="00632EA1">
      <w:pPr>
        <w:spacing w:after="120" w:line="240" w:lineRule="auto"/>
        <w:ind w:firstLine="708"/>
        <w:jc w:val="both"/>
        <w:rPr>
          <w:rFonts w:ascii="Times New Roman" w:hAnsi="Times New Roman"/>
          <w:color w:val="000000"/>
          <w:sz w:val="24"/>
          <w:szCs w:val="24"/>
        </w:rPr>
      </w:pPr>
      <w:r w:rsidRPr="00A5699C">
        <w:rPr>
          <w:rFonts w:ascii="Times New Roman" w:hAnsi="Times New Roman"/>
          <w:color w:val="000000"/>
          <w:sz w:val="24"/>
          <w:szCs w:val="24"/>
        </w:rPr>
        <w:t>Основное мероприятие 1.5 «Приобретение специальной техники для обслуживания  электротранспорта».</w:t>
      </w:r>
    </w:p>
    <w:p w:rsidR="00DB7CF4" w:rsidRDefault="00015D72" w:rsidP="00DB7CF4">
      <w:pPr>
        <w:spacing w:after="120" w:line="240" w:lineRule="auto"/>
        <w:ind w:firstLine="708"/>
        <w:jc w:val="both"/>
        <w:rPr>
          <w:rFonts w:ascii="Times New Roman" w:hAnsi="Times New Roman"/>
          <w:color w:val="000000"/>
          <w:sz w:val="24"/>
          <w:szCs w:val="24"/>
        </w:rPr>
      </w:pPr>
      <w:r>
        <w:rPr>
          <w:rFonts w:ascii="Times New Roman" w:hAnsi="Times New Roman"/>
          <w:color w:val="000000"/>
          <w:sz w:val="24"/>
          <w:szCs w:val="24"/>
        </w:rPr>
        <w:t>Планируемые м</w:t>
      </w:r>
      <w:r w:rsidR="00632EA1" w:rsidRPr="00A5699C">
        <w:rPr>
          <w:rFonts w:ascii="Times New Roman" w:hAnsi="Times New Roman"/>
          <w:color w:val="000000"/>
          <w:sz w:val="24"/>
          <w:szCs w:val="24"/>
        </w:rPr>
        <w:t xml:space="preserve">ероприятия по приобретению спецтехники для обслуживания электротранспорта на </w:t>
      </w:r>
      <w:r w:rsidR="00632EA1" w:rsidRPr="00590092">
        <w:rPr>
          <w:rFonts w:ascii="Times New Roman" w:hAnsi="Times New Roman"/>
          <w:color w:val="000000"/>
          <w:sz w:val="24"/>
          <w:szCs w:val="24"/>
        </w:rPr>
        <w:t>2015-20</w:t>
      </w:r>
      <w:r w:rsidR="00A87EA5" w:rsidRPr="00590092">
        <w:rPr>
          <w:rFonts w:ascii="Times New Roman" w:hAnsi="Times New Roman"/>
          <w:color w:val="000000"/>
          <w:sz w:val="24"/>
          <w:szCs w:val="24"/>
        </w:rPr>
        <w:t>21</w:t>
      </w:r>
      <w:r w:rsidR="004C3C57" w:rsidRPr="00A5699C">
        <w:rPr>
          <w:rFonts w:ascii="Times New Roman" w:hAnsi="Times New Roman"/>
          <w:color w:val="000000"/>
          <w:sz w:val="24"/>
          <w:szCs w:val="24"/>
        </w:rPr>
        <w:t xml:space="preserve"> </w:t>
      </w:r>
      <w:r w:rsidR="00632EA1" w:rsidRPr="00A5699C">
        <w:rPr>
          <w:rFonts w:ascii="Times New Roman" w:hAnsi="Times New Roman"/>
          <w:color w:val="000000"/>
          <w:sz w:val="24"/>
          <w:szCs w:val="24"/>
        </w:rPr>
        <w:t>г.г. приведены в таблице:</w:t>
      </w:r>
    </w:p>
    <w:p w:rsidR="00632EA1" w:rsidRPr="00A5699C" w:rsidRDefault="00DB7CF4" w:rsidP="00DB7CF4">
      <w:pPr>
        <w:spacing w:after="12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1859E1" w:rsidRPr="00A5699C">
        <w:rPr>
          <w:rFonts w:ascii="Times New Roman" w:hAnsi="Times New Roman"/>
          <w:color w:val="000000"/>
          <w:sz w:val="24"/>
          <w:szCs w:val="24"/>
        </w:rPr>
        <w:t>тыс.руб.)</w:t>
      </w: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422"/>
        <w:gridCol w:w="993"/>
        <w:gridCol w:w="992"/>
        <w:gridCol w:w="992"/>
        <w:gridCol w:w="992"/>
        <w:gridCol w:w="993"/>
        <w:gridCol w:w="992"/>
        <w:gridCol w:w="973"/>
        <w:gridCol w:w="973"/>
      </w:tblGrid>
      <w:tr w:rsidR="00A87EA5" w:rsidRPr="00A5699C" w:rsidTr="00A87EA5">
        <w:trPr>
          <w:trHeight w:val="618"/>
          <w:tblHeader/>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 п/п</w:t>
            </w: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 xml:space="preserve">2015г. </w:t>
            </w:r>
          </w:p>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 xml:space="preserve">2016 г.   </w:t>
            </w:r>
          </w:p>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ind w:right="-6"/>
              <w:jc w:val="center"/>
              <w:rPr>
                <w:rFonts w:ascii="Times New Roman" w:hAnsi="Times New Roman"/>
                <w:bCs/>
                <w:color w:val="000000"/>
                <w:sz w:val="24"/>
                <w:szCs w:val="24"/>
              </w:rPr>
            </w:pPr>
            <w:r w:rsidRPr="00A5699C">
              <w:rPr>
                <w:rFonts w:ascii="Times New Roman" w:hAnsi="Times New Roman"/>
                <w:bCs/>
                <w:color w:val="000000"/>
                <w:sz w:val="24"/>
                <w:szCs w:val="24"/>
              </w:rPr>
              <w:t xml:space="preserve">2017 г.  </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2018г.</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2019г.</w:t>
            </w: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A5699C">
              <w:rPr>
                <w:rFonts w:ascii="Times New Roman" w:hAnsi="Times New Roman"/>
                <w:bCs/>
                <w:color w:val="000000"/>
                <w:sz w:val="24"/>
                <w:szCs w:val="24"/>
              </w:rPr>
              <w:t>2020г.</w:t>
            </w: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A96CF3">
            <w:pPr>
              <w:autoSpaceDE w:val="0"/>
              <w:autoSpaceDN w:val="0"/>
              <w:adjustRightInd w:val="0"/>
              <w:spacing w:before="120" w:after="0" w:line="240" w:lineRule="auto"/>
              <w:jc w:val="center"/>
              <w:rPr>
                <w:rFonts w:ascii="Times New Roman" w:hAnsi="Times New Roman"/>
                <w:bCs/>
                <w:color w:val="000000"/>
                <w:sz w:val="24"/>
                <w:szCs w:val="24"/>
              </w:rPr>
            </w:pPr>
            <w:r w:rsidRPr="00EE692C">
              <w:rPr>
                <w:rFonts w:ascii="Times New Roman" w:hAnsi="Times New Roman"/>
                <w:bCs/>
                <w:color w:val="000000"/>
                <w:sz w:val="24"/>
                <w:szCs w:val="24"/>
              </w:rPr>
              <w:t>2021г.</w:t>
            </w:r>
          </w:p>
        </w:tc>
      </w:tr>
      <w:tr w:rsidR="00A87EA5" w:rsidRPr="00A5699C" w:rsidTr="00DB7CF4">
        <w:trPr>
          <w:trHeight w:val="1146"/>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w:t>
            </w: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Приобретение спецтехники для обслуживания трамвайных путей:</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15200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5200</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A87EA5" w:rsidRPr="00A5699C" w:rsidTr="00DB7CF4">
        <w:trPr>
          <w:trHeight w:val="1617"/>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спецавтомобиль на базе а/м ЗИЛ-433362 (станция механизации путевых работ ТК-13А)</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A87EA5" w:rsidRPr="00A5699C" w:rsidTr="00DB7CF4">
        <w:trPr>
          <w:trHeight w:val="1104"/>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комбинированная машина  КО-829А1 на базе  а/м КАМАЗ-43253</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2100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2100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A87EA5" w:rsidRPr="00A5699C" w:rsidTr="00DB7CF4">
        <w:trPr>
          <w:trHeight w:val="725"/>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 xml:space="preserve">экскаватор-погрузчик </w:t>
            </w:r>
            <w:r w:rsidRPr="00A5699C">
              <w:rPr>
                <w:rFonts w:ascii="Times New Roman" w:hAnsi="Times New Roman"/>
                <w:color w:val="000000"/>
                <w:sz w:val="24"/>
                <w:szCs w:val="24"/>
                <w:lang w:val="en-US"/>
              </w:rPr>
              <w:t>JCB</w:t>
            </w:r>
            <w:r w:rsidRPr="00A5699C">
              <w:rPr>
                <w:rFonts w:ascii="Times New Roman" w:hAnsi="Times New Roman"/>
                <w:color w:val="000000"/>
                <w:sz w:val="24"/>
                <w:szCs w:val="24"/>
              </w:rPr>
              <w:t xml:space="preserve"> 4</w:t>
            </w:r>
            <w:r w:rsidRPr="00A5699C">
              <w:rPr>
                <w:rFonts w:ascii="Times New Roman" w:hAnsi="Times New Roman"/>
                <w:color w:val="000000"/>
                <w:sz w:val="24"/>
                <w:szCs w:val="24"/>
                <w:lang w:val="en-US"/>
              </w:rPr>
              <w:t>CX</w:t>
            </w:r>
            <w:r w:rsidRPr="00A5699C">
              <w:rPr>
                <w:rFonts w:ascii="Times New Roman" w:hAnsi="Times New Roman"/>
                <w:color w:val="000000"/>
                <w:sz w:val="24"/>
                <w:szCs w:val="24"/>
              </w:rPr>
              <w:t xml:space="preserve"> </w:t>
            </w:r>
            <w:r w:rsidRPr="00A5699C">
              <w:rPr>
                <w:rFonts w:ascii="Times New Roman" w:hAnsi="Times New Roman"/>
                <w:color w:val="000000"/>
                <w:sz w:val="24"/>
                <w:szCs w:val="24"/>
                <w:lang w:val="en-US"/>
              </w:rPr>
              <w:t>Super</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3400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3400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3" w:type="dxa"/>
            <w:tcBorders>
              <w:top w:val="single" w:sz="4" w:space="0" w:color="auto"/>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top w:val="single" w:sz="4" w:space="0" w:color="auto"/>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A87EA5" w:rsidRPr="00A5699C" w:rsidTr="00A87EA5">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автогрейдер ДЗ-98</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5200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5200</w:t>
            </w:r>
          </w:p>
        </w:tc>
        <w:tc>
          <w:tcPr>
            <w:tcW w:w="99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A87EA5" w:rsidRPr="00A5699C" w:rsidTr="00DB7CF4">
        <w:trPr>
          <w:trHeight w:val="1624"/>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lastRenderedPageBreak/>
              <w:t>2.</w:t>
            </w: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Приобретение спецтехники для обслуживания контактных сетей трамвая и троллейбуса:</w:t>
            </w:r>
          </w:p>
        </w:tc>
        <w:tc>
          <w:tcPr>
            <w:tcW w:w="993" w:type="dxa"/>
            <w:tcBorders>
              <w:top w:val="single" w:sz="4" w:space="0" w:color="auto"/>
              <w:left w:val="single" w:sz="4" w:space="0" w:color="auto"/>
              <w:bottom w:val="single" w:sz="4" w:space="0" w:color="auto"/>
              <w:right w:val="single" w:sz="4" w:space="0" w:color="auto"/>
            </w:tcBorders>
          </w:tcPr>
          <w:p w:rsidR="00A87EA5" w:rsidRPr="00F85F56" w:rsidRDefault="00FD64E3" w:rsidP="00632EA1">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24600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4800</w:t>
            </w:r>
          </w:p>
        </w:tc>
        <w:tc>
          <w:tcPr>
            <w:tcW w:w="99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A87EA5" w:rsidRPr="00F85F56" w:rsidRDefault="00FD64E3" w:rsidP="00327C74">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4500</w:t>
            </w:r>
          </w:p>
        </w:tc>
        <w:tc>
          <w:tcPr>
            <w:tcW w:w="97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F85F56" w:rsidRDefault="00363BE5" w:rsidP="00327C74">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12000</w:t>
            </w:r>
          </w:p>
        </w:tc>
      </w:tr>
      <w:tr w:rsidR="00A87EA5" w:rsidRPr="00A5699C" w:rsidTr="00496DBE">
        <w:trPr>
          <w:trHeight w:val="1282"/>
        </w:trPr>
        <w:tc>
          <w:tcPr>
            <w:tcW w:w="541"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rPr>
                <w:rFonts w:ascii="Times New Roman" w:hAnsi="Times New Roman"/>
                <w:color w:val="000000"/>
                <w:sz w:val="24"/>
                <w:szCs w:val="24"/>
              </w:rPr>
            </w:pPr>
            <w:r w:rsidRPr="00A5699C">
              <w:rPr>
                <w:rFonts w:ascii="Times New Roman" w:hAnsi="Times New Roman"/>
                <w:color w:val="000000"/>
                <w:sz w:val="24"/>
                <w:szCs w:val="24"/>
              </w:rPr>
              <w:t>автовышка (автогидроподъемник) ПСС-131.18Э на базе а/м КАМАЗ 43-502</w:t>
            </w:r>
          </w:p>
        </w:tc>
        <w:tc>
          <w:tcPr>
            <w:tcW w:w="993" w:type="dxa"/>
            <w:tcBorders>
              <w:top w:val="single" w:sz="4" w:space="0" w:color="auto"/>
              <w:left w:val="single" w:sz="4" w:space="0" w:color="auto"/>
              <w:bottom w:val="single" w:sz="4" w:space="0" w:color="auto"/>
              <w:right w:val="single" w:sz="4" w:space="0" w:color="auto"/>
            </w:tcBorders>
          </w:tcPr>
          <w:p w:rsidR="00A87EA5" w:rsidRPr="00A5699C" w:rsidRDefault="00363BE5" w:rsidP="00632EA1">
            <w:pPr>
              <w:spacing w:after="120" w:line="240" w:lineRule="auto"/>
              <w:jc w:val="center"/>
              <w:rPr>
                <w:rFonts w:ascii="Times New Roman" w:hAnsi="Times New Roman"/>
                <w:color w:val="000000"/>
                <w:sz w:val="24"/>
                <w:szCs w:val="24"/>
              </w:rPr>
            </w:pPr>
            <w:r>
              <w:rPr>
                <w:rFonts w:ascii="Times New Roman" w:hAnsi="Times New Roman"/>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632EA1">
            <w:pPr>
              <w:spacing w:after="120" w:line="240" w:lineRule="auto"/>
              <w:jc w:val="center"/>
              <w:rPr>
                <w:rFonts w:ascii="Times New Roman" w:hAnsi="Times New Roman"/>
                <w:color w:val="000000"/>
                <w:sz w:val="24"/>
                <w:szCs w:val="24"/>
              </w:rPr>
            </w:pPr>
            <w:r w:rsidRPr="00A5699C">
              <w:rPr>
                <w:rFonts w:ascii="Times New Roman" w:hAnsi="Times New Roman"/>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A5699C" w:rsidRDefault="00A87EA5" w:rsidP="00327C74">
            <w:pPr>
              <w:spacing w:after="120" w:line="240" w:lineRule="auto"/>
              <w:jc w:val="center"/>
              <w:rPr>
                <w:rFonts w:ascii="Times New Roman" w:hAnsi="Times New Roman"/>
                <w:color w:val="000000"/>
                <w:sz w:val="24"/>
                <w:szCs w:val="24"/>
              </w:rPr>
            </w:pPr>
          </w:p>
        </w:tc>
      </w:tr>
      <w:tr w:rsidR="00496DBE" w:rsidRPr="00F85F56" w:rsidTr="00FD2268">
        <w:trPr>
          <w:trHeight w:val="202"/>
        </w:trPr>
        <w:tc>
          <w:tcPr>
            <w:tcW w:w="541" w:type="dxa"/>
            <w:tcBorders>
              <w:top w:val="single" w:sz="4" w:space="0" w:color="auto"/>
              <w:left w:val="single" w:sz="4" w:space="0" w:color="auto"/>
              <w:bottom w:val="single" w:sz="4" w:space="0" w:color="auto"/>
              <w:right w:val="single" w:sz="4" w:space="0" w:color="auto"/>
            </w:tcBorders>
          </w:tcPr>
          <w:p w:rsidR="00496DBE" w:rsidRPr="00A5699C" w:rsidRDefault="00496DBE"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496DBE" w:rsidRPr="00F85F56" w:rsidRDefault="00FD64E3" w:rsidP="00327C74">
            <w:pPr>
              <w:spacing w:after="120"/>
              <w:rPr>
                <w:rFonts w:ascii="Times New Roman" w:hAnsi="Times New Roman"/>
                <w:color w:val="000000"/>
                <w:sz w:val="24"/>
                <w:szCs w:val="24"/>
              </w:rPr>
            </w:pPr>
            <w:r w:rsidRPr="00F85F56">
              <w:rPr>
                <w:rFonts w:ascii="Times New Roman" w:hAnsi="Times New Roman"/>
                <w:color w:val="000000"/>
                <w:sz w:val="24"/>
                <w:szCs w:val="24"/>
              </w:rPr>
              <w:t>а</w:t>
            </w:r>
            <w:r w:rsidR="00496DBE" w:rsidRPr="00F85F56">
              <w:rPr>
                <w:rFonts w:ascii="Times New Roman" w:hAnsi="Times New Roman"/>
                <w:color w:val="000000"/>
                <w:sz w:val="24"/>
                <w:szCs w:val="24"/>
              </w:rPr>
              <w:t>втовышка (автогидроподъемник) ПСС 131.18Э ГАЗ 33086</w:t>
            </w:r>
          </w:p>
        </w:tc>
        <w:tc>
          <w:tcPr>
            <w:tcW w:w="993" w:type="dxa"/>
            <w:tcBorders>
              <w:top w:val="single" w:sz="4" w:space="0" w:color="auto"/>
              <w:left w:val="single" w:sz="4" w:space="0" w:color="auto"/>
              <w:bottom w:val="single" w:sz="4" w:space="0" w:color="auto"/>
              <w:right w:val="single" w:sz="4" w:space="0" w:color="auto"/>
            </w:tcBorders>
          </w:tcPr>
          <w:p w:rsidR="00496DBE" w:rsidRPr="00F85F56" w:rsidRDefault="00496DBE" w:rsidP="00632EA1">
            <w:pPr>
              <w:spacing w:after="120"/>
              <w:jc w:val="center"/>
              <w:rPr>
                <w:rFonts w:ascii="Times New Roman" w:hAnsi="Times New Roman"/>
                <w:color w:val="000000"/>
                <w:sz w:val="24"/>
                <w:szCs w:val="24"/>
              </w:rPr>
            </w:pPr>
            <w:r w:rsidRPr="00F85F56">
              <w:rPr>
                <w:rFonts w:ascii="Times New Roman" w:hAnsi="Times New Roman"/>
                <w:color w:val="000000"/>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496DBE" w:rsidRPr="00F85F56" w:rsidRDefault="00496DBE" w:rsidP="00632EA1">
            <w:pPr>
              <w:spacing w:after="120"/>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p>
        </w:tc>
        <w:tc>
          <w:tcPr>
            <w:tcW w:w="993" w:type="dxa"/>
            <w:tcBorders>
              <w:left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4500</w:t>
            </w:r>
          </w:p>
        </w:tc>
        <w:tc>
          <w:tcPr>
            <w:tcW w:w="973" w:type="dxa"/>
            <w:tcBorders>
              <w:left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496DBE" w:rsidRPr="00F85F56" w:rsidRDefault="00496DBE" w:rsidP="00327C74">
            <w:pPr>
              <w:spacing w:after="120" w:line="240" w:lineRule="auto"/>
              <w:jc w:val="center"/>
              <w:rPr>
                <w:rFonts w:ascii="Times New Roman" w:hAnsi="Times New Roman"/>
                <w:color w:val="000000"/>
                <w:sz w:val="24"/>
                <w:szCs w:val="24"/>
              </w:rPr>
            </w:pPr>
          </w:p>
        </w:tc>
      </w:tr>
      <w:tr w:rsidR="00FD2268" w:rsidRPr="00F85F56" w:rsidTr="00A87EA5">
        <w:trPr>
          <w:trHeight w:val="187"/>
        </w:trPr>
        <w:tc>
          <w:tcPr>
            <w:tcW w:w="541" w:type="dxa"/>
            <w:tcBorders>
              <w:top w:val="single" w:sz="4" w:space="0" w:color="auto"/>
              <w:left w:val="single" w:sz="4" w:space="0" w:color="auto"/>
              <w:bottom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FD2268" w:rsidRPr="00F85F56" w:rsidRDefault="00FD64E3" w:rsidP="00FD2268">
            <w:pPr>
              <w:spacing w:after="120"/>
              <w:rPr>
                <w:rFonts w:ascii="Times New Roman" w:hAnsi="Times New Roman"/>
                <w:color w:val="000000"/>
                <w:sz w:val="24"/>
                <w:szCs w:val="24"/>
              </w:rPr>
            </w:pPr>
            <w:r w:rsidRPr="00F85F56">
              <w:rPr>
                <w:rFonts w:ascii="Times New Roman" w:hAnsi="Times New Roman"/>
                <w:color w:val="000000"/>
                <w:sz w:val="24"/>
                <w:szCs w:val="24"/>
              </w:rPr>
              <w:t>а</w:t>
            </w:r>
            <w:r w:rsidR="00FD2268" w:rsidRPr="00F85F56">
              <w:rPr>
                <w:rFonts w:ascii="Times New Roman" w:hAnsi="Times New Roman"/>
                <w:color w:val="000000"/>
                <w:sz w:val="24"/>
                <w:szCs w:val="24"/>
              </w:rPr>
              <w:t>втовышка  (автогидроподъемник) ПСС -121.8</w:t>
            </w:r>
            <w:r w:rsidR="00363BE5" w:rsidRPr="00F85F56">
              <w:rPr>
                <w:rFonts w:ascii="Times New Roman" w:hAnsi="Times New Roman"/>
                <w:color w:val="000000"/>
                <w:sz w:val="24"/>
                <w:szCs w:val="24"/>
              </w:rPr>
              <w:t>.5Э (АП-7М) на базе КАМАЗ подъемник стреловой самоходный</w:t>
            </w:r>
          </w:p>
        </w:tc>
        <w:tc>
          <w:tcPr>
            <w:tcW w:w="993" w:type="dxa"/>
            <w:tcBorders>
              <w:top w:val="single" w:sz="4" w:space="0" w:color="auto"/>
              <w:left w:val="single" w:sz="4" w:space="0" w:color="auto"/>
              <w:bottom w:val="single" w:sz="4" w:space="0" w:color="auto"/>
              <w:right w:val="single" w:sz="4" w:space="0" w:color="auto"/>
            </w:tcBorders>
          </w:tcPr>
          <w:p w:rsidR="00FD2268" w:rsidRPr="00F85F56" w:rsidRDefault="00363BE5" w:rsidP="00632EA1">
            <w:pPr>
              <w:spacing w:after="120"/>
              <w:jc w:val="center"/>
              <w:rPr>
                <w:rFonts w:ascii="Times New Roman" w:hAnsi="Times New Roman"/>
                <w:color w:val="000000"/>
                <w:sz w:val="24"/>
                <w:szCs w:val="24"/>
              </w:rPr>
            </w:pPr>
            <w:r w:rsidRPr="00F85F56">
              <w:rPr>
                <w:rFonts w:ascii="Times New Roman" w:hAnsi="Times New Roman"/>
                <w:color w:val="000000"/>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FD2268" w:rsidRPr="00F85F56" w:rsidRDefault="00FD2268" w:rsidP="00632EA1">
            <w:pPr>
              <w:spacing w:after="120"/>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993" w:type="dxa"/>
            <w:tcBorders>
              <w:left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FD2268" w:rsidRPr="00F85F56" w:rsidRDefault="00FD2268"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FD2268" w:rsidRPr="00F85F56" w:rsidRDefault="00363BE5" w:rsidP="00327C74">
            <w:pPr>
              <w:spacing w:after="120"/>
              <w:jc w:val="center"/>
              <w:rPr>
                <w:rFonts w:ascii="Times New Roman" w:hAnsi="Times New Roman"/>
                <w:color w:val="000000"/>
                <w:sz w:val="24"/>
                <w:szCs w:val="24"/>
              </w:rPr>
            </w:pPr>
            <w:r w:rsidRPr="00F85F56">
              <w:rPr>
                <w:rFonts w:ascii="Times New Roman" w:hAnsi="Times New Roman"/>
                <w:color w:val="000000"/>
                <w:sz w:val="24"/>
                <w:szCs w:val="24"/>
              </w:rPr>
              <w:t>12000</w:t>
            </w:r>
          </w:p>
        </w:tc>
      </w:tr>
      <w:tr w:rsidR="00A87EA5" w:rsidRPr="00F85F56" w:rsidTr="00DB7CF4">
        <w:trPr>
          <w:trHeight w:val="1618"/>
        </w:trPr>
        <w:tc>
          <w:tcPr>
            <w:tcW w:w="541"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навесное оборудование: гидромолот для экскаватора-погрузчика «</w:t>
            </w:r>
            <w:r w:rsidRPr="00F85F56">
              <w:rPr>
                <w:rFonts w:ascii="Times New Roman" w:hAnsi="Times New Roman"/>
                <w:color w:val="000000"/>
                <w:sz w:val="24"/>
                <w:szCs w:val="24"/>
                <w:lang w:val="en-US"/>
              </w:rPr>
              <w:t>TEREX</w:t>
            </w:r>
            <w:r w:rsidRPr="00F85F56">
              <w:rPr>
                <w:rFonts w:ascii="Times New Roman" w:hAnsi="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150</w:t>
            </w:r>
          </w:p>
        </w:tc>
        <w:tc>
          <w:tcPr>
            <w:tcW w:w="99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r>
      <w:tr w:rsidR="00A87EA5" w:rsidRPr="00F85F56" w:rsidTr="00DB7CF4">
        <w:trPr>
          <w:trHeight w:val="1530"/>
        </w:trPr>
        <w:tc>
          <w:tcPr>
            <w:tcW w:w="541"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 xml:space="preserve">грузовой манипулятор </w:t>
            </w:r>
            <w:r w:rsidRPr="00F85F56">
              <w:rPr>
                <w:rFonts w:ascii="Times New Roman" w:hAnsi="Times New Roman"/>
                <w:color w:val="000000"/>
                <w:sz w:val="24"/>
                <w:szCs w:val="24"/>
                <w:lang w:val="en-US"/>
              </w:rPr>
              <w:t>EFFER</w:t>
            </w:r>
            <w:r w:rsidRPr="00F85F56">
              <w:rPr>
                <w:rFonts w:ascii="Times New Roman" w:hAnsi="Times New Roman"/>
                <w:color w:val="000000"/>
                <w:sz w:val="24"/>
                <w:szCs w:val="24"/>
              </w:rPr>
              <w:t xml:space="preserve">  130 5</w:t>
            </w:r>
            <w:r w:rsidRPr="00F85F56">
              <w:rPr>
                <w:rFonts w:ascii="Times New Roman" w:hAnsi="Times New Roman"/>
                <w:color w:val="000000"/>
                <w:sz w:val="24"/>
                <w:szCs w:val="24"/>
                <w:lang w:val="en-US"/>
              </w:rPr>
              <w:t>S</w:t>
            </w:r>
            <w:r w:rsidRPr="00F85F56">
              <w:rPr>
                <w:rFonts w:ascii="Times New Roman" w:hAnsi="Times New Roman"/>
                <w:color w:val="000000"/>
                <w:sz w:val="24"/>
                <w:szCs w:val="24"/>
              </w:rPr>
              <w:t xml:space="preserve"> на базе КАМАЗ 43-502 грузоподъемностью </w:t>
            </w:r>
            <w:r w:rsidRPr="00F85F56">
              <w:rPr>
                <w:rFonts w:ascii="Times New Roman" w:hAnsi="Times New Roman"/>
                <w:color w:val="000000"/>
                <w:sz w:val="24"/>
                <w:szCs w:val="24"/>
                <w:lang w:val="en-US"/>
              </w:rPr>
              <w:t>5</w:t>
            </w:r>
            <w:r w:rsidRPr="00F85F56">
              <w:rPr>
                <w:rFonts w:ascii="Times New Roman" w:hAnsi="Times New Roman"/>
                <w:color w:val="000000"/>
                <w:sz w:val="24"/>
                <w:szCs w:val="24"/>
              </w:rPr>
              <w:t xml:space="preserve"> т </w:t>
            </w:r>
          </w:p>
        </w:tc>
        <w:tc>
          <w:tcPr>
            <w:tcW w:w="993"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4650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4650</w:t>
            </w:r>
          </w:p>
        </w:tc>
        <w:tc>
          <w:tcPr>
            <w:tcW w:w="99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92"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973" w:type="dxa"/>
            <w:tcBorders>
              <w:left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r>
      <w:tr w:rsidR="00A87EA5" w:rsidRPr="00F85F56" w:rsidTr="00A87EA5">
        <w:trPr>
          <w:trHeight w:val="485"/>
        </w:trPr>
        <w:tc>
          <w:tcPr>
            <w:tcW w:w="541"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jc w:val="center"/>
              <w:rPr>
                <w:rFonts w:ascii="Times New Roman" w:hAnsi="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A87EA5" w:rsidRPr="00F85F56" w:rsidRDefault="00FD64E3" w:rsidP="00632EA1">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39800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A87EA5" w:rsidRPr="00F85F56" w:rsidRDefault="00A87EA5" w:rsidP="00632EA1">
            <w:pPr>
              <w:spacing w:after="120" w:line="240" w:lineRule="auto"/>
              <w:rPr>
                <w:rFonts w:ascii="Times New Roman" w:hAnsi="Times New Roman"/>
                <w:color w:val="000000"/>
                <w:sz w:val="24"/>
                <w:szCs w:val="24"/>
              </w:rPr>
            </w:pPr>
            <w:r w:rsidRPr="00F85F56">
              <w:rPr>
                <w:rFonts w:ascii="Times New Roman" w:hAnsi="Times New Roman"/>
                <w:color w:val="000000"/>
                <w:sz w:val="24"/>
                <w:szCs w:val="24"/>
                <w:lang w:val="en-US"/>
              </w:rPr>
              <w:t>10000</w:t>
            </w:r>
          </w:p>
        </w:tc>
        <w:tc>
          <w:tcPr>
            <w:tcW w:w="993" w:type="dxa"/>
            <w:tcBorders>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p>
        </w:tc>
        <w:tc>
          <w:tcPr>
            <w:tcW w:w="992" w:type="dxa"/>
            <w:tcBorders>
              <w:left w:val="single" w:sz="4" w:space="0" w:color="auto"/>
              <w:bottom w:val="single" w:sz="4" w:space="0" w:color="auto"/>
              <w:right w:val="single" w:sz="4" w:space="0" w:color="auto"/>
            </w:tcBorders>
          </w:tcPr>
          <w:p w:rsidR="00A87EA5" w:rsidRPr="00F85F56" w:rsidRDefault="00FD64E3" w:rsidP="00FD64E3">
            <w:pPr>
              <w:spacing w:after="120" w:line="240" w:lineRule="auto"/>
              <w:jc w:val="center"/>
              <w:rPr>
                <w:rFonts w:ascii="Times New Roman" w:hAnsi="Times New Roman"/>
                <w:color w:val="000000"/>
                <w:sz w:val="24"/>
                <w:szCs w:val="24"/>
              </w:rPr>
            </w:pPr>
            <w:r w:rsidRPr="00F85F56">
              <w:rPr>
                <w:rFonts w:ascii="Times New Roman" w:hAnsi="Times New Roman"/>
                <w:color w:val="000000"/>
                <w:sz w:val="24"/>
                <w:szCs w:val="24"/>
              </w:rPr>
              <w:t>4500</w:t>
            </w:r>
          </w:p>
        </w:tc>
        <w:tc>
          <w:tcPr>
            <w:tcW w:w="973" w:type="dxa"/>
            <w:tcBorders>
              <w:left w:val="single" w:sz="4" w:space="0" w:color="auto"/>
              <w:bottom w:val="single" w:sz="4" w:space="0" w:color="auto"/>
              <w:right w:val="single" w:sz="4" w:space="0" w:color="auto"/>
            </w:tcBorders>
          </w:tcPr>
          <w:p w:rsidR="00A87EA5" w:rsidRPr="00F85F56" w:rsidRDefault="00A87EA5" w:rsidP="00327C74">
            <w:pPr>
              <w:spacing w:after="120" w:line="240" w:lineRule="auto"/>
              <w:rPr>
                <w:rFonts w:ascii="Times New Roman" w:hAnsi="Times New Roman"/>
                <w:color w:val="000000"/>
                <w:sz w:val="24"/>
                <w:szCs w:val="24"/>
              </w:rPr>
            </w:pPr>
          </w:p>
        </w:tc>
        <w:tc>
          <w:tcPr>
            <w:tcW w:w="973" w:type="dxa"/>
            <w:tcBorders>
              <w:left w:val="single" w:sz="4" w:space="0" w:color="auto"/>
              <w:bottom w:val="single" w:sz="4" w:space="0" w:color="auto"/>
              <w:right w:val="single" w:sz="4" w:space="0" w:color="auto"/>
            </w:tcBorders>
          </w:tcPr>
          <w:p w:rsidR="00A87EA5" w:rsidRPr="00F85F56" w:rsidRDefault="00CE731D" w:rsidP="00327C74">
            <w:pPr>
              <w:spacing w:after="120" w:line="240" w:lineRule="auto"/>
              <w:rPr>
                <w:rFonts w:ascii="Times New Roman" w:hAnsi="Times New Roman"/>
                <w:color w:val="000000"/>
                <w:sz w:val="24"/>
                <w:szCs w:val="24"/>
              </w:rPr>
            </w:pPr>
            <w:r w:rsidRPr="00F85F56">
              <w:rPr>
                <w:rFonts w:ascii="Times New Roman" w:hAnsi="Times New Roman"/>
                <w:color w:val="000000"/>
                <w:sz w:val="24"/>
                <w:szCs w:val="24"/>
              </w:rPr>
              <w:t>12000</w:t>
            </w:r>
          </w:p>
        </w:tc>
      </w:tr>
    </w:tbl>
    <w:p w:rsidR="003D1B6B" w:rsidRPr="00F85F56" w:rsidRDefault="003D1B6B" w:rsidP="00632EA1">
      <w:pPr>
        <w:spacing w:after="120" w:line="240" w:lineRule="auto"/>
        <w:ind w:firstLine="539"/>
        <w:rPr>
          <w:rFonts w:ascii="Times New Roman" w:hAnsi="Times New Roman"/>
          <w:color w:val="000000"/>
          <w:sz w:val="24"/>
          <w:szCs w:val="24"/>
        </w:rPr>
      </w:pPr>
    </w:p>
    <w:p w:rsidR="00632EA1" w:rsidRPr="00F85F56" w:rsidRDefault="00632EA1" w:rsidP="00632EA1">
      <w:pPr>
        <w:spacing w:after="120" w:line="240" w:lineRule="auto"/>
        <w:ind w:firstLine="539"/>
        <w:rPr>
          <w:rFonts w:ascii="Times New Roman" w:hAnsi="Times New Roman"/>
          <w:color w:val="000000"/>
          <w:sz w:val="24"/>
          <w:szCs w:val="24"/>
        </w:rPr>
      </w:pPr>
      <w:r w:rsidRPr="00F85F56">
        <w:rPr>
          <w:rFonts w:ascii="Times New Roman" w:hAnsi="Times New Roman"/>
          <w:color w:val="000000"/>
          <w:sz w:val="24"/>
          <w:szCs w:val="24"/>
        </w:rPr>
        <w:t>Вся спецтехника приобретается взамен техники со 100% амортизационным износом.</w:t>
      </w:r>
    </w:p>
    <w:p w:rsidR="00632EA1" w:rsidRPr="00A5699C" w:rsidRDefault="00632EA1" w:rsidP="00632EA1">
      <w:pPr>
        <w:widowControl w:val="0"/>
        <w:autoSpaceDE w:val="0"/>
        <w:autoSpaceDN w:val="0"/>
        <w:adjustRightInd w:val="0"/>
        <w:spacing w:after="120" w:line="240" w:lineRule="auto"/>
        <w:ind w:firstLine="539"/>
        <w:jc w:val="both"/>
        <w:rPr>
          <w:rFonts w:ascii="Times New Roman" w:hAnsi="Times New Roman"/>
          <w:color w:val="000000"/>
          <w:sz w:val="24"/>
          <w:szCs w:val="24"/>
        </w:rPr>
      </w:pPr>
      <w:r w:rsidRPr="00F85F56">
        <w:rPr>
          <w:rFonts w:ascii="Times New Roman" w:hAnsi="Times New Roman"/>
          <w:color w:val="000000"/>
          <w:sz w:val="24"/>
          <w:szCs w:val="24"/>
        </w:rPr>
        <w:t>План программных мероприятий приводится в форме № 3 к подпрограмме 1.</w:t>
      </w:r>
    </w:p>
    <w:p w:rsidR="00917082" w:rsidRPr="003E65BD" w:rsidRDefault="00917082" w:rsidP="00941EFB">
      <w:pPr>
        <w:pageBreakBefore/>
        <w:autoSpaceDE w:val="0"/>
        <w:autoSpaceDN w:val="0"/>
        <w:adjustRightInd w:val="0"/>
        <w:spacing w:after="120" w:line="240" w:lineRule="auto"/>
        <w:jc w:val="center"/>
        <w:rPr>
          <w:rFonts w:ascii="Times New Roman" w:hAnsi="Times New Roman"/>
          <w:sz w:val="24"/>
          <w:szCs w:val="24"/>
        </w:rPr>
        <w:sectPr w:rsidR="00917082" w:rsidRPr="003E65BD" w:rsidSect="008A47EB">
          <w:pgSz w:w="11905" w:h="16838" w:code="9"/>
          <w:pgMar w:top="964" w:right="851" w:bottom="624" w:left="1418" w:header="720" w:footer="283" w:gutter="0"/>
          <w:cols w:space="720"/>
          <w:titlePg/>
          <w:docGrid w:linePitch="299"/>
        </w:sectPr>
      </w:pPr>
    </w:p>
    <w:p w:rsidR="00917082" w:rsidRPr="003E65BD" w:rsidRDefault="00917082" w:rsidP="00917082">
      <w:pPr>
        <w:pageBreakBefore/>
        <w:autoSpaceDE w:val="0"/>
        <w:autoSpaceDN w:val="0"/>
        <w:adjustRightInd w:val="0"/>
        <w:spacing w:after="0" w:line="240" w:lineRule="auto"/>
        <w:jc w:val="center"/>
        <w:rPr>
          <w:rFonts w:ascii="Times New Roman" w:hAnsi="Times New Roman"/>
          <w:sz w:val="24"/>
          <w:szCs w:val="24"/>
        </w:rPr>
      </w:pPr>
      <w:r w:rsidRPr="003E65BD">
        <w:rPr>
          <w:rFonts w:ascii="Times New Roman" w:hAnsi="Times New Roman"/>
          <w:sz w:val="24"/>
          <w:szCs w:val="24"/>
        </w:rPr>
        <w:lastRenderedPageBreak/>
        <w:t xml:space="preserve">Форма </w:t>
      </w:r>
      <w:r w:rsidR="00F44D0F">
        <w:rPr>
          <w:rFonts w:ascii="Times New Roman" w:hAnsi="Times New Roman"/>
          <w:sz w:val="24"/>
          <w:szCs w:val="24"/>
        </w:rPr>
        <w:t>№</w:t>
      </w:r>
      <w:r w:rsidRPr="003E65BD">
        <w:rPr>
          <w:rFonts w:ascii="Times New Roman" w:hAnsi="Times New Roman"/>
          <w:sz w:val="24"/>
          <w:szCs w:val="24"/>
        </w:rPr>
        <w:t>3 к подпрограмме 1 «План программных мероприятий»</w:t>
      </w:r>
    </w:p>
    <w:p w:rsidR="00917082" w:rsidRPr="003E65BD" w:rsidRDefault="00917082" w:rsidP="00917082">
      <w:pPr>
        <w:autoSpaceDE w:val="0"/>
        <w:autoSpaceDN w:val="0"/>
        <w:adjustRightInd w:val="0"/>
        <w:spacing w:after="0" w:line="240" w:lineRule="auto"/>
        <w:ind w:firstLine="540"/>
        <w:jc w:val="both"/>
        <w:rPr>
          <w:rFonts w:ascii="Times New Roman" w:hAnsi="Times New Roman"/>
        </w:rPr>
      </w:pPr>
    </w:p>
    <w:tbl>
      <w:tblPr>
        <w:tblW w:w="5493" w:type="pct"/>
        <w:tblInd w:w="-10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6"/>
        <w:gridCol w:w="1572"/>
        <w:gridCol w:w="851"/>
        <w:gridCol w:w="991"/>
        <w:gridCol w:w="1277"/>
        <w:gridCol w:w="1134"/>
        <w:gridCol w:w="992"/>
        <w:gridCol w:w="992"/>
        <w:gridCol w:w="992"/>
        <w:gridCol w:w="993"/>
        <w:gridCol w:w="992"/>
        <w:gridCol w:w="1134"/>
        <w:gridCol w:w="1134"/>
        <w:gridCol w:w="1053"/>
        <w:gridCol w:w="646"/>
      </w:tblGrid>
      <w:tr w:rsidR="00EE692C" w:rsidRPr="003E65BD" w:rsidTr="006C5C2B">
        <w:trPr>
          <w:trHeight w:val="240"/>
          <w:tblHeader/>
        </w:trPr>
        <w:tc>
          <w:tcPr>
            <w:tcW w:w="1406" w:type="dxa"/>
            <w:vMerge w:val="restart"/>
            <w:vAlign w:val="center"/>
          </w:tcPr>
          <w:p w:rsidR="00EE692C" w:rsidRPr="003E65BD" w:rsidRDefault="00EE692C" w:rsidP="00775316">
            <w:pPr>
              <w:autoSpaceDE w:val="0"/>
              <w:autoSpaceDN w:val="0"/>
              <w:adjustRightInd w:val="0"/>
              <w:spacing w:after="0" w:line="240" w:lineRule="auto"/>
              <w:jc w:val="center"/>
              <w:rPr>
                <w:rFonts w:ascii="Times New Roman" w:hAnsi="Times New Roman"/>
              </w:rPr>
            </w:pPr>
            <w:r w:rsidRPr="003E65BD">
              <w:rPr>
                <w:rFonts w:ascii="Times New Roman" w:hAnsi="Times New Roman"/>
              </w:rPr>
              <w:t>Наименование</w:t>
            </w:r>
            <w:r w:rsidRPr="003E65BD">
              <w:rPr>
                <w:rFonts w:ascii="Times New Roman" w:hAnsi="Times New Roman"/>
              </w:rPr>
              <w:br/>
              <w:t xml:space="preserve">цели подпрограммы, наименование </w:t>
            </w:r>
            <w:r w:rsidRPr="003E65BD">
              <w:rPr>
                <w:rFonts w:ascii="Times New Roman" w:hAnsi="Times New Roman"/>
                <w:lang w:eastAsia="ru-RU"/>
              </w:rPr>
              <w:t>мероприятий</w:t>
            </w:r>
          </w:p>
        </w:tc>
        <w:tc>
          <w:tcPr>
            <w:tcW w:w="1572" w:type="dxa"/>
            <w:vMerge w:val="restart"/>
            <w:vAlign w:val="center"/>
          </w:tcPr>
          <w:p w:rsidR="00EE692C" w:rsidRPr="003E65BD" w:rsidRDefault="00EE692C" w:rsidP="0077531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Исполнитель (ответственный исполнитель (координатор) и соисполнители) программных мероприятий</w:t>
            </w:r>
          </w:p>
        </w:tc>
        <w:tc>
          <w:tcPr>
            <w:tcW w:w="851" w:type="dxa"/>
            <w:vMerge w:val="restart"/>
            <w:vAlign w:val="center"/>
          </w:tcPr>
          <w:p w:rsidR="00EE692C" w:rsidRPr="003E65BD" w:rsidRDefault="00EE692C" w:rsidP="008A5D50">
            <w:pPr>
              <w:pStyle w:val="ConsPlusCell"/>
              <w:jc w:val="center"/>
              <w:rPr>
                <w:rFonts w:ascii="Times New Roman" w:hAnsi="Times New Roman" w:cs="Times New Roman"/>
                <w:sz w:val="22"/>
                <w:szCs w:val="22"/>
              </w:rPr>
            </w:pPr>
            <w:r w:rsidRPr="003E65BD">
              <w:rPr>
                <w:rFonts w:ascii="Times New Roman" w:hAnsi="Times New Roman" w:cs="Times New Roman"/>
                <w:sz w:val="22"/>
                <w:szCs w:val="22"/>
              </w:rPr>
              <w:t>Срок выполн</w:t>
            </w:r>
            <w:r>
              <w:rPr>
                <w:rFonts w:ascii="Times New Roman" w:hAnsi="Times New Roman" w:cs="Times New Roman"/>
                <w:sz w:val="22"/>
                <w:szCs w:val="22"/>
              </w:rPr>
              <w:t>е</w:t>
            </w:r>
            <w:r w:rsidRPr="003E65BD">
              <w:rPr>
                <w:rFonts w:ascii="Times New Roman" w:hAnsi="Times New Roman" w:cs="Times New Roman"/>
                <w:sz w:val="22"/>
                <w:szCs w:val="22"/>
              </w:rPr>
              <w:t>ния</w:t>
            </w:r>
          </w:p>
        </w:tc>
        <w:tc>
          <w:tcPr>
            <w:tcW w:w="991" w:type="dxa"/>
            <w:vMerge w:val="restart"/>
            <w:vAlign w:val="center"/>
          </w:tcPr>
          <w:p w:rsidR="00EE692C" w:rsidRPr="003E65BD" w:rsidRDefault="00EE692C" w:rsidP="004E5571">
            <w:pPr>
              <w:autoSpaceDE w:val="0"/>
              <w:autoSpaceDN w:val="0"/>
              <w:adjustRightInd w:val="0"/>
              <w:spacing w:after="0" w:line="240" w:lineRule="auto"/>
              <w:jc w:val="center"/>
              <w:rPr>
                <w:rFonts w:ascii="Times New Roman" w:hAnsi="Times New Roman"/>
              </w:rPr>
            </w:pPr>
            <w:r w:rsidRPr="003E65BD">
              <w:rPr>
                <w:rFonts w:ascii="Times New Roman" w:hAnsi="Times New Roman"/>
              </w:rPr>
              <w:t>Источник финансирования</w:t>
            </w:r>
          </w:p>
        </w:tc>
        <w:tc>
          <w:tcPr>
            <w:tcW w:w="9640" w:type="dxa"/>
            <w:gridSpan w:val="9"/>
          </w:tcPr>
          <w:p w:rsidR="00EE692C" w:rsidRPr="00EE692C" w:rsidRDefault="00EE692C" w:rsidP="001D375A">
            <w:pPr>
              <w:pStyle w:val="ConsPlusCell"/>
              <w:widowControl/>
              <w:jc w:val="center"/>
              <w:rPr>
                <w:rFonts w:ascii="Times New Roman" w:hAnsi="Times New Roman" w:cs="Times New Roman"/>
                <w:sz w:val="22"/>
                <w:szCs w:val="22"/>
              </w:rPr>
            </w:pPr>
            <w:r w:rsidRPr="00EE692C">
              <w:rPr>
                <w:rFonts w:ascii="Times New Roman" w:hAnsi="Times New Roman" w:cs="Times New Roman"/>
                <w:sz w:val="22"/>
                <w:szCs w:val="22"/>
              </w:rPr>
              <w:t>Объем финансирования, тыс. рублей</w:t>
            </w:r>
          </w:p>
        </w:tc>
        <w:tc>
          <w:tcPr>
            <w:tcW w:w="1053" w:type="dxa"/>
            <w:vMerge w:val="restart"/>
            <w:vAlign w:val="center"/>
          </w:tcPr>
          <w:p w:rsidR="00EE692C" w:rsidRPr="003E65BD" w:rsidRDefault="00EE692C" w:rsidP="001D375A">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Ожидае</w:t>
            </w:r>
            <w:r>
              <w:rPr>
                <w:rFonts w:ascii="Times New Roman" w:hAnsi="Times New Roman" w:cs="Times New Roman"/>
                <w:sz w:val="22"/>
                <w:szCs w:val="22"/>
              </w:rPr>
              <w:t>-</w:t>
            </w:r>
            <w:r w:rsidRPr="003E65BD">
              <w:rPr>
                <w:rFonts w:ascii="Times New Roman" w:hAnsi="Times New Roman" w:cs="Times New Roman"/>
                <w:sz w:val="22"/>
                <w:szCs w:val="22"/>
              </w:rPr>
              <w:t xml:space="preserve">мый непосредственный результат </w:t>
            </w:r>
          </w:p>
        </w:tc>
        <w:tc>
          <w:tcPr>
            <w:tcW w:w="646" w:type="dxa"/>
            <w:vMerge w:val="restart"/>
            <w:vAlign w:val="center"/>
          </w:tcPr>
          <w:p w:rsidR="00EE692C" w:rsidRPr="003E65BD" w:rsidRDefault="00EE692C" w:rsidP="0077531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показателя</w:t>
            </w:r>
          </w:p>
        </w:tc>
      </w:tr>
      <w:tr w:rsidR="00DE4FA0" w:rsidRPr="003E65BD" w:rsidTr="006C5C2B">
        <w:trPr>
          <w:trHeight w:val="560"/>
          <w:tblHeader/>
        </w:trPr>
        <w:tc>
          <w:tcPr>
            <w:tcW w:w="1406"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1572"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851"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991"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1277" w:type="dxa"/>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1134" w:type="dxa"/>
            <w:vAlign w:val="center"/>
          </w:tcPr>
          <w:p w:rsidR="00DE4FA0" w:rsidRPr="003E65BD" w:rsidRDefault="00DE4FA0" w:rsidP="00AA18CA">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Всего (сумма граф 7-</w:t>
            </w:r>
            <w:r>
              <w:rPr>
                <w:rFonts w:ascii="Times New Roman" w:hAnsi="Times New Roman" w:cs="Times New Roman"/>
                <w:sz w:val="22"/>
                <w:szCs w:val="22"/>
              </w:rPr>
              <w:t>13</w:t>
            </w:r>
            <w:r w:rsidRPr="003E65BD">
              <w:rPr>
                <w:rFonts w:ascii="Times New Roman" w:hAnsi="Times New Roman" w:cs="Times New Roman"/>
                <w:sz w:val="22"/>
                <w:szCs w:val="22"/>
              </w:rPr>
              <w:t xml:space="preserve">) </w:t>
            </w:r>
          </w:p>
        </w:tc>
        <w:tc>
          <w:tcPr>
            <w:tcW w:w="992" w:type="dxa"/>
            <w:vAlign w:val="center"/>
          </w:tcPr>
          <w:p w:rsidR="00DE4FA0" w:rsidRPr="003E65BD" w:rsidRDefault="00DE4FA0" w:rsidP="00775316">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2015г.</w:t>
            </w:r>
          </w:p>
        </w:tc>
        <w:tc>
          <w:tcPr>
            <w:tcW w:w="992" w:type="dxa"/>
            <w:vAlign w:val="center"/>
          </w:tcPr>
          <w:p w:rsidR="00DE4FA0" w:rsidRPr="003E65BD" w:rsidRDefault="00DE4FA0" w:rsidP="00775316">
            <w:pPr>
              <w:pStyle w:val="ConsPlusNormal"/>
              <w:jc w:val="center"/>
              <w:rPr>
                <w:rFonts w:ascii="Times New Roman" w:hAnsi="Times New Roman" w:cs="Times New Roman"/>
                <w:sz w:val="22"/>
                <w:szCs w:val="22"/>
              </w:rPr>
            </w:pPr>
          </w:p>
          <w:p w:rsidR="00DE4FA0" w:rsidRPr="003E65BD" w:rsidRDefault="00DE4FA0" w:rsidP="00775316">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2016г.</w:t>
            </w:r>
          </w:p>
          <w:p w:rsidR="00DE4FA0" w:rsidRPr="003E65BD" w:rsidRDefault="00DE4FA0" w:rsidP="00775316">
            <w:pPr>
              <w:pStyle w:val="ConsPlusNormal"/>
              <w:jc w:val="center"/>
              <w:rPr>
                <w:rFonts w:ascii="Times New Roman" w:hAnsi="Times New Roman" w:cs="Times New Roman"/>
                <w:sz w:val="22"/>
                <w:szCs w:val="22"/>
              </w:rPr>
            </w:pPr>
          </w:p>
        </w:tc>
        <w:tc>
          <w:tcPr>
            <w:tcW w:w="992" w:type="dxa"/>
            <w:vAlign w:val="center"/>
          </w:tcPr>
          <w:p w:rsidR="00DE4FA0" w:rsidRPr="003E65BD" w:rsidRDefault="00DE4FA0" w:rsidP="005910A4">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2017г.</w:t>
            </w:r>
          </w:p>
        </w:tc>
        <w:tc>
          <w:tcPr>
            <w:tcW w:w="993" w:type="dxa"/>
            <w:vAlign w:val="center"/>
          </w:tcPr>
          <w:p w:rsidR="00DE4FA0" w:rsidRPr="003E65BD" w:rsidRDefault="00DE4FA0" w:rsidP="00775316">
            <w:pPr>
              <w:pStyle w:val="ConsPlusNormal"/>
              <w:jc w:val="center"/>
              <w:rPr>
                <w:rFonts w:ascii="Times New Roman" w:hAnsi="Times New Roman" w:cs="Times New Roman"/>
                <w:sz w:val="22"/>
                <w:szCs w:val="22"/>
              </w:rPr>
            </w:pPr>
            <w:r>
              <w:rPr>
                <w:rFonts w:ascii="Times New Roman" w:hAnsi="Times New Roman" w:cs="Times New Roman"/>
                <w:sz w:val="22"/>
                <w:szCs w:val="22"/>
              </w:rPr>
              <w:t>2018г.</w:t>
            </w:r>
          </w:p>
        </w:tc>
        <w:tc>
          <w:tcPr>
            <w:tcW w:w="992" w:type="dxa"/>
            <w:vAlign w:val="center"/>
          </w:tcPr>
          <w:p w:rsidR="00DE4FA0" w:rsidRPr="003E65BD" w:rsidRDefault="00DE4FA0" w:rsidP="00775316">
            <w:pPr>
              <w:pStyle w:val="ConsPlusNormal"/>
              <w:jc w:val="center"/>
              <w:rPr>
                <w:rFonts w:ascii="Times New Roman" w:hAnsi="Times New Roman" w:cs="Times New Roman"/>
                <w:sz w:val="22"/>
                <w:szCs w:val="22"/>
              </w:rPr>
            </w:pPr>
            <w:r>
              <w:rPr>
                <w:rFonts w:ascii="Times New Roman" w:hAnsi="Times New Roman" w:cs="Times New Roman"/>
                <w:sz w:val="22"/>
                <w:szCs w:val="22"/>
              </w:rPr>
              <w:t>2019г.</w:t>
            </w:r>
          </w:p>
        </w:tc>
        <w:tc>
          <w:tcPr>
            <w:tcW w:w="1134" w:type="dxa"/>
            <w:vAlign w:val="center"/>
          </w:tcPr>
          <w:p w:rsidR="00DE4FA0" w:rsidRPr="003E65BD" w:rsidRDefault="00DE4FA0" w:rsidP="00775316">
            <w:pPr>
              <w:pStyle w:val="ConsPlusNormal"/>
              <w:jc w:val="center"/>
              <w:rPr>
                <w:rFonts w:ascii="Times New Roman" w:hAnsi="Times New Roman" w:cs="Times New Roman"/>
                <w:sz w:val="22"/>
                <w:szCs w:val="22"/>
              </w:rPr>
            </w:pPr>
            <w:r>
              <w:rPr>
                <w:rFonts w:ascii="Times New Roman" w:hAnsi="Times New Roman" w:cs="Times New Roman"/>
                <w:sz w:val="22"/>
                <w:szCs w:val="22"/>
              </w:rPr>
              <w:t>2020г.</w:t>
            </w:r>
          </w:p>
        </w:tc>
        <w:tc>
          <w:tcPr>
            <w:tcW w:w="1134" w:type="dxa"/>
          </w:tcPr>
          <w:p w:rsidR="00DE4FA0" w:rsidRDefault="00DE4FA0" w:rsidP="005D4546">
            <w:pPr>
              <w:pStyle w:val="ConsPlusNormal"/>
              <w:rPr>
                <w:rFonts w:ascii="Times New Roman" w:hAnsi="Times New Roman" w:cs="Times New Roman"/>
                <w:sz w:val="22"/>
                <w:szCs w:val="22"/>
              </w:rPr>
            </w:pPr>
          </w:p>
          <w:p w:rsidR="00DE4FA0" w:rsidRPr="003E65BD" w:rsidRDefault="00DE4FA0" w:rsidP="00EE692C">
            <w:pPr>
              <w:pStyle w:val="ConsPlusNormal"/>
              <w:jc w:val="center"/>
              <w:rPr>
                <w:rFonts w:ascii="Times New Roman" w:hAnsi="Times New Roman" w:cs="Times New Roman"/>
                <w:sz w:val="22"/>
                <w:szCs w:val="22"/>
              </w:rPr>
            </w:pPr>
            <w:r w:rsidRPr="00EE692C">
              <w:rPr>
                <w:rFonts w:ascii="Times New Roman" w:hAnsi="Times New Roman" w:cs="Times New Roman"/>
                <w:sz w:val="22"/>
                <w:szCs w:val="22"/>
              </w:rPr>
              <w:t>2021г.</w:t>
            </w:r>
          </w:p>
        </w:tc>
        <w:tc>
          <w:tcPr>
            <w:tcW w:w="1053" w:type="dxa"/>
            <w:vMerge/>
            <w:vAlign w:val="center"/>
          </w:tcPr>
          <w:p w:rsidR="00DE4FA0" w:rsidRPr="003E65BD" w:rsidRDefault="00DE4FA0" w:rsidP="005D4546">
            <w:pPr>
              <w:pStyle w:val="ConsPlusNormal"/>
              <w:rPr>
                <w:rFonts w:ascii="Times New Roman" w:hAnsi="Times New Roman" w:cs="Times New Roman"/>
                <w:sz w:val="22"/>
                <w:szCs w:val="22"/>
              </w:rPr>
            </w:pPr>
          </w:p>
        </w:tc>
        <w:tc>
          <w:tcPr>
            <w:tcW w:w="646"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r>
      <w:tr w:rsidR="00DE4FA0" w:rsidRPr="00F85F56" w:rsidTr="006C5C2B">
        <w:trPr>
          <w:trHeight w:val="560"/>
          <w:tblHeader/>
        </w:trPr>
        <w:tc>
          <w:tcPr>
            <w:tcW w:w="1406"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1572"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851"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991" w:type="dxa"/>
            <w:vMerge/>
            <w:vAlign w:val="center"/>
          </w:tcPr>
          <w:p w:rsidR="00DE4FA0" w:rsidRPr="003E65BD" w:rsidRDefault="00DE4FA0" w:rsidP="00775316">
            <w:pPr>
              <w:pStyle w:val="ConsPlusCell"/>
              <w:widowControl/>
              <w:jc w:val="center"/>
              <w:rPr>
                <w:rFonts w:ascii="Times New Roman" w:hAnsi="Times New Roman" w:cs="Times New Roman"/>
                <w:sz w:val="22"/>
                <w:szCs w:val="22"/>
              </w:rPr>
            </w:pPr>
          </w:p>
        </w:tc>
        <w:tc>
          <w:tcPr>
            <w:tcW w:w="1277" w:type="dxa"/>
            <w:vAlign w:val="center"/>
          </w:tcPr>
          <w:p w:rsidR="00DE4FA0" w:rsidRPr="00F85F56" w:rsidRDefault="00DE4FA0" w:rsidP="00775316">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4D6631" w:rsidP="00213E53">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8995637,6</w:t>
            </w:r>
          </w:p>
        </w:tc>
        <w:tc>
          <w:tcPr>
            <w:tcW w:w="992" w:type="dxa"/>
          </w:tcPr>
          <w:p w:rsidR="00DE4FA0" w:rsidRPr="00F85F56" w:rsidRDefault="00DE4FA0" w:rsidP="00213E53">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801830</w:t>
            </w:r>
            <w:r w:rsidR="00E03DB6">
              <w:rPr>
                <w:rFonts w:ascii="Times New Roman" w:hAnsi="Times New Roman" w:cs="Times New Roman"/>
                <w:sz w:val="22"/>
                <w:szCs w:val="22"/>
              </w:rPr>
              <w:t>,0</w:t>
            </w:r>
          </w:p>
        </w:tc>
        <w:tc>
          <w:tcPr>
            <w:tcW w:w="992" w:type="dxa"/>
          </w:tcPr>
          <w:p w:rsidR="00DE4FA0" w:rsidRPr="00F85F56" w:rsidRDefault="00DE4FA0" w:rsidP="00213E53">
            <w:pPr>
              <w:rPr>
                <w:rFonts w:ascii="Times New Roman" w:hAnsi="Times New Roman"/>
              </w:rPr>
            </w:pPr>
            <w:r w:rsidRPr="00F85F56">
              <w:rPr>
                <w:rFonts w:ascii="Times New Roman" w:hAnsi="Times New Roman"/>
              </w:rPr>
              <w:t>851200</w:t>
            </w:r>
            <w:r w:rsidR="00E03DB6">
              <w:rPr>
                <w:rFonts w:ascii="Times New Roman" w:hAnsi="Times New Roman"/>
              </w:rPr>
              <w:t>,0</w:t>
            </w:r>
          </w:p>
        </w:tc>
        <w:tc>
          <w:tcPr>
            <w:tcW w:w="992" w:type="dxa"/>
          </w:tcPr>
          <w:p w:rsidR="00DE4FA0" w:rsidRPr="00F85F56" w:rsidRDefault="00DE4FA0" w:rsidP="008A5D50">
            <w:pPr>
              <w:rPr>
                <w:rFonts w:ascii="Times New Roman" w:hAnsi="Times New Roman"/>
              </w:rPr>
            </w:pPr>
            <w:r w:rsidRPr="00F85F56">
              <w:rPr>
                <w:rFonts w:ascii="Times New Roman" w:hAnsi="Times New Roman"/>
              </w:rPr>
              <w:t>898350</w:t>
            </w:r>
            <w:r w:rsidR="00E03DB6">
              <w:rPr>
                <w:rFonts w:ascii="Times New Roman" w:hAnsi="Times New Roman"/>
              </w:rPr>
              <w:t>,0</w:t>
            </w:r>
          </w:p>
        </w:tc>
        <w:tc>
          <w:tcPr>
            <w:tcW w:w="993" w:type="dxa"/>
          </w:tcPr>
          <w:p w:rsidR="00DE4FA0" w:rsidRPr="00F85F56" w:rsidRDefault="00DE4FA0" w:rsidP="00213E53">
            <w:pPr>
              <w:rPr>
                <w:rFonts w:ascii="Times New Roman" w:hAnsi="Times New Roman"/>
              </w:rPr>
            </w:pPr>
            <w:r w:rsidRPr="00F85F56">
              <w:rPr>
                <w:rFonts w:ascii="Times New Roman" w:hAnsi="Times New Roman"/>
              </w:rPr>
              <w:t>753686</w:t>
            </w:r>
            <w:r w:rsidR="00E03DB6">
              <w:rPr>
                <w:rFonts w:ascii="Times New Roman" w:hAnsi="Times New Roman"/>
              </w:rPr>
              <w:t>,0</w:t>
            </w:r>
          </w:p>
        </w:tc>
        <w:tc>
          <w:tcPr>
            <w:tcW w:w="992" w:type="dxa"/>
          </w:tcPr>
          <w:p w:rsidR="00DE4FA0" w:rsidRPr="00F85F56" w:rsidRDefault="000E0297" w:rsidP="00213E53">
            <w:pPr>
              <w:rPr>
                <w:rFonts w:ascii="Times New Roman" w:hAnsi="Times New Roman"/>
                <w:color w:val="000000"/>
              </w:rPr>
            </w:pPr>
            <w:r w:rsidRPr="00F85F56">
              <w:rPr>
                <w:rFonts w:ascii="Times New Roman" w:hAnsi="Times New Roman"/>
                <w:color w:val="000000"/>
              </w:rPr>
              <w:t>849565,0</w:t>
            </w:r>
          </w:p>
        </w:tc>
        <w:tc>
          <w:tcPr>
            <w:tcW w:w="1134" w:type="dxa"/>
          </w:tcPr>
          <w:p w:rsidR="00DE4FA0" w:rsidRPr="00F85F56" w:rsidRDefault="004D6631" w:rsidP="00693742">
            <w:pPr>
              <w:rPr>
                <w:rFonts w:ascii="Times New Roman" w:hAnsi="Times New Roman"/>
              </w:rPr>
            </w:pPr>
            <w:r>
              <w:rPr>
                <w:rFonts w:ascii="Times New Roman" w:hAnsi="Times New Roman"/>
              </w:rPr>
              <w:t>1098735,0</w:t>
            </w:r>
          </w:p>
        </w:tc>
        <w:tc>
          <w:tcPr>
            <w:tcW w:w="1134" w:type="dxa"/>
          </w:tcPr>
          <w:p w:rsidR="00DE4FA0" w:rsidRPr="00F85F56" w:rsidRDefault="00926C31" w:rsidP="005D4546">
            <w:pPr>
              <w:rPr>
                <w:rFonts w:ascii="Times New Roman" w:hAnsi="Times New Roman"/>
              </w:rPr>
            </w:pPr>
            <w:r w:rsidRPr="00F85F56">
              <w:rPr>
                <w:rFonts w:ascii="Times New Roman" w:hAnsi="Times New Roman"/>
              </w:rPr>
              <w:t>3742271,6</w:t>
            </w:r>
          </w:p>
        </w:tc>
        <w:tc>
          <w:tcPr>
            <w:tcW w:w="1053" w:type="dxa"/>
            <w:vMerge/>
            <w:vAlign w:val="center"/>
          </w:tcPr>
          <w:p w:rsidR="00DE4FA0" w:rsidRPr="00F85F56" w:rsidRDefault="00DE4FA0" w:rsidP="005D4546">
            <w:pPr>
              <w:rPr>
                <w:rFonts w:ascii="Times New Roman" w:hAnsi="Times New Roman"/>
              </w:rPr>
            </w:pPr>
          </w:p>
        </w:tc>
        <w:tc>
          <w:tcPr>
            <w:tcW w:w="646"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r>
      <w:tr w:rsidR="00DE4FA0" w:rsidRPr="00F85F56" w:rsidTr="006C5C2B">
        <w:trPr>
          <w:trHeight w:val="560"/>
          <w:tblHeader/>
        </w:trPr>
        <w:tc>
          <w:tcPr>
            <w:tcW w:w="1406"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c>
          <w:tcPr>
            <w:tcW w:w="1572"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c>
          <w:tcPr>
            <w:tcW w:w="851"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c>
          <w:tcPr>
            <w:tcW w:w="991"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c>
          <w:tcPr>
            <w:tcW w:w="1277" w:type="dxa"/>
            <w:vAlign w:val="center"/>
          </w:tcPr>
          <w:p w:rsidR="00DE4FA0" w:rsidRPr="00F85F56" w:rsidRDefault="00DE4FA0" w:rsidP="00775316">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 xml:space="preserve">Утверждено в решении о бюджете </w:t>
            </w:r>
          </w:p>
        </w:tc>
        <w:tc>
          <w:tcPr>
            <w:tcW w:w="1134" w:type="dxa"/>
          </w:tcPr>
          <w:p w:rsidR="00DE4FA0" w:rsidRPr="00F85F56" w:rsidRDefault="00926C31" w:rsidP="0073035D">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5088312,5</w:t>
            </w:r>
          </w:p>
        </w:tc>
        <w:tc>
          <w:tcPr>
            <w:tcW w:w="992" w:type="dxa"/>
          </w:tcPr>
          <w:p w:rsidR="00DE4FA0" w:rsidRPr="00F85F56" w:rsidRDefault="00DE4FA0" w:rsidP="00213E53">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704918,2</w:t>
            </w:r>
          </w:p>
        </w:tc>
        <w:tc>
          <w:tcPr>
            <w:tcW w:w="992" w:type="dxa"/>
          </w:tcPr>
          <w:p w:rsidR="00DE4FA0" w:rsidRPr="00F85F56" w:rsidRDefault="00DE4FA0" w:rsidP="0073035D">
            <w:pPr>
              <w:rPr>
                <w:rFonts w:ascii="Times New Roman" w:hAnsi="Times New Roman"/>
              </w:rPr>
            </w:pPr>
            <w:r w:rsidRPr="00F85F56">
              <w:rPr>
                <w:rFonts w:ascii="Times New Roman" w:hAnsi="Times New Roman"/>
              </w:rPr>
              <w:t>657641,7</w:t>
            </w:r>
          </w:p>
        </w:tc>
        <w:tc>
          <w:tcPr>
            <w:tcW w:w="992" w:type="dxa"/>
          </w:tcPr>
          <w:p w:rsidR="00DE4FA0" w:rsidRPr="00F85F56" w:rsidRDefault="00DE4FA0" w:rsidP="005910A4">
            <w:pPr>
              <w:rPr>
                <w:rFonts w:ascii="Times New Roman" w:hAnsi="Times New Roman"/>
              </w:rPr>
            </w:pPr>
            <w:r w:rsidRPr="00F85F56">
              <w:rPr>
                <w:rFonts w:ascii="Times New Roman" w:hAnsi="Times New Roman"/>
              </w:rPr>
              <w:t>661342,8</w:t>
            </w:r>
          </w:p>
        </w:tc>
        <w:tc>
          <w:tcPr>
            <w:tcW w:w="993" w:type="dxa"/>
          </w:tcPr>
          <w:p w:rsidR="00DE4FA0" w:rsidRPr="00F85F56" w:rsidRDefault="00926C31" w:rsidP="00463697">
            <w:pPr>
              <w:jc w:val="center"/>
              <w:rPr>
                <w:rFonts w:ascii="Times New Roman" w:hAnsi="Times New Roman"/>
              </w:rPr>
            </w:pPr>
            <w:r w:rsidRPr="00F85F56">
              <w:rPr>
                <w:rFonts w:ascii="Times New Roman" w:hAnsi="Times New Roman"/>
              </w:rPr>
              <w:t>724162,8</w:t>
            </w:r>
          </w:p>
        </w:tc>
        <w:tc>
          <w:tcPr>
            <w:tcW w:w="992" w:type="dxa"/>
          </w:tcPr>
          <w:p w:rsidR="00DE4FA0" w:rsidRPr="00F85F56" w:rsidRDefault="00926C31" w:rsidP="00463697">
            <w:pPr>
              <w:jc w:val="center"/>
              <w:rPr>
                <w:rFonts w:ascii="Times New Roman" w:hAnsi="Times New Roman"/>
              </w:rPr>
            </w:pPr>
            <w:r w:rsidRPr="00F85F56">
              <w:rPr>
                <w:rFonts w:ascii="Times New Roman" w:hAnsi="Times New Roman"/>
              </w:rPr>
              <w:t>849565,0</w:t>
            </w:r>
          </w:p>
        </w:tc>
        <w:tc>
          <w:tcPr>
            <w:tcW w:w="1134" w:type="dxa"/>
          </w:tcPr>
          <w:p w:rsidR="00DE4FA0" w:rsidRPr="00F85F56" w:rsidRDefault="00926C31" w:rsidP="00463697">
            <w:pPr>
              <w:jc w:val="center"/>
              <w:rPr>
                <w:rFonts w:ascii="Times New Roman" w:hAnsi="Times New Roman"/>
              </w:rPr>
            </w:pPr>
            <w:r w:rsidRPr="00F85F56">
              <w:rPr>
                <w:rFonts w:ascii="Times New Roman" w:hAnsi="Times New Roman"/>
              </w:rPr>
              <w:t>849565,0</w:t>
            </w:r>
          </w:p>
        </w:tc>
        <w:tc>
          <w:tcPr>
            <w:tcW w:w="1134" w:type="dxa"/>
          </w:tcPr>
          <w:p w:rsidR="00DE4FA0" w:rsidRPr="00F85F56" w:rsidRDefault="00926C31" w:rsidP="005C1455">
            <w:pPr>
              <w:jc w:val="center"/>
              <w:rPr>
                <w:rFonts w:ascii="Times New Roman" w:hAnsi="Times New Roman"/>
              </w:rPr>
            </w:pPr>
            <w:r w:rsidRPr="00F85F56">
              <w:rPr>
                <w:rFonts w:ascii="Times New Roman" w:hAnsi="Times New Roman"/>
              </w:rPr>
              <w:t>641117,0</w:t>
            </w:r>
          </w:p>
        </w:tc>
        <w:tc>
          <w:tcPr>
            <w:tcW w:w="1053" w:type="dxa"/>
            <w:vMerge/>
            <w:vAlign w:val="center"/>
          </w:tcPr>
          <w:p w:rsidR="00DE4FA0" w:rsidRPr="00F85F56" w:rsidRDefault="00DE4FA0" w:rsidP="005D4546">
            <w:pPr>
              <w:rPr>
                <w:rFonts w:ascii="Times New Roman" w:hAnsi="Times New Roman"/>
              </w:rPr>
            </w:pPr>
          </w:p>
        </w:tc>
        <w:tc>
          <w:tcPr>
            <w:tcW w:w="646" w:type="dxa"/>
            <w:vMerge/>
            <w:vAlign w:val="center"/>
          </w:tcPr>
          <w:p w:rsidR="00DE4FA0" w:rsidRPr="00F85F56" w:rsidRDefault="00DE4FA0" w:rsidP="00775316">
            <w:pPr>
              <w:pStyle w:val="ConsPlusCell"/>
              <w:widowControl/>
              <w:jc w:val="center"/>
              <w:rPr>
                <w:rFonts w:ascii="Times New Roman" w:hAnsi="Times New Roman" w:cs="Times New Roman"/>
                <w:sz w:val="22"/>
                <w:szCs w:val="22"/>
              </w:rPr>
            </w:pPr>
          </w:p>
        </w:tc>
      </w:tr>
    </w:tbl>
    <w:p w:rsidR="00D51ADF" w:rsidRPr="00F85F56" w:rsidRDefault="00D51ADF" w:rsidP="00D51ADF">
      <w:pPr>
        <w:spacing w:after="0"/>
        <w:rPr>
          <w:sz w:val="2"/>
          <w:szCs w:val="2"/>
        </w:rPr>
      </w:pPr>
    </w:p>
    <w:tbl>
      <w:tblPr>
        <w:tblW w:w="5493"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5"/>
        <w:gridCol w:w="613"/>
        <w:gridCol w:w="8"/>
        <w:gridCol w:w="1550"/>
        <w:gridCol w:w="851"/>
        <w:gridCol w:w="850"/>
        <w:gridCol w:w="1418"/>
        <w:gridCol w:w="1134"/>
        <w:gridCol w:w="992"/>
        <w:gridCol w:w="992"/>
        <w:gridCol w:w="992"/>
        <w:gridCol w:w="993"/>
        <w:gridCol w:w="992"/>
        <w:gridCol w:w="1134"/>
        <w:gridCol w:w="1134"/>
        <w:gridCol w:w="1001"/>
        <w:gridCol w:w="700"/>
      </w:tblGrid>
      <w:tr w:rsidR="00DE4FA0" w:rsidRPr="003E65BD" w:rsidTr="006C5C2B">
        <w:trPr>
          <w:trHeight w:val="360"/>
          <w:tblHeader/>
        </w:trPr>
        <w:tc>
          <w:tcPr>
            <w:tcW w:w="1426" w:type="dxa"/>
            <w:gridSpan w:val="3"/>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w:t>
            </w:r>
          </w:p>
        </w:tc>
        <w:tc>
          <w:tcPr>
            <w:tcW w:w="1550"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2</w:t>
            </w:r>
          </w:p>
        </w:tc>
        <w:tc>
          <w:tcPr>
            <w:tcW w:w="851"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w:t>
            </w:r>
          </w:p>
        </w:tc>
        <w:tc>
          <w:tcPr>
            <w:tcW w:w="850"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4</w:t>
            </w:r>
          </w:p>
        </w:tc>
        <w:tc>
          <w:tcPr>
            <w:tcW w:w="1418"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5</w:t>
            </w:r>
          </w:p>
        </w:tc>
        <w:tc>
          <w:tcPr>
            <w:tcW w:w="1134"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6</w:t>
            </w:r>
          </w:p>
        </w:tc>
        <w:tc>
          <w:tcPr>
            <w:tcW w:w="992" w:type="dxa"/>
            <w:vAlign w:val="center"/>
          </w:tcPr>
          <w:p w:rsidR="00DE4FA0" w:rsidRPr="00F85F56" w:rsidRDefault="00DE4FA0" w:rsidP="00B5400C">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7</w:t>
            </w:r>
          </w:p>
        </w:tc>
        <w:tc>
          <w:tcPr>
            <w:tcW w:w="992"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8</w:t>
            </w:r>
          </w:p>
        </w:tc>
        <w:tc>
          <w:tcPr>
            <w:tcW w:w="992" w:type="dxa"/>
          </w:tcPr>
          <w:p w:rsidR="00DE4FA0" w:rsidRPr="00F85F56" w:rsidRDefault="00DE4FA0" w:rsidP="00601028">
            <w:pPr>
              <w:pStyle w:val="ConsPlusCell"/>
              <w:widowControl/>
              <w:spacing w:before="60"/>
              <w:jc w:val="center"/>
              <w:rPr>
                <w:rFonts w:ascii="Times New Roman" w:hAnsi="Times New Roman" w:cs="Times New Roman"/>
                <w:sz w:val="22"/>
                <w:szCs w:val="22"/>
              </w:rPr>
            </w:pPr>
            <w:r w:rsidRPr="00F85F56">
              <w:rPr>
                <w:rFonts w:ascii="Times New Roman" w:hAnsi="Times New Roman" w:cs="Times New Roman"/>
                <w:sz w:val="22"/>
                <w:szCs w:val="22"/>
              </w:rPr>
              <w:t>9</w:t>
            </w:r>
          </w:p>
        </w:tc>
        <w:tc>
          <w:tcPr>
            <w:tcW w:w="993"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10</w:t>
            </w:r>
          </w:p>
        </w:tc>
        <w:tc>
          <w:tcPr>
            <w:tcW w:w="992" w:type="dxa"/>
            <w:vAlign w:val="center"/>
          </w:tcPr>
          <w:p w:rsidR="00DE4FA0" w:rsidRPr="00F85F56" w:rsidRDefault="00DE4FA0" w:rsidP="00CD76A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11</w:t>
            </w:r>
          </w:p>
        </w:tc>
        <w:tc>
          <w:tcPr>
            <w:tcW w:w="1134" w:type="dxa"/>
            <w:vAlign w:val="center"/>
          </w:tcPr>
          <w:p w:rsidR="00DE4FA0" w:rsidRPr="00F85F56" w:rsidRDefault="00DE4FA0" w:rsidP="00A01237">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12</w:t>
            </w:r>
          </w:p>
        </w:tc>
        <w:tc>
          <w:tcPr>
            <w:tcW w:w="1134" w:type="dxa"/>
            <w:vAlign w:val="center"/>
          </w:tcPr>
          <w:p w:rsidR="00DE4FA0" w:rsidRPr="00F85F56" w:rsidRDefault="00DE4FA0" w:rsidP="00DE4FA0">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13</w:t>
            </w:r>
          </w:p>
        </w:tc>
        <w:tc>
          <w:tcPr>
            <w:tcW w:w="1001" w:type="dxa"/>
            <w:vAlign w:val="center"/>
          </w:tcPr>
          <w:p w:rsidR="00DE4FA0" w:rsidRPr="00F85F56" w:rsidRDefault="00DE4FA0" w:rsidP="005E359C">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14</w:t>
            </w:r>
          </w:p>
        </w:tc>
        <w:tc>
          <w:tcPr>
            <w:tcW w:w="700" w:type="dxa"/>
            <w:vAlign w:val="center"/>
          </w:tcPr>
          <w:p w:rsidR="00DE4FA0" w:rsidRPr="003E65BD" w:rsidRDefault="00DE4FA0" w:rsidP="005E359C">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15</w:t>
            </w:r>
          </w:p>
        </w:tc>
      </w:tr>
      <w:tr w:rsidR="00DE4FA0" w:rsidRPr="003E65BD" w:rsidTr="006C5C2B">
        <w:trPr>
          <w:cantSplit/>
          <w:trHeight w:val="507"/>
        </w:trPr>
        <w:tc>
          <w:tcPr>
            <w:tcW w:w="805" w:type="dxa"/>
          </w:tcPr>
          <w:p w:rsidR="00DE4FA0" w:rsidRPr="003E65BD" w:rsidRDefault="00DE4FA0" w:rsidP="00643052">
            <w:pPr>
              <w:pStyle w:val="ConsPlusCell"/>
              <w:widowControl/>
              <w:spacing w:before="120" w:after="120"/>
              <w:rPr>
                <w:rFonts w:ascii="Times New Roman" w:hAnsi="Times New Roman" w:cs="Times New Roman"/>
                <w:sz w:val="22"/>
                <w:szCs w:val="22"/>
              </w:rPr>
            </w:pPr>
          </w:p>
        </w:tc>
        <w:tc>
          <w:tcPr>
            <w:tcW w:w="15354" w:type="dxa"/>
            <w:gridSpan w:val="16"/>
          </w:tcPr>
          <w:p w:rsidR="00DE4FA0" w:rsidRPr="003E65BD" w:rsidRDefault="00DE4FA0" w:rsidP="005262B2">
            <w:pPr>
              <w:pStyle w:val="ConsPlusCell"/>
              <w:widowControl/>
              <w:spacing w:before="120" w:after="120"/>
              <w:rPr>
                <w:rFonts w:ascii="Times New Roman" w:hAnsi="Times New Roman" w:cs="Times New Roman"/>
                <w:sz w:val="22"/>
                <w:szCs w:val="22"/>
              </w:rPr>
            </w:pPr>
            <w:r w:rsidRPr="003E65BD">
              <w:rPr>
                <w:rFonts w:ascii="Times New Roman" w:hAnsi="Times New Roman" w:cs="Times New Roman"/>
                <w:sz w:val="22"/>
                <w:szCs w:val="22"/>
              </w:rPr>
              <w:t xml:space="preserve">Цель: </w:t>
            </w:r>
            <w:r w:rsidR="005262B2">
              <w:rPr>
                <w:rFonts w:ascii="Times New Roman" w:hAnsi="Times New Roman" w:cs="Times New Roman"/>
                <w:sz w:val="22"/>
                <w:szCs w:val="22"/>
              </w:rPr>
              <w:t>о</w:t>
            </w:r>
            <w:r w:rsidRPr="003E65BD">
              <w:rPr>
                <w:rFonts w:ascii="Times New Roman" w:hAnsi="Times New Roman" w:cs="Times New Roman"/>
                <w:sz w:val="24"/>
                <w:szCs w:val="24"/>
              </w:rPr>
              <w:t>беспечение бесперебойного и безопасного функционирования пассажирского транспорта на перевозках по социальному заказу</w:t>
            </w:r>
          </w:p>
        </w:tc>
      </w:tr>
      <w:tr w:rsidR="00DE4FA0" w:rsidRPr="003E65BD" w:rsidTr="006C5C2B">
        <w:trPr>
          <w:cantSplit/>
          <w:trHeight w:val="255"/>
        </w:trPr>
        <w:tc>
          <w:tcPr>
            <w:tcW w:w="1418" w:type="dxa"/>
            <w:gridSpan w:val="2"/>
            <w:vMerge w:val="restart"/>
          </w:tcPr>
          <w:p w:rsidR="00DE4FA0" w:rsidRPr="003E65BD" w:rsidRDefault="00DE4FA0" w:rsidP="000323EA">
            <w:pPr>
              <w:spacing w:before="120" w:after="0" w:line="240" w:lineRule="auto"/>
              <w:rPr>
                <w:rFonts w:ascii="Times New Roman" w:hAnsi="Times New Roman"/>
              </w:rPr>
            </w:pPr>
            <w:r>
              <w:rPr>
                <w:rFonts w:ascii="Times New Roman" w:hAnsi="Times New Roman"/>
              </w:rPr>
              <w:t>Основное м</w:t>
            </w:r>
            <w:r w:rsidRPr="003E65BD">
              <w:rPr>
                <w:rFonts w:ascii="Times New Roman" w:hAnsi="Times New Roman"/>
              </w:rPr>
              <w:t>ероприятие 1.1 «Выполне</w:t>
            </w:r>
            <w:r w:rsidR="006C5C2B">
              <w:rPr>
                <w:rFonts w:ascii="Times New Roman" w:hAnsi="Times New Roman"/>
              </w:rPr>
              <w:t>-</w:t>
            </w:r>
            <w:r w:rsidRPr="003E65BD">
              <w:rPr>
                <w:rFonts w:ascii="Times New Roman" w:hAnsi="Times New Roman"/>
              </w:rPr>
              <w:t>ние социального заказа на перевозку пассажиров автомобиль</w:t>
            </w:r>
            <w:r>
              <w:rPr>
                <w:rFonts w:ascii="Times New Roman" w:hAnsi="Times New Roman"/>
              </w:rPr>
              <w:t>-</w:t>
            </w:r>
            <w:r w:rsidRPr="003E65BD">
              <w:rPr>
                <w:rFonts w:ascii="Times New Roman" w:hAnsi="Times New Roman"/>
              </w:rPr>
              <w:t>ным транспортом»</w:t>
            </w:r>
          </w:p>
        </w:tc>
        <w:tc>
          <w:tcPr>
            <w:tcW w:w="1558" w:type="dxa"/>
            <w:gridSpan w:val="2"/>
            <w:vMerge w:val="restart"/>
          </w:tcPr>
          <w:p w:rsidR="00DE4FA0" w:rsidRPr="003E65BD" w:rsidRDefault="00DE4FA0" w:rsidP="00E8584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 победители конкурса</w:t>
            </w:r>
          </w:p>
        </w:tc>
        <w:tc>
          <w:tcPr>
            <w:tcW w:w="851" w:type="dxa"/>
            <w:vMerge w:val="restart"/>
          </w:tcPr>
          <w:p w:rsidR="00DE4FA0" w:rsidRPr="003E65BD" w:rsidRDefault="00DE4FA0" w:rsidP="00CD76AE">
            <w:pPr>
              <w:pStyle w:val="ConsPlusCell"/>
              <w:widowControl/>
              <w:rPr>
                <w:rFonts w:ascii="Times New Roman" w:hAnsi="Times New Roman" w:cs="Times New Roman"/>
                <w:sz w:val="22"/>
                <w:szCs w:val="22"/>
              </w:rPr>
            </w:pPr>
            <w:r w:rsidRPr="00EE692C">
              <w:rPr>
                <w:rFonts w:ascii="Times New Roman" w:hAnsi="Times New Roman" w:cs="Times New Roman"/>
                <w:sz w:val="22"/>
                <w:szCs w:val="22"/>
              </w:rPr>
              <w:t>2015 – 2021 г.г.</w:t>
            </w:r>
          </w:p>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244218">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8" w:type="dxa"/>
          </w:tcPr>
          <w:p w:rsidR="00DE4FA0" w:rsidRPr="003E65BD" w:rsidRDefault="00DE4FA0"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4D6631" w:rsidP="00CD76AE">
            <w:pPr>
              <w:pStyle w:val="ConsPlusCell"/>
              <w:widowControl/>
              <w:rPr>
                <w:rFonts w:ascii="Times New Roman" w:hAnsi="Times New Roman" w:cs="Times New Roman"/>
                <w:sz w:val="22"/>
                <w:szCs w:val="22"/>
              </w:rPr>
            </w:pPr>
            <w:r>
              <w:rPr>
                <w:rFonts w:ascii="Times New Roman" w:hAnsi="Times New Roman" w:cs="Times New Roman"/>
                <w:sz w:val="22"/>
                <w:szCs w:val="22"/>
              </w:rPr>
              <w:t>4198417,9</w:t>
            </w:r>
          </w:p>
        </w:tc>
        <w:tc>
          <w:tcPr>
            <w:tcW w:w="992" w:type="dxa"/>
          </w:tcPr>
          <w:p w:rsidR="00DE4FA0" w:rsidRPr="00F85F56" w:rsidRDefault="00DE4FA0" w:rsidP="00CD76AE">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2" w:type="dxa"/>
          </w:tcPr>
          <w:p w:rsidR="00DE4FA0" w:rsidRPr="00F85F56" w:rsidRDefault="00DE4FA0" w:rsidP="00CD76AE">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2" w:type="dxa"/>
          </w:tcPr>
          <w:p w:rsidR="00DE4FA0" w:rsidRPr="00F85F56" w:rsidRDefault="00DE4FA0" w:rsidP="005910A4">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3" w:type="dxa"/>
          </w:tcPr>
          <w:p w:rsidR="00DE4FA0" w:rsidRPr="00F85F56" w:rsidRDefault="00DE4FA0" w:rsidP="00CD76AE">
            <w:pPr>
              <w:rPr>
                <w:rFonts w:ascii="Times New Roman" w:hAnsi="Times New Roman"/>
              </w:rPr>
            </w:pPr>
            <w:r w:rsidRPr="00F85F56">
              <w:rPr>
                <w:rFonts w:ascii="Times New Roman" w:hAnsi="Times New Roman"/>
              </w:rPr>
              <w:t>428157</w:t>
            </w:r>
            <w:r w:rsidR="00E03DB6">
              <w:rPr>
                <w:rFonts w:ascii="Times New Roman" w:hAnsi="Times New Roman"/>
              </w:rPr>
              <w:t>,0</w:t>
            </w:r>
          </w:p>
        </w:tc>
        <w:tc>
          <w:tcPr>
            <w:tcW w:w="992" w:type="dxa"/>
          </w:tcPr>
          <w:p w:rsidR="00DE4FA0" w:rsidRPr="00F85F56" w:rsidRDefault="000E0297" w:rsidP="00CD76AE">
            <w:pPr>
              <w:rPr>
                <w:rFonts w:ascii="Times New Roman" w:hAnsi="Times New Roman"/>
              </w:rPr>
            </w:pPr>
            <w:r w:rsidRPr="00F85F56">
              <w:rPr>
                <w:rFonts w:ascii="Times New Roman" w:hAnsi="Times New Roman"/>
              </w:rPr>
              <w:t>457186,4</w:t>
            </w:r>
          </w:p>
        </w:tc>
        <w:tc>
          <w:tcPr>
            <w:tcW w:w="1134" w:type="dxa"/>
          </w:tcPr>
          <w:p w:rsidR="00DE4FA0" w:rsidRPr="00F85F56" w:rsidRDefault="004D6631" w:rsidP="00A01237">
            <w:pPr>
              <w:rPr>
                <w:rFonts w:ascii="Times New Roman" w:hAnsi="Times New Roman"/>
              </w:rPr>
            </w:pPr>
            <w:r>
              <w:rPr>
                <w:rFonts w:ascii="Times New Roman" w:hAnsi="Times New Roman"/>
              </w:rPr>
              <w:t>460611,4</w:t>
            </w:r>
          </w:p>
        </w:tc>
        <w:tc>
          <w:tcPr>
            <w:tcW w:w="1134" w:type="dxa"/>
          </w:tcPr>
          <w:p w:rsidR="00DE4FA0" w:rsidRPr="00F85F56" w:rsidRDefault="005C1455" w:rsidP="008B713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1492359,1</w:t>
            </w:r>
          </w:p>
        </w:tc>
        <w:tc>
          <w:tcPr>
            <w:tcW w:w="1001" w:type="dxa"/>
            <w:vMerge w:val="restart"/>
          </w:tcPr>
          <w:p w:rsidR="00DE4FA0" w:rsidRPr="00F85F56" w:rsidRDefault="005C1455" w:rsidP="00136933">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Выпол-не</w:t>
            </w:r>
            <w:r w:rsidR="00DE4FA0" w:rsidRPr="00F85F56">
              <w:rPr>
                <w:rFonts w:ascii="Times New Roman" w:hAnsi="Times New Roman" w:cs="Times New Roman"/>
                <w:sz w:val="22"/>
                <w:szCs w:val="22"/>
              </w:rPr>
              <w:t>ние машино-часов на перевозках по социальному заказу -100%, выполнение планового количества рейсов, предусмотренных социаль</w:t>
            </w:r>
            <w:r w:rsidR="00DE4FA0" w:rsidRPr="00F85F56">
              <w:rPr>
                <w:rFonts w:ascii="Times New Roman" w:hAnsi="Times New Roman" w:cs="Times New Roman"/>
                <w:sz w:val="22"/>
                <w:szCs w:val="22"/>
              </w:rPr>
              <w:lastRenderedPageBreak/>
              <w:t>ным заказом, к концу 202</w:t>
            </w:r>
            <w:r w:rsidR="00136933" w:rsidRPr="00F85F56">
              <w:rPr>
                <w:rFonts w:ascii="Times New Roman" w:hAnsi="Times New Roman" w:cs="Times New Roman"/>
                <w:sz w:val="22"/>
                <w:szCs w:val="22"/>
              </w:rPr>
              <w:t>1</w:t>
            </w:r>
            <w:r w:rsidR="00DE4FA0" w:rsidRPr="00F85F56">
              <w:rPr>
                <w:rFonts w:ascii="Times New Roman" w:hAnsi="Times New Roman" w:cs="Times New Roman"/>
                <w:sz w:val="22"/>
                <w:szCs w:val="22"/>
              </w:rPr>
              <w:t>г. не менее чем на 99,9%</w:t>
            </w:r>
          </w:p>
        </w:tc>
        <w:tc>
          <w:tcPr>
            <w:tcW w:w="700" w:type="dxa"/>
            <w:vMerge w:val="restart"/>
          </w:tcPr>
          <w:p w:rsidR="00DE4FA0" w:rsidRPr="003E65BD" w:rsidRDefault="00DE4FA0"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1.1, 1.2</w:t>
            </w:r>
          </w:p>
        </w:tc>
      </w:tr>
      <w:tr w:rsidR="00DE4FA0" w:rsidRPr="003E65BD" w:rsidTr="006C5C2B">
        <w:trPr>
          <w:cantSplit/>
          <w:trHeight w:val="255"/>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244218">
            <w:pPr>
              <w:pStyle w:val="ConsPlusCell"/>
              <w:widowControl/>
              <w:rPr>
                <w:rFonts w:ascii="Times New Roman" w:hAnsi="Times New Roman" w:cs="Times New Roman"/>
                <w:sz w:val="22"/>
                <w:szCs w:val="22"/>
              </w:rPr>
            </w:pPr>
          </w:p>
        </w:tc>
        <w:tc>
          <w:tcPr>
            <w:tcW w:w="1418" w:type="dxa"/>
          </w:tcPr>
          <w:p w:rsidR="00DE4FA0" w:rsidRPr="003E65BD" w:rsidRDefault="00DE4FA0" w:rsidP="003414B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926C31" w:rsidP="00DE1C73">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2763764,8</w:t>
            </w:r>
          </w:p>
        </w:tc>
        <w:tc>
          <w:tcPr>
            <w:tcW w:w="992" w:type="dxa"/>
          </w:tcPr>
          <w:p w:rsidR="00DE4FA0" w:rsidRPr="00F85F56" w:rsidRDefault="00DE4FA0" w:rsidP="00DE1C73">
            <w:pPr>
              <w:rPr>
                <w:rFonts w:ascii="Times New Roman" w:hAnsi="Times New Roman"/>
              </w:rPr>
            </w:pPr>
            <w:r w:rsidRPr="00F85F56">
              <w:rPr>
                <w:rFonts w:ascii="Times New Roman" w:hAnsi="Times New Roman"/>
              </w:rPr>
              <w:t>379984,4</w:t>
            </w:r>
          </w:p>
        </w:tc>
        <w:tc>
          <w:tcPr>
            <w:tcW w:w="992" w:type="dxa"/>
          </w:tcPr>
          <w:p w:rsidR="00DE4FA0" w:rsidRPr="00F85F56" w:rsidRDefault="00DE4FA0" w:rsidP="00DE1C73">
            <w:pPr>
              <w:rPr>
                <w:rFonts w:ascii="Times New Roman" w:hAnsi="Times New Roman"/>
              </w:rPr>
            </w:pPr>
            <w:r w:rsidRPr="00F85F56">
              <w:rPr>
                <w:rFonts w:ascii="Times New Roman" w:hAnsi="Times New Roman"/>
              </w:rPr>
              <w:t>376255,3</w:t>
            </w:r>
          </w:p>
        </w:tc>
        <w:tc>
          <w:tcPr>
            <w:tcW w:w="992" w:type="dxa"/>
          </w:tcPr>
          <w:p w:rsidR="00DE4FA0" w:rsidRPr="00F85F56" w:rsidRDefault="00DE4FA0" w:rsidP="005910A4">
            <w:pPr>
              <w:rPr>
                <w:rFonts w:ascii="Times New Roman" w:hAnsi="Times New Roman"/>
              </w:rPr>
            </w:pPr>
            <w:r w:rsidRPr="00F85F56">
              <w:rPr>
                <w:rFonts w:ascii="Times New Roman" w:hAnsi="Times New Roman"/>
              </w:rPr>
              <w:t>352969,5</w:t>
            </w:r>
          </w:p>
        </w:tc>
        <w:tc>
          <w:tcPr>
            <w:tcW w:w="993" w:type="dxa"/>
          </w:tcPr>
          <w:p w:rsidR="00DE4FA0" w:rsidRPr="00F85F56" w:rsidRDefault="00926C31" w:rsidP="00463697">
            <w:pPr>
              <w:jc w:val="center"/>
              <w:rPr>
                <w:rFonts w:ascii="Times New Roman" w:hAnsi="Times New Roman"/>
              </w:rPr>
            </w:pPr>
            <w:r w:rsidRPr="00F85F56">
              <w:rPr>
                <w:rFonts w:ascii="Times New Roman" w:hAnsi="Times New Roman"/>
              </w:rPr>
              <w:t>382359,5</w:t>
            </w:r>
          </w:p>
        </w:tc>
        <w:tc>
          <w:tcPr>
            <w:tcW w:w="992" w:type="dxa"/>
          </w:tcPr>
          <w:p w:rsidR="00DE4FA0" w:rsidRPr="00F85F56" w:rsidRDefault="00926C31" w:rsidP="00463697">
            <w:pPr>
              <w:jc w:val="center"/>
              <w:rPr>
                <w:rFonts w:ascii="Times New Roman" w:hAnsi="Times New Roman"/>
              </w:rPr>
            </w:pPr>
            <w:r w:rsidRPr="00F85F56">
              <w:rPr>
                <w:rFonts w:ascii="Times New Roman" w:hAnsi="Times New Roman"/>
              </w:rPr>
              <w:t>457186,4</w:t>
            </w:r>
          </w:p>
        </w:tc>
        <w:tc>
          <w:tcPr>
            <w:tcW w:w="1134" w:type="dxa"/>
          </w:tcPr>
          <w:p w:rsidR="00DE4FA0" w:rsidRPr="00F85F56" w:rsidRDefault="00926C31" w:rsidP="00A01237">
            <w:pPr>
              <w:jc w:val="center"/>
              <w:rPr>
                <w:rFonts w:ascii="Times New Roman" w:hAnsi="Times New Roman"/>
              </w:rPr>
            </w:pPr>
            <w:r w:rsidRPr="00F85F56">
              <w:rPr>
                <w:rFonts w:ascii="Times New Roman" w:hAnsi="Times New Roman"/>
              </w:rPr>
              <w:t>460611,4</w:t>
            </w:r>
          </w:p>
        </w:tc>
        <w:tc>
          <w:tcPr>
            <w:tcW w:w="1134" w:type="dxa"/>
          </w:tcPr>
          <w:p w:rsidR="00DE4FA0" w:rsidRPr="00F85F56" w:rsidRDefault="00926C31" w:rsidP="005C1455">
            <w:pPr>
              <w:jc w:val="center"/>
              <w:rPr>
                <w:rFonts w:ascii="Times New Roman" w:hAnsi="Times New Roman"/>
              </w:rPr>
            </w:pPr>
            <w:r w:rsidRPr="00F85F56">
              <w:rPr>
                <w:rFonts w:ascii="Times New Roman" w:hAnsi="Times New Roman"/>
              </w:rPr>
              <w:t>354398,3</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244218">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463697">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281F5D">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244218">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463697">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281F5D">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244218">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E0722B"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531265,8</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463697">
            <w:pPr>
              <w:jc w:val="center"/>
              <w:rPr>
                <w:rFonts w:ascii="Times New Roman" w:hAnsi="Times New Roman"/>
              </w:rPr>
            </w:pPr>
            <w:r w:rsidRPr="00F85F56">
              <w:rPr>
                <w:rFonts w:ascii="Times New Roman" w:hAnsi="Times New Roman"/>
              </w:rPr>
              <w:t>66104</w:t>
            </w:r>
            <w:r w:rsidR="00926C31" w:rsidRPr="00F85F56">
              <w:rPr>
                <w:rFonts w:ascii="Times New Roman" w:hAnsi="Times New Roman"/>
              </w:rPr>
              <w:t>,0</w:t>
            </w:r>
          </w:p>
        </w:tc>
        <w:tc>
          <w:tcPr>
            <w:tcW w:w="992" w:type="dxa"/>
          </w:tcPr>
          <w:p w:rsidR="00DE4FA0" w:rsidRPr="00F85F56" w:rsidRDefault="000E0297" w:rsidP="005D4546">
            <w:pPr>
              <w:jc w:val="center"/>
              <w:rPr>
                <w:rFonts w:ascii="Times New Roman" w:hAnsi="Times New Roman"/>
              </w:rPr>
            </w:pPr>
            <w:r w:rsidRPr="00F85F56">
              <w:rPr>
                <w:rFonts w:ascii="Times New Roman" w:hAnsi="Times New Roman"/>
              </w:rPr>
              <w:t>76565,0</w:t>
            </w:r>
          </w:p>
        </w:tc>
        <w:tc>
          <w:tcPr>
            <w:tcW w:w="1134" w:type="dxa"/>
          </w:tcPr>
          <w:p w:rsidR="00DE4FA0" w:rsidRPr="00F85F56" w:rsidRDefault="000E0297" w:rsidP="00281F5D">
            <w:pPr>
              <w:jc w:val="center"/>
              <w:rPr>
                <w:rFonts w:ascii="Times New Roman" w:hAnsi="Times New Roman"/>
              </w:rPr>
            </w:pPr>
            <w:r w:rsidRPr="00F85F56">
              <w:rPr>
                <w:rFonts w:ascii="Times New Roman" w:hAnsi="Times New Roman"/>
              </w:rPr>
              <w:t>76565,0</w:t>
            </w:r>
          </w:p>
        </w:tc>
        <w:tc>
          <w:tcPr>
            <w:tcW w:w="1134" w:type="dxa"/>
          </w:tcPr>
          <w:p w:rsidR="00DE4FA0" w:rsidRPr="00F85F56" w:rsidRDefault="005C1455" w:rsidP="005D4546">
            <w:pPr>
              <w:rPr>
                <w:rFonts w:ascii="Times New Roman" w:hAnsi="Times New Roman"/>
              </w:rPr>
            </w:pPr>
            <w:r w:rsidRPr="00F85F56">
              <w:rPr>
                <w:rFonts w:ascii="Times New Roman" w:hAnsi="Times New Roman"/>
              </w:rPr>
              <w:t>312031,8</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0323EA">
            <w:pPr>
              <w:spacing w:before="120"/>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244218">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926C31"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304893,5</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926C31" w:rsidP="00463697">
            <w:pPr>
              <w:jc w:val="center"/>
              <w:rPr>
                <w:rFonts w:ascii="Times New Roman" w:hAnsi="Times New Roman"/>
              </w:rPr>
            </w:pPr>
            <w:r w:rsidRPr="00F85F56">
              <w:rPr>
                <w:rFonts w:ascii="Times New Roman" w:hAnsi="Times New Roman"/>
              </w:rPr>
              <w:t>75198,5</w:t>
            </w:r>
          </w:p>
        </w:tc>
        <w:tc>
          <w:tcPr>
            <w:tcW w:w="992" w:type="dxa"/>
          </w:tcPr>
          <w:p w:rsidR="00DE4FA0" w:rsidRPr="00F85F56" w:rsidRDefault="00926C31" w:rsidP="005D4546">
            <w:pPr>
              <w:jc w:val="center"/>
              <w:rPr>
                <w:rFonts w:ascii="Times New Roman" w:hAnsi="Times New Roman"/>
              </w:rPr>
            </w:pPr>
            <w:r w:rsidRPr="00F85F56">
              <w:rPr>
                <w:rFonts w:ascii="Times New Roman" w:hAnsi="Times New Roman"/>
              </w:rPr>
              <w:t>76565,0</w:t>
            </w:r>
          </w:p>
        </w:tc>
        <w:tc>
          <w:tcPr>
            <w:tcW w:w="1134" w:type="dxa"/>
          </w:tcPr>
          <w:p w:rsidR="00DE4FA0" w:rsidRPr="00F85F56" w:rsidRDefault="00926C31" w:rsidP="00281F5D">
            <w:pPr>
              <w:jc w:val="center"/>
              <w:rPr>
                <w:rFonts w:ascii="Times New Roman" w:hAnsi="Times New Roman"/>
              </w:rPr>
            </w:pPr>
            <w:r w:rsidRPr="00F85F56">
              <w:rPr>
                <w:rFonts w:ascii="Times New Roman" w:hAnsi="Times New Roman"/>
              </w:rPr>
              <w:t>76565,0</w:t>
            </w:r>
          </w:p>
        </w:tc>
        <w:tc>
          <w:tcPr>
            <w:tcW w:w="1134" w:type="dxa"/>
          </w:tcPr>
          <w:p w:rsidR="00DE4FA0" w:rsidRPr="00F85F56" w:rsidRDefault="00926C31" w:rsidP="005C1455">
            <w:pPr>
              <w:jc w:val="center"/>
              <w:rPr>
                <w:rFonts w:ascii="Times New Roman" w:hAnsi="Times New Roman"/>
              </w:rPr>
            </w:pPr>
            <w:r w:rsidRPr="00F85F56">
              <w:rPr>
                <w:rFonts w:ascii="Times New Roman" w:hAnsi="Times New Roman"/>
              </w:rPr>
              <w:t>76565,0</w:t>
            </w:r>
          </w:p>
          <w:p w:rsidR="00F8342B" w:rsidRPr="00F85F56" w:rsidRDefault="00F8342B" w:rsidP="005C1455">
            <w:pPr>
              <w:jc w:val="center"/>
              <w:rPr>
                <w:rFonts w:ascii="Times New Roman" w:hAnsi="Times New Roman"/>
              </w:rPr>
            </w:pP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55"/>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244218">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7D4832" w:rsidP="00526209">
            <w:pPr>
              <w:pStyle w:val="ConsPlusCell"/>
              <w:widowControl/>
              <w:rPr>
                <w:rFonts w:ascii="Times New Roman" w:hAnsi="Times New Roman" w:cs="Times New Roman"/>
                <w:sz w:val="22"/>
                <w:szCs w:val="22"/>
              </w:rPr>
            </w:pPr>
            <w:r>
              <w:rPr>
                <w:rFonts w:ascii="Times New Roman" w:hAnsi="Times New Roman" w:cs="Times New Roman"/>
                <w:sz w:val="22"/>
                <w:szCs w:val="22"/>
              </w:rPr>
              <w:t>3667152,1</w:t>
            </w:r>
          </w:p>
        </w:tc>
        <w:tc>
          <w:tcPr>
            <w:tcW w:w="992" w:type="dxa"/>
          </w:tcPr>
          <w:p w:rsidR="00DE4FA0" w:rsidRPr="00F85F56" w:rsidRDefault="00DE4FA0" w:rsidP="005D4546">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453368</w:t>
            </w:r>
            <w:r w:rsidR="00E03DB6">
              <w:rPr>
                <w:rFonts w:ascii="Times New Roman" w:hAnsi="Times New Roman"/>
              </w:rPr>
              <w:t>,0</w:t>
            </w:r>
          </w:p>
        </w:tc>
        <w:tc>
          <w:tcPr>
            <w:tcW w:w="993" w:type="dxa"/>
          </w:tcPr>
          <w:p w:rsidR="00DE4FA0" w:rsidRPr="00F85F56" w:rsidRDefault="00DE4FA0" w:rsidP="005D4546">
            <w:pPr>
              <w:rPr>
                <w:rFonts w:ascii="Times New Roman" w:hAnsi="Times New Roman"/>
              </w:rPr>
            </w:pPr>
            <w:r w:rsidRPr="00F85F56">
              <w:rPr>
                <w:rFonts w:ascii="Times New Roman" w:hAnsi="Times New Roman"/>
              </w:rPr>
              <w:t>362053</w:t>
            </w:r>
            <w:r w:rsidR="00E03DB6">
              <w:rPr>
                <w:rFonts w:ascii="Times New Roman" w:hAnsi="Times New Roman"/>
              </w:rPr>
              <w:t>,0</w:t>
            </w:r>
          </w:p>
        </w:tc>
        <w:tc>
          <w:tcPr>
            <w:tcW w:w="992" w:type="dxa"/>
          </w:tcPr>
          <w:p w:rsidR="00DE4FA0" w:rsidRPr="00F85F56" w:rsidRDefault="005262B2" w:rsidP="005D4546">
            <w:pPr>
              <w:rPr>
                <w:rFonts w:ascii="Times New Roman" w:hAnsi="Times New Roman"/>
              </w:rPr>
            </w:pPr>
            <w:r>
              <w:rPr>
                <w:rFonts w:ascii="Times New Roman" w:hAnsi="Times New Roman"/>
              </w:rPr>
              <w:t>380621,4</w:t>
            </w:r>
          </w:p>
        </w:tc>
        <w:tc>
          <w:tcPr>
            <w:tcW w:w="1134" w:type="dxa"/>
          </w:tcPr>
          <w:p w:rsidR="00DE4FA0" w:rsidRPr="00F85F56" w:rsidRDefault="007D4832" w:rsidP="00A01237">
            <w:pPr>
              <w:rPr>
                <w:rFonts w:ascii="Times New Roman" w:hAnsi="Times New Roman"/>
              </w:rPr>
            </w:pPr>
            <w:r>
              <w:rPr>
                <w:rFonts w:ascii="Times New Roman" w:hAnsi="Times New Roman"/>
              </w:rPr>
              <w:t>384046,4</w:t>
            </w:r>
          </w:p>
        </w:tc>
        <w:tc>
          <w:tcPr>
            <w:tcW w:w="1134" w:type="dxa"/>
          </w:tcPr>
          <w:p w:rsidR="00DE4FA0" w:rsidRPr="00F85F56" w:rsidRDefault="005C1455" w:rsidP="005D4546">
            <w:pPr>
              <w:rPr>
                <w:rFonts w:ascii="Times New Roman" w:hAnsi="Times New Roman"/>
              </w:rPr>
            </w:pPr>
            <w:r w:rsidRPr="00F85F56">
              <w:rPr>
                <w:rFonts w:ascii="Times New Roman" w:hAnsi="Times New Roman"/>
              </w:rPr>
              <w:t>1180327,3</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55"/>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244218">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F8342B"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2458871,3</w:t>
            </w:r>
          </w:p>
        </w:tc>
        <w:tc>
          <w:tcPr>
            <w:tcW w:w="992" w:type="dxa"/>
          </w:tcPr>
          <w:p w:rsidR="00DE4FA0" w:rsidRPr="00F85F56" w:rsidRDefault="00DE4FA0" w:rsidP="005D4546">
            <w:pPr>
              <w:rPr>
                <w:rFonts w:ascii="Times New Roman" w:hAnsi="Times New Roman"/>
              </w:rPr>
            </w:pPr>
            <w:r w:rsidRPr="00F85F56">
              <w:rPr>
                <w:rFonts w:ascii="Times New Roman" w:hAnsi="Times New Roman"/>
              </w:rPr>
              <w:t>379984,4</w:t>
            </w:r>
          </w:p>
        </w:tc>
        <w:tc>
          <w:tcPr>
            <w:tcW w:w="992" w:type="dxa"/>
          </w:tcPr>
          <w:p w:rsidR="00DE4FA0" w:rsidRPr="00F85F56" w:rsidRDefault="00DE4FA0" w:rsidP="005D4546">
            <w:pPr>
              <w:rPr>
                <w:rFonts w:ascii="Times New Roman" w:hAnsi="Times New Roman"/>
              </w:rPr>
            </w:pPr>
            <w:r w:rsidRPr="00F85F56">
              <w:rPr>
                <w:rFonts w:ascii="Times New Roman" w:hAnsi="Times New Roman"/>
              </w:rPr>
              <w:t>376255,3</w:t>
            </w:r>
          </w:p>
        </w:tc>
        <w:tc>
          <w:tcPr>
            <w:tcW w:w="992" w:type="dxa"/>
          </w:tcPr>
          <w:p w:rsidR="00DE4FA0" w:rsidRPr="00F85F56" w:rsidRDefault="00DE4FA0" w:rsidP="005D4546">
            <w:pPr>
              <w:rPr>
                <w:rFonts w:ascii="Times New Roman" w:hAnsi="Times New Roman"/>
              </w:rPr>
            </w:pPr>
            <w:r w:rsidRPr="00F85F56">
              <w:rPr>
                <w:rFonts w:ascii="Times New Roman" w:hAnsi="Times New Roman"/>
              </w:rPr>
              <w:t>352969,5</w:t>
            </w:r>
          </w:p>
        </w:tc>
        <w:tc>
          <w:tcPr>
            <w:tcW w:w="993" w:type="dxa"/>
          </w:tcPr>
          <w:p w:rsidR="00DE4FA0" w:rsidRPr="00F85F56" w:rsidRDefault="00F8342B" w:rsidP="005D4546">
            <w:pPr>
              <w:jc w:val="center"/>
              <w:rPr>
                <w:rFonts w:ascii="Times New Roman" w:hAnsi="Times New Roman"/>
              </w:rPr>
            </w:pPr>
            <w:r w:rsidRPr="00F85F56">
              <w:rPr>
                <w:rFonts w:ascii="Times New Roman" w:hAnsi="Times New Roman"/>
              </w:rPr>
              <w:t>307161</w:t>
            </w:r>
            <w:r w:rsidR="00E03DB6">
              <w:rPr>
                <w:rFonts w:ascii="Times New Roman" w:hAnsi="Times New Roman"/>
              </w:rPr>
              <w:t>,0</w:t>
            </w:r>
          </w:p>
        </w:tc>
        <w:tc>
          <w:tcPr>
            <w:tcW w:w="992" w:type="dxa"/>
          </w:tcPr>
          <w:p w:rsidR="00DE4FA0" w:rsidRPr="00F85F56" w:rsidRDefault="00F8342B" w:rsidP="005D4546">
            <w:pPr>
              <w:jc w:val="center"/>
              <w:rPr>
                <w:rFonts w:ascii="Times New Roman" w:hAnsi="Times New Roman"/>
              </w:rPr>
            </w:pPr>
            <w:r w:rsidRPr="00F85F56">
              <w:rPr>
                <w:rFonts w:ascii="Times New Roman" w:hAnsi="Times New Roman"/>
              </w:rPr>
              <w:t>380621,4</w:t>
            </w:r>
          </w:p>
        </w:tc>
        <w:tc>
          <w:tcPr>
            <w:tcW w:w="1134" w:type="dxa"/>
          </w:tcPr>
          <w:p w:rsidR="00DE4FA0" w:rsidRPr="00F85F56" w:rsidRDefault="00F8342B" w:rsidP="00A01237">
            <w:pPr>
              <w:jc w:val="center"/>
              <w:rPr>
                <w:rFonts w:ascii="Times New Roman" w:hAnsi="Times New Roman"/>
              </w:rPr>
            </w:pPr>
            <w:r w:rsidRPr="00F85F56">
              <w:rPr>
                <w:rFonts w:ascii="Times New Roman" w:hAnsi="Times New Roman"/>
              </w:rPr>
              <w:t>384046,4</w:t>
            </w:r>
          </w:p>
        </w:tc>
        <w:tc>
          <w:tcPr>
            <w:tcW w:w="1134" w:type="dxa"/>
          </w:tcPr>
          <w:p w:rsidR="00DE4FA0" w:rsidRPr="00F85F56" w:rsidRDefault="00F8342B" w:rsidP="005C1455">
            <w:pPr>
              <w:jc w:val="center"/>
              <w:rPr>
                <w:rFonts w:ascii="Times New Roman" w:hAnsi="Times New Roman"/>
              </w:rPr>
            </w:pPr>
            <w:r w:rsidRPr="00F85F56">
              <w:rPr>
                <w:rFonts w:ascii="Times New Roman" w:hAnsi="Times New Roman"/>
              </w:rPr>
              <w:t>277833,3</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F85F56" w:rsidRDefault="00DE4FA0" w:rsidP="00244218">
            <w:pPr>
              <w:pStyle w:val="ConsPlusCell"/>
              <w:rPr>
                <w:rFonts w:ascii="Times New Roman" w:hAnsi="Times New Roman" w:cs="Times New Roman"/>
                <w:sz w:val="22"/>
                <w:szCs w:val="22"/>
              </w:rPr>
            </w:pPr>
            <w:r w:rsidRPr="00F85F56">
              <w:rPr>
                <w:rFonts w:ascii="Times New Roman" w:hAnsi="Times New Roman" w:cs="Times New Roman"/>
                <w:sz w:val="22"/>
                <w:szCs w:val="22"/>
              </w:rPr>
              <w:t>ВБ</w:t>
            </w: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5C1455">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F85F56"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07"/>
        </w:trPr>
        <w:tc>
          <w:tcPr>
            <w:tcW w:w="1418" w:type="dxa"/>
            <w:gridSpan w:val="2"/>
            <w:vMerge/>
          </w:tcPr>
          <w:p w:rsidR="00DE4FA0" w:rsidRPr="003E65BD" w:rsidRDefault="00DE4FA0" w:rsidP="00C8546E">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F85F56" w:rsidRDefault="00DE4FA0" w:rsidP="00244218">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5C1455">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F85F56"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val="restart"/>
          </w:tcPr>
          <w:p w:rsidR="00DE4FA0" w:rsidRPr="003E65BD" w:rsidRDefault="00DE4FA0" w:rsidP="00A555CF">
            <w:pPr>
              <w:spacing w:before="120" w:after="0" w:line="240" w:lineRule="auto"/>
              <w:rPr>
                <w:rFonts w:ascii="Times New Roman" w:hAnsi="Times New Roman"/>
              </w:rPr>
            </w:pPr>
            <w:r>
              <w:rPr>
                <w:rFonts w:ascii="Times New Roman" w:hAnsi="Times New Roman"/>
              </w:rPr>
              <w:t>Основное м</w:t>
            </w:r>
            <w:r w:rsidRPr="003E65BD">
              <w:rPr>
                <w:rFonts w:ascii="Times New Roman" w:hAnsi="Times New Roman"/>
              </w:rPr>
              <w:t>ероприятие 1.2 «Выполнение социального заказа на перевозку пассажиров  электро-транспортом»</w:t>
            </w:r>
          </w:p>
        </w:tc>
        <w:tc>
          <w:tcPr>
            <w:tcW w:w="1558" w:type="dxa"/>
            <w:gridSpan w:val="2"/>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 xml:space="preserve">Управление,  победители конкурса      </w:t>
            </w:r>
          </w:p>
        </w:tc>
        <w:tc>
          <w:tcPr>
            <w:tcW w:w="851" w:type="dxa"/>
            <w:vMerge w:val="restart"/>
          </w:tcPr>
          <w:p w:rsidR="00DE4FA0" w:rsidRPr="003E65BD" w:rsidRDefault="00DE4FA0" w:rsidP="00A555CF">
            <w:pPr>
              <w:pStyle w:val="ConsPlusCell"/>
              <w:widowControl/>
              <w:rPr>
                <w:rFonts w:ascii="Times New Roman" w:hAnsi="Times New Roman" w:cs="Times New Roman"/>
                <w:sz w:val="22"/>
                <w:szCs w:val="22"/>
              </w:rPr>
            </w:pPr>
            <w:r w:rsidRPr="005C1455">
              <w:rPr>
                <w:rFonts w:ascii="Times New Roman" w:hAnsi="Times New Roman" w:cs="Times New Roman"/>
                <w:sz w:val="22"/>
                <w:szCs w:val="22"/>
              </w:rPr>
              <w:t>2015 – 2021 г.г.</w:t>
            </w:r>
          </w:p>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F85F56" w:rsidRDefault="00DE4FA0" w:rsidP="00CD76AE">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Всего:</w:t>
            </w: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7D4832" w:rsidP="00732F01">
            <w:pPr>
              <w:pStyle w:val="ConsPlusCell"/>
              <w:widowControl/>
              <w:rPr>
                <w:rFonts w:ascii="Times New Roman" w:hAnsi="Times New Roman" w:cs="Times New Roman"/>
                <w:sz w:val="22"/>
                <w:szCs w:val="22"/>
              </w:rPr>
            </w:pPr>
            <w:r>
              <w:rPr>
                <w:rFonts w:ascii="Times New Roman" w:hAnsi="Times New Roman" w:cs="Times New Roman"/>
                <w:sz w:val="22"/>
                <w:szCs w:val="22"/>
              </w:rPr>
              <w:t>3308432,3</w:t>
            </w:r>
          </w:p>
        </w:tc>
        <w:tc>
          <w:tcPr>
            <w:tcW w:w="992" w:type="dxa"/>
          </w:tcPr>
          <w:p w:rsidR="00DE4FA0" w:rsidRPr="00F85F56" w:rsidRDefault="00DE4FA0" w:rsidP="00CD76AE">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327832</w:t>
            </w:r>
            <w:r w:rsidR="00D463A8">
              <w:rPr>
                <w:rFonts w:ascii="Times New Roman" w:hAnsi="Times New Roman" w:cs="Times New Roman"/>
                <w:sz w:val="22"/>
                <w:szCs w:val="22"/>
              </w:rPr>
              <w:t>,0</w:t>
            </w:r>
          </w:p>
        </w:tc>
        <w:tc>
          <w:tcPr>
            <w:tcW w:w="992" w:type="dxa"/>
          </w:tcPr>
          <w:p w:rsidR="00DE4FA0" w:rsidRPr="00F85F56" w:rsidRDefault="00DE4FA0" w:rsidP="005126CB">
            <w:pPr>
              <w:rPr>
                <w:rFonts w:ascii="Times New Roman" w:hAnsi="Times New Roman"/>
              </w:rPr>
            </w:pPr>
            <w:r w:rsidRPr="00F85F56">
              <w:rPr>
                <w:rFonts w:ascii="Times New Roman" w:hAnsi="Times New Roman"/>
              </w:rPr>
              <w:t>327832</w:t>
            </w:r>
            <w:r w:rsidR="00D463A8">
              <w:rPr>
                <w:rFonts w:ascii="Times New Roman" w:hAnsi="Times New Roman"/>
              </w:rPr>
              <w:t>,0</w:t>
            </w:r>
          </w:p>
        </w:tc>
        <w:tc>
          <w:tcPr>
            <w:tcW w:w="992" w:type="dxa"/>
          </w:tcPr>
          <w:p w:rsidR="00DE4FA0" w:rsidRPr="00F85F56" w:rsidRDefault="00DE4FA0" w:rsidP="000279F4">
            <w:pPr>
              <w:rPr>
                <w:rFonts w:ascii="Times New Roman" w:hAnsi="Times New Roman"/>
              </w:rPr>
            </w:pPr>
            <w:r w:rsidRPr="00F85F56">
              <w:rPr>
                <w:rFonts w:ascii="Times New Roman" w:hAnsi="Times New Roman"/>
              </w:rPr>
              <w:t>327832</w:t>
            </w:r>
            <w:r w:rsidR="00D463A8">
              <w:rPr>
                <w:rFonts w:ascii="Times New Roman" w:hAnsi="Times New Roman"/>
              </w:rPr>
              <w:t>,0</w:t>
            </w:r>
          </w:p>
        </w:tc>
        <w:tc>
          <w:tcPr>
            <w:tcW w:w="993" w:type="dxa"/>
          </w:tcPr>
          <w:p w:rsidR="00DE4FA0" w:rsidRPr="00F85F56" w:rsidRDefault="00DE4FA0" w:rsidP="005126CB">
            <w:pPr>
              <w:rPr>
                <w:rFonts w:ascii="Times New Roman" w:hAnsi="Times New Roman"/>
              </w:rPr>
            </w:pPr>
            <w:r w:rsidRPr="00F85F56">
              <w:rPr>
                <w:rFonts w:ascii="Times New Roman" w:hAnsi="Times New Roman"/>
              </w:rPr>
              <w:t>325529</w:t>
            </w:r>
            <w:r w:rsidR="00D463A8">
              <w:rPr>
                <w:rFonts w:ascii="Times New Roman" w:hAnsi="Times New Roman"/>
              </w:rPr>
              <w:t>,0</w:t>
            </w:r>
          </w:p>
        </w:tc>
        <w:tc>
          <w:tcPr>
            <w:tcW w:w="992" w:type="dxa"/>
          </w:tcPr>
          <w:p w:rsidR="00DE4FA0" w:rsidRPr="00F85F56" w:rsidRDefault="00E0722B" w:rsidP="005126CB">
            <w:pPr>
              <w:rPr>
                <w:rFonts w:ascii="Times New Roman" w:hAnsi="Times New Roman"/>
              </w:rPr>
            </w:pPr>
            <w:r w:rsidRPr="00F85F56">
              <w:rPr>
                <w:rFonts w:ascii="Times New Roman" w:hAnsi="Times New Roman"/>
              </w:rPr>
              <w:t>392378,6</w:t>
            </w:r>
          </w:p>
        </w:tc>
        <w:tc>
          <w:tcPr>
            <w:tcW w:w="1134" w:type="dxa"/>
          </w:tcPr>
          <w:p w:rsidR="00DE4FA0" w:rsidRPr="00F85F56" w:rsidRDefault="007D4832" w:rsidP="00A01237">
            <w:pPr>
              <w:rPr>
                <w:rFonts w:ascii="Times New Roman" w:hAnsi="Times New Roman"/>
              </w:rPr>
            </w:pPr>
            <w:r>
              <w:rPr>
                <w:rFonts w:ascii="Times New Roman" w:hAnsi="Times New Roman"/>
              </w:rPr>
              <w:t>388953,6</w:t>
            </w:r>
          </w:p>
        </w:tc>
        <w:tc>
          <w:tcPr>
            <w:tcW w:w="1134" w:type="dxa"/>
          </w:tcPr>
          <w:p w:rsidR="00DE4FA0" w:rsidRPr="00F85F56" w:rsidRDefault="00F8342B" w:rsidP="008B713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1218075,1</w:t>
            </w:r>
          </w:p>
        </w:tc>
        <w:tc>
          <w:tcPr>
            <w:tcW w:w="1001" w:type="dxa"/>
            <w:vMerge w:val="restart"/>
          </w:tcPr>
          <w:p w:rsidR="00DE4FA0" w:rsidRPr="00F85F56" w:rsidRDefault="00DE4FA0" w:rsidP="0087003D">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 xml:space="preserve">Выполне-ние машино-часов на перевозках по социальному заказу -100%, выполнение планового количества рейсов, предусмотренных социальным </w:t>
            </w:r>
            <w:r w:rsidRPr="00F85F56">
              <w:rPr>
                <w:rFonts w:ascii="Times New Roman" w:hAnsi="Times New Roman" w:cs="Times New Roman"/>
                <w:sz w:val="22"/>
                <w:szCs w:val="22"/>
              </w:rPr>
              <w:lastRenderedPageBreak/>
              <w:t>заказом, к концу 202</w:t>
            </w:r>
            <w:r w:rsidR="0087003D" w:rsidRPr="00F85F56">
              <w:rPr>
                <w:rFonts w:ascii="Times New Roman" w:hAnsi="Times New Roman" w:cs="Times New Roman"/>
                <w:sz w:val="22"/>
                <w:szCs w:val="22"/>
              </w:rPr>
              <w:t>1</w:t>
            </w:r>
            <w:r w:rsidRPr="00F85F56">
              <w:rPr>
                <w:rFonts w:ascii="Times New Roman" w:hAnsi="Times New Roman" w:cs="Times New Roman"/>
                <w:sz w:val="22"/>
                <w:szCs w:val="22"/>
              </w:rPr>
              <w:t>г. не менее чем на 99,9%</w:t>
            </w:r>
          </w:p>
        </w:tc>
        <w:tc>
          <w:tcPr>
            <w:tcW w:w="700" w:type="dxa"/>
            <w:vMerge w:val="restart"/>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lastRenderedPageBreak/>
              <w:t>1.1, 1.2</w:t>
            </w: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CD76AE">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F8342B" w:rsidP="00F8342B">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2324547,7</w:t>
            </w:r>
          </w:p>
        </w:tc>
        <w:tc>
          <w:tcPr>
            <w:tcW w:w="992" w:type="dxa"/>
          </w:tcPr>
          <w:p w:rsidR="00DE4FA0" w:rsidRPr="00F85F56" w:rsidRDefault="00DE4FA0" w:rsidP="00CD76AE">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324933,8</w:t>
            </w:r>
          </w:p>
        </w:tc>
        <w:tc>
          <w:tcPr>
            <w:tcW w:w="992" w:type="dxa"/>
          </w:tcPr>
          <w:p w:rsidR="00DE4FA0" w:rsidRPr="00F85F56" w:rsidRDefault="00DE4FA0" w:rsidP="00CD76AE">
            <w:pPr>
              <w:rPr>
                <w:rFonts w:ascii="Times New Roman" w:hAnsi="Times New Roman"/>
              </w:rPr>
            </w:pPr>
            <w:r w:rsidRPr="00F85F56">
              <w:rPr>
                <w:rFonts w:ascii="Times New Roman" w:hAnsi="Times New Roman"/>
              </w:rPr>
              <w:t>281386,4</w:t>
            </w:r>
          </w:p>
        </w:tc>
        <w:tc>
          <w:tcPr>
            <w:tcW w:w="992" w:type="dxa"/>
          </w:tcPr>
          <w:p w:rsidR="00DE4FA0" w:rsidRPr="00F85F56" w:rsidRDefault="00DE4FA0" w:rsidP="005910A4">
            <w:pPr>
              <w:rPr>
                <w:rFonts w:ascii="Times New Roman" w:hAnsi="Times New Roman"/>
              </w:rPr>
            </w:pPr>
            <w:r w:rsidRPr="00F85F56">
              <w:rPr>
                <w:rFonts w:ascii="Times New Roman" w:hAnsi="Times New Roman"/>
              </w:rPr>
              <w:t>308373,3</w:t>
            </w:r>
          </w:p>
        </w:tc>
        <w:tc>
          <w:tcPr>
            <w:tcW w:w="993" w:type="dxa"/>
          </w:tcPr>
          <w:p w:rsidR="00DE4FA0" w:rsidRPr="00F85F56" w:rsidRDefault="00F8342B" w:rsidP="00463697">
            <w:pPr>
              <w:jc w:val="center"/>
              <w:rPr>
                <w:rFonts w:ascii="Times New Roman" w:hAnsi="Times New Roman"/>
              </w:rPr>
            </w:pPr>
            <w:r w:rsidRPr="00F85F56">
              <w:rPr>
                <w:rFonts w:ascii="Times New Roman" w:hAnsi="Times New Roman"/>
              </w:rPr>
              <w:t>341803,3</w:t>
            </w:r>
          </w:p>
        </w:tc>
        <w:tc>
          <w:tcPr>
            <w:tcW w:w="992" w:type="dxa"/>
          </w:tcPr>
          <w:p w:rsidR="00DE4FA0" w:rsidRPr="00F85F56" w:rsidRDefault="00F8342B" w:rsidP="00463697">
            <w:pPr>
              <w:jc w:val="center"/>
              <w:rPr>
                <w:rFonts w:ascii="Times New Roman" w:hAnsi="Times New Roman"/>
              </w:rPr>
            </w:pPr>
            <w:r w:rsidRPr="00F85F56">
              <w:rPr>
                <w:rFonts w:ascii="Times New Roman" w:hAnsi="Times New Roman"/>
              </w:rPr>
              <w:t>392378,6</w:t>
            </w:r>
          </w:p>
        </w:tc>
        <w:tc>
          <w:tcPr>
            <w:tcW w:w="1134" w:type="dxa"/>
          </w:tcPr>
          <w:p w:rsidR="00DE4FA0" w:rsidRPr="00F85F56" w:rsidRDefault="00F8342B" w:rsidP="00A01237">
            <w:pPr>
              <w:jc w:val="center"/>
              <w:rPr>
                <w:rFonts w:ascii="Times New Roman" w:hAnsi="Times New Roman"/>
              </w:rPr>
            </w:pPr>
            <w:r w:rsidRPr="00F85F56">
              <w:rPr>
                <w:rFonts w:ascii="Times New Roman" w:hAnsi="Times New Roman"/>
              </w:rPr>
              <w:t>388953,6</w:t>
            </w:r>
          </w:p>
        </w:tc>
        <w:tc>
          <w:tcPr>
            <w:tcW w:w="1134" w:type="dxa"/>
          </w:tcPr>
          <w:p w:rsidR="00DE4FA0" w:rsidRPr="00F85F56" w:rsidRDefault="00F8342B" w:rsidP="005C1455">
            <w:pPr>
              <w:jc w:val="center"/>
              <w:rPr>
                <w:rFonts w:ascii="Times New Roman" w:hAnsi="Times New Roman"/>
              </w:rPr>
            </w:pPr>
            <w:r w:rsidRPr="00F85F56">
              <w:rPr>
                <w:rFonts w:ascii="Times New Roman" w:hAnsi="Times New Roman"/>
              </w:rPr>
              <w:t>286718,7</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7D4832" w:rsidP="00F8342B">
            <w:pPr>
              <w:pStyle w:val="ConsPlusCell"/>
              <w:widowControl/>
              <w:rPr>
                <w:rFonts w:ascii="Times New Roman" w:hAnsi="Times New Roman" w:cs="Times New Roman"/>
                <w:sz w:val="22"/>
                <w:szCs w:val="22"/>
              </w:rPr>
            </w:pPr>
            <w:r>
              <w:rPr>
                <w:rFonts w:ascii="Times New Roman" w:hAnsi="Times New Roman" w:cs="Times New Roman"/>
                <w:sz w:val="22"/>
                <w:szCs w:val="22"/>
              </w:rPr>
              <w:t>3308432,3</w:t>
            </w: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327832</w:t>
            </w:r>
            <w:r w:rsidR="00D463A8">
              <w:rPr>
                <w:rFonts w:ascii="Times New Roman" w:hAnsi="Times New Roman" w:cs="Times New Roman"/>
                <w:sz w:val="22"/>
                <w:szCs w:val="22"/>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327832</w:t>
            </w:r>
            <w:r w:rsidR="00D463A8">
              <w:rPr>
                <w:rFonts w:ascii="Times New Roman" w:hAnsi="Times New Roman"/>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327832</w:t>
            </w:r>
            <w:r w:rsidR="00D463A8">
              <w:rPr>
                <w:rFonts w:ascii="Times New Roman" w:hAnsi="Times New Roman"/>
              </w:rPr>
              <w:t>,0</w:t>
            </w:r>
          </w:p>
        </w:tc>
        <w:tc>
          <w:tcPr>
            <w:tcW w:w="993" w:type="dxa"/>
          </w:tcPr>
          <w:p w:rsidR="00DE4FA0" w:rsidRPr="00F85F56" w:rsidRDefault="00DE4FA0" w:rsidP="005D4546">
            <w:pPr>
              <w:rPr>
                <w:rFonts w:ascii="Times New Roman" w:hAnsi="Times New Roman"/>
              </w:rPr>
            </w:pPr>
            <w:r w:rsidRPr="00F85F56">
              <w:rPr>
                <w:rFonts w:ascii="Times New Roman" w:hAnsi="Times New Roman"/>
              </w:rPr>
              <w:t>325529</w:t>
            </w:r>
            <w:r w:rsidR="00D463A8">
              <w:rPr>
                <w:rFonts w:ascii="Times New Roman" w:hAnsi="Times New Roman"/>
              </w:rPr>
              <w:t>,0</w:t>
            </w:r>
          </w:p>
        </w:tc>
        <w:tc>
          <w:tcPr>
            <w:tcW w:w="992" w:type="dxa"/>
          </w:tcPr>
          <w:p w:rsidR="00DE4FA0" w:rsidRPr="00F85F56" w:rsidRDefault="00E0722B" w:rsidP="005D4546">
            <w:pPr>
              <w:rPr>
                <w:rFonts w:ascii="Times New Roman" w:hAnsi="Times New Roman"/>
              </w:rPr>
            </w:pPr>
            <w:r w:rsidRPr="00F85F56">
              <w:rPr>
                <w:rFonts w:ascii="Times New Roman" w:hAnsi="Times New Roman"/>
              </w:rPr>
              <w:t>392378,6</w:t>
            </w:r>
          </w:p>
        </w:tc>
        <w:tc>
          <w:tcPr>
            <w:tcW w:w="1134" w:type="dxa"/>
          </w:tcPr>
          <w:p w:rsidR="00DE4FA0" w:rsidRPr="00F85F56" w:rsidRDefault="007D4832" w:rsidP="00A01237">
            <w:pPr>
              <w:rPr>
                <w:rFonts w:ascii="Times New Roman" w:hAnsi="Times New Roman"/>
              </w:rPr>
            </w:pPr>
            <w:r>
              <w:rPr>
                <w:rFonts w:ascii="Times New Roman" w:hAnsi="Times New Roman"/>
              </w:rPr>
              <w:t>388953,6</w:t>
            </w:r>
          </w:p>
        </w:tc>
        <w:tc>
          <w:tcPr>
            <w:tcW w:w="1134" w:type="dxa"/>
          </w:tcPr>
          <w:p w:rsidR="00DE4FA0" w:rsidRPr="00F85F56" w:rsidRDefault="00F8342B" w:rsidP="005D4546">
            <w:pPr>
              <w:rPr>
                <w:rFonts w:ascii="Times New Roman" w:hAnsi="Times New Roman"/>
              </w:rPr>
            </w:pPr>
            <w:r w:rsidRPr="00F85F56">
              <w:rPr>
                <w:rFonts w:ascii="Times New Roman" w:hAnsi="Times New Roman"/>
              </w:rPr>
              <w:t>1218075,1</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F8342B"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2324547,7</w:t>
            </w: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324933,8</w:t>
            </w:r>
          </w:p>
        </w:tc>
        <w:tc>
          <w:tcPr>
            <w:tcW w:w="992" w:type="dxa"/>
          </w:tcPr>
          <w:p w:rsidR="00DE4FA0" w:rsidRPr="00F85F56" w:rsidRDefault="00DE4FA0" w:rsidP="005D4546">
            <w:pPr>
              <w:rPr>
                <w:rFonts w:ascii="Times New Roman" w:hAnsi="Times New Roman"/>
              </w:rPr>
            </w:pPr>
            <w:r w:rsidRPr="00F85F56">
              <w:rPr>
                <w:rFonts w:ascii="Times New Roman" w:hAnsi="Times New Roman"/>
              </w:rPr>
              <w:t>281386,4</w:t>
            </w:r>
          </w:p>
        </w:tc>
        <w:tc>
          <w:tcPr>
            <w:tcW w:w="992" w:type="dxa"/>
          </w:tcPr>
          <w:p w:rsidR="00DE4FA0" w:rsidRPr="00F85F56" w:rsidRDefault="00DE4FA0" w:rsidP="005D4546">
            <w:pPr>
              <w:rPr>
                <w:rFonts w:ascii="Times New Roman" w:hAnsi="Times New Roman"/>
              </w:rPr>
            </w:pPr>
            <w:r w:rsidRPr="00F85F56">
              <w:rPr>
                <w:rFonts w:ascii="Times New Roman" w:hAnsi="Times New Roman"/>
              </w:rPr>
              <w:t>308373,3</w:t>
            </w:r>
          </w:p>
        </w:tc>
        <w:tc>
          <w:tcPr>
            <w:tcW w:w="993" w:type="dxa"/>
          </w:tcPr>
          <w:p w:rsidR="00DE4FA0" w:rsidRPr="00F85F56" w:rsidRDefault="00F8342B" w:rsidP="005D4546">
            <w:pPr>
              <w:jc w:val="center"/>
              <w:rPr>
                <w:rFonts w:ascii="Times New Roman" w:hAnsi="Times New Roman"/>
              </w:rPr>
            </w:pPr>
            <w:r w:rsidRPr="00F85F56">
              <w:rPr>
                <w:rFonts w:ascii="Times New Roman" w:hAnsi="Times New Roman"/>
              </w:rPr>
              <w:t>341803,3</w:t>
            </w:r>
          </w:p>
        </w:tc>
        <w:tc>
          <w:tcPr>
            <w:tcW w:w="992" w:type="dxa"/>
          </w:tcPr>
          <w:p w:rsidR="00DE4FA0" w:rsidRPr="00F85F56" w:rsidRDefault="00F8342B" w:rsidP="005D4546">
            <w:pPr>
              <w:jc w:val="center"/>
              <w:rPr>
                <w:rFonts w:ascii="Times New Roman" w:hAnsi="Times New Roman"/>
              </w:rPr>
            </w:pPr>
            <w:r w:rsidRPr="00F85F56">
              <w:rPr>
                <w:rFonts w:ascii="Times New Roman" w:hAnsi="Times New Roman"/>
              </w:rPr>
              <w:t>392378,6</w:t>
            </w:r>
          </w:p>
        </w:tc>
        <w:tc>
          <w:tcPr>
            <w:tcW w:w="1134" w:type="dxa"/>
          </w:tcPr>
          <w:p w:rsidR="00DE4FA0" w:rsidRPr="00F85F56" w:rsidRDefault="00F8342B" w:rsidP="00A01237">
            <w:pPr>
              <w:jc w:val="center"/>
              <w:rPr>
                <w:rFonts w:ascii="Times New Roman" w:hAnsi="Times New Roman"/>
              </w:rPr>
            </w:pPr>
            <w:r w:rsidRPr="00F85F56">
              <w:rPr>
                <w:rFonts w:ascii="Times New Roman" w:hAnsi="Times New Roman"/>
              </w:rPr>
              <w:t>388953,6</w:t>
            </w:r>
          </w:p>
        </w:tc>
        <w:tc>
          <w:tcPr>
            <w:tcW w:w="1134" w:type="dxa"/>
          </w:tcPr>
          <w:p w:rsidR="00DE4FA0" w:rsidRPr="00F85F56" w:rsidRDefault="00F8342B" w:rsidP="005C1455">
            <w:pPr>
              <w:jc w:val="center"/>
              <w:rPr>
                <w:rFonts w:ascii="Times New Roman" w:hAnsi="Times New Roman"/>
              </w:rPr>
            </w:pPr>
            <w:r w:rsidRPr="00F85F56">
              <w:rPr>
                <w:rFonts w:ascii="Times New Roman" w:hAnsi="Times New Roman"/>
              </w:rPr>
              <w:t>286718,7</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2D4706">
            <w:pPr>
              <w:jc w:val="center"/>
              <w:rPr>
                <w:rFonts w:ascii="Times New Roman" w:hAnsi="Times New Roman"/>
              </w:rPr>
            </w:pPr>
            <w:r>
              <w:rPr>
                <w:rFonts w:ascii="Times New Roman" w:hAnsi="Times New Roman"/>
              </w:rPr>
              <w:t>-</w:t>
            </w:r>
          </w:p>
        </w:tc>
        <w:tc>
          <w:tcPr>
            <w:tcW w:w="992" w:type="dxa"/>
          </w:tcPr>
          <w:p w:rsidR="00DE4FA0" w:rsidRPr="003E65BD" w:rsidRDefault="00DE4FA0" w:rsidP="005D4546">
            <w:pPr>
              <w:jc w:val="center"/>
              <w:rPr>
                <w:rFonts w:ascii="Times New Roman" w:hAnsi="Times New Roman"/>
              </w:rPr>
            </w:pPr>
            <w:r>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5C1455" w:rsidP="005C1455">
            <w:pPr>
              <w:jc w:val="center"/>
              <w:rPr>
                <w:rFonts w:ascii="Times New Roman" w:hAnsi="Times New Roman"/>
              </w:rPr>
            </w:pPr>
            <w:r>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CB3410">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CB3410">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CB3410">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CB3410">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F85F56"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val="restart"/>
          </w:tcPr>
          <w:p w:rsidR="00DE4FA0" w:rsidRPr="003E65BD" w:rsidRDefault="00DE4FA0" w:rsidP="000323EA">
            <w:pPr>
              <w:spacing w:before="120" w:after="0" w:line="240" w:lineRule="auto"/>
              <w:rPr>
                <w:rFonts w:ascii="Times New Roman" w:hAnsi="Times New Roman"/>
              </w:rPr>
            </w:pPr>
            <w:r>
              <w:rPr>
                <w:rFonts w:ascii="Times New Roman" w:hAnsi="Times New Roman"/>
              </w:rPr>
              <w:lastRenderedPageBreak/>
              <w:t>Основное м</w:t>
            </w:r>
            <w:r w:rsidRPr="003E65BD">
              <w:rPr>
                <w:rFonts w:ascii="Times New Roman" w:hAnsi="Times New Roman"/>
              </w:rPr>
              <w:t>ероприятие 1.3 «Реконструк</w:t>
            </w:r>
            <w:r>
              <w:rPr>
                <w:rFonts w:ascii="Times New Roman" w:hAnsi="Times New Roman"/>
              </w:rPr>
              <w:t>-</w:t>
            </w:r>
            <w:r w:rsidRPr="003E65BD">
              <w:rPr>
                <w:rFonts w:ascii="Times New Roman" w:hAnsi="Times New Roman"/>
              </w:rPr>
              <w:t xml:space="preserve">ция и строительство объектов  </w:t>
            </w:r>
            <w:r>
              <w:rPr>
                <w:rFonts w:ascii="Times New Roman" w:hAnsi="Times New Roman"/>
              </w:rPr>
              <w:t>электро-транспорта</w:t>
            </w:r>
            <w:r w:rsidRPr="003E65BD">
              <w:rPr>
                <w:rFonts w:ascii="Times New Roman" w:hAnsi="Times New Roman"/>
              </w:rPr>
              <w:t>»</w:t>
            </w:r>
          </w:p>
        </w:tc>
        <w:tc>
          <w:tcPr>
            <w:tcW w:w="1558" w:type="dxa"/>
            <w:gridSpan w:val="2"/>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1" w:type="dxa"/>
            <w:vMerge w:val="restart"/>
          </w:tcPr>
          <w:p w:rsidR="00DE4FA0" w:rsidRPr="003E65BD" w:rsidRDefault="00DE4FA0" w:rsidP="00A555CF">
            <w:pPr>
              <w:pStyle w:val="ConsPlusCell"/>
              <w:widowControl/>
              <w:rPr>
                <w:rFonts w:ascii="Times New Roman" w:hAnsi="Times New Roman" w:cs="Times New Roman"/>
                <w:sz w:val="22"/>
                <w:szCs w:val="22"/>
              </w:rPr>
            </w:pPr>
            <w:r w:rsidRPr="005C1455">
              <w:rPr>
                <w:rFonts w:ascii="Times New Roman" w:hAnsi="Times New Roman" w:cs="Times New Roman"/>
                <w:sz w:val="22"/>
                <w:szCs w:val="22"/>
              </w:rPr>
              <w:t>2015 – 2021г.г</w:t>
            </w:r>
            <w:r w:rsidRPr="003E65BD">
              <w:rPr>
                <w:rFonts w:ascii="Times New Roman" w:hAnsi="Times New Roman" w:cs="Times New Roman"/>
                <w:sz w:val="22"/>
                <w:szCs w:val="22"/>
              </w:rPr>
              <w:t>.</w:t>
            </w:r>
          </w:p>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F656B0">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5C1455"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567257,4</w:t>
            </w:r>
          </w:p>
        </w:tc>
        <w:tc>
          <w:tcPr>
            <w:tcW w:w="992" w:type="dxa"/>
          </w:tcPr>
          <w:p w:rsidR="00DE4FA0" w:rsidRPr="00F85F56" w:rsidRDefault="00DE4FA0" w:rsidP="00F327FE">
            <w:pPr>
              <w:rPr>
                <w:rFonts w:ascii="Times New Roman" w:hAnsi="Times New Roman"/>
              </w:rPr>
            </w:pPr>
            <w:r w:rsidRPr="00F85F56">
              <w:rPr>
                <w:rFonts w:ascii="Times New Roman" w:hAnsi="Times New Roman"/>
              </w:rPr>
              <w:t>17330</w:t>
            </w:r>
            <w:r w:rsidR="00D463A8">
              <w:rPr>
                <w:rFonts w:ascii="Times New Roman" w:hAnsi="Times New Roman"/>
              </w:rPr>
              <w:t>,0</w:t>
            </w:r>
          </w:p>
        </w:tc>
        <w:tc>
          <w:tcPr>
            <w:tcW w:w="992" w:type="dxa"/>
          </w:tcPr>
          <w:p w:rsidR="00DE4FA0" w:rsidRPr="00F85F56" w:rsidRDefault="00DE4FA0" w:rsidP="00A555CF">
            <w:pPr>
              <w:rPr>
                <w:rFonts w:ascii="Times New Roman" w:hAnsi="Times New Roman"/>
              </w:rPr>
            </w:pPr>
            <w:r w:rsidRPr="00F85F56">
              <w:rPr>
                <w:rFonts w:ascii="Times New Roman" w:hAnsi="Times New Roman"/>
              </w:rPr>
              <w:t>60000</w:t>
            </w:r>
            <w:r w:rsidR="00D463A8">
              <w:rPr>
                <w:rFonts w:ascii="Times New Roman" w:hAnsi="Times New Roman"/>
              </w:rPr>
              <w:t>,0</w:t>
            </w:r>
          </w:p>
        </w:tc>
        <w:tc>
          <w:tcPr>
            <w:tcW w:w="992" w:type="dxa"/>
          </w:tcPr>
          <w:p w:rsidR="00DE4FA0" w:rsidRPr="00F85F56" w:rsidRDefault="00DE4FA0" w:rsidP="005910A4">
            <w:pPr>
              <w:rPr>
                <w:rFonts w:ascii="Times New Roman" w:hAnsi="Times New Roman"/>
              </w:rPr>
            </w:pPr>
            <w:r w:rsidRPr="00F85F56">
              <w:rPr>
                <w:rFonts w:ascii="Times New Roman" w:hAnsi="Times New Roman"/>
              </w:rPr>
              <w:t>79710</w:t>
            </w:r>
            <w:r w:rsidR="00D463A8">
              <w:rPr>
                <w:rFonts w:ascii="Times New Roman" w:hAnsi="Times New Roman"/>
              </w:rPr>
              <w:t>,0</w:t>
            </w:r>
          </w:p>
        </w:tc>
        <w:tc>
          <w:tcPr>
            <w:tcW w:w="993" w:type="dxa"/>
          </w:tcPr>
          <w:p w:rsidR="00DE4FA0" w:rsidRPr="00F85F56" w:rsidRDefault="00DE4FA0" w:rsidP="000E1D92">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196670</w:t>
            </w:r>
            <w:r w:rsidR="00D463A8">
              <w:rPr>
                <w:rFonts w:ascii="Times New Roman" w:hAnsi="Times New Roman"/>
              </w:rPr>
              <w:t>,0</w:t>
            </w:r>
          </w:p>
        </w:tc>
        <w:tc>
          <w:tcPr>
            <w:tcW w:w="1134" w:type="dxa"/>
          </w:tcPr>
          <w:p w:rsidR="00DE4FA0" w:rsidRPr="00F85F56" w:rsidRDefault="005C1455" w:rsidP="008B7137">
            <w:pPr>
              <w:pStyle w:val="conspluscell0"/>
              <w:spacing w:before="0" w:beforeAutospacing="0" w:after="120" w:afterAutospacing="0"/>
              <w:rPr>
                <w:sz w:val="22"/>
                <w:szCs w:val="22"/>
              </w:rPr>
            </w:pPr>
            <w:r w:rsidRPr="00F85F56">
              <w:rPr>
                <w:sz w:val="22"/>
                <w:szCs w:val="22"/>
              </w:rPr>
              <w:t>213547,4</w:t>
            </w:r>
          </w:p>
        </w:tc>
        <w:tc>
          <w:tcPr>
            <w:tcW w:w="1001" w:type="dxa"/>
            <w:vMerge w:val="restart"/>
          </w:tcPr>
          <w:p w:rsidR="00DE4FA0" w:rsidRPr="00F85F56" w:rsidRDefault="00DE4FA0" w:rsidP="0087003D">
            <w:pPr>
              <w:pStyle w:val="conspluscell0"/>
              <w:spacing w:before="0" w:beforeAutospacing="0" w:after="120" w:afterAutospacing="0"/>
              <w:rPr>
                <w:sz w:val="22"/>
                <w:szCs w:val="22"/>
              </w:rPr>
            </w:pPr>
            <w:r w:rsidRPr="00F85F56">
              <w:rPr>
                <w:sz w:val="22"/>
                <w:szCs w:val="22"/>
              </w:rPr>
              <w:t>Выполне-ние машино-часов на перевозках по социальному заказу -100%, выполнение планового количества рейсов, предусмотренных социальным заказом, к концу 202</w:t>
            </w:r>
            <w:r w:rsidR="0087003D" w:rsidRPr="00F85F56">
              <w:rPr>
                <w:sz w:val="22"/>
                <w:szCs w:val="22"/>
              </w:rPr>
              <w:t>1</w:t>
            </w:r>
            <w:r w:rsidRPr="00F85F56">
              <w:rPr>
                <w:sz w:val="22"/>
                <w:szCs w:val="22"/>
              </w:rPr>
              <w:t>г. не менее чем на 99,9%</w:t>
            </w:r>
          </w:p>
        </w:tc>
        <w:tc>
          <w:tcPr>
            <w:tcW w:w="70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1.1, 1.2</w:t>
            </w: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CD76AE">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5C1455" w:rsidP="00960504">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567257,4</w:t>
            </w:r>
          </w:p>
        </w:tc>
        <w:tc>
          <w:tcPr>
            <w:tcW w:w="992" w:type="dxa"/>
          </w:tcPr>
          <w:p w:rsidR="00DE4FA0" w:rsidRPr="00F85F56" w:rsidRDefault="00DE4FA0" w:rsidP="00960504">
            <w:pPr>
              <w:rPr>
                <w:rFonts w:ascii="Times New Roman" w:hAnsi="Times New Roman"/>
              </w:rPr>
            </w:pPr>
            <w:r w:rsidRPr="00F85F56">
              <w:rPr>
                <w:rFonts w:ascii="Times New Roman" w:hAnsi="Times New Roman"/>
              </w:rPr>
              <w:t>17330</w:t>
            </w:r>
            <w:r w:rsidR="00D463A8">
              <w:rPr>
                <w:rFonts w:ascii="Times New Roman" w:hAnsi="Times New Roman"/>
              </w:rPr>
              <w:t>,0</w:t>
            </w:r>
          </w:p>
        </w:tc>
        <w:tc>
          <w:tcPr>
            <w:tcW w:w="992" w:type="dxa"/>
          </w:tcPr>
          <w:p w:rsidR="00DE4FA0" w:rsidRPr="00F85F56" w:rsidRDefault="00DE4FA0" w:rsidP="00960504">
            <w:pPr>
              <w:rPr>
                <w:rFonts w:ascii="Times New Roman" w:hAnsi="Times New Roman"/>
              </w:rPr>
            </w:pPr>
            <w:r w:rsidRPr="00F85F56">
              <w:rPr>
                <w:rFonts w:ascii="Times New Roman" w:hAnsi="Times New Roman"/>
              </w:rPr>
              <w:t>60000</w:t>
            </w:r>
            <w:r w:rsidR="00D463A8">
              <w:rPr>
                <w:rFonts w:ascii="Times New Roman" w:hAnsi="Times New Roman"/>
              </w:rPr>
              <w:t>,0</w:t>
            </w:r>
          </w:p>
        </w:tc>
        <w:tc>
          <w:tcPr>
            <w:tcW w:w="992" w:type="dxa"/>
          </w:tcPr>
          <w:p w:rsidR="00DE4FA0" w:rsidRPr="00F85F56" w:rsidRDefault="00DE4FA0" w:rsidP="00960504">
            <w:pPr>
              <w:rPr>
                <w:rFonts w:ascii="Times New Roman" w:hAnsi="Times New Roman"/>
              </w:rPr>
            </w:pPr>
            <w:r w:rsidRPr="00F85F56">
              <w:rPr>
                <w:rFonts w:ascii="Times New Roman" w:hAnsi="Times New Roman"/>
              </w:rPr>
              <w:t>79710</w:t>
            </w:r>
            <w:r w:rsidR="00D463A8">
              <w:rPr>
                <w:rFonts w:ascii="Times New Roman" w:hAnsi="Times New Roman"/>
              </w:rPr>
              <w:t>,0</w:t>
            </w:r>
          </w:p>
        </w:tc>
        <w:tc>
          <w:tcPr>
            <w:tcW w:w="993" w:type="dxa"/>
          </w:tcPr>
          <w:p w:rsidR="00DE4FA0" w:rsidRPr="00F85F56" w:rsidRDefault="00DE4FA0" w:rsidP="00960504">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196670</w:t>
            </w:r>
            <w:r w:rsidR="00D463A8">
              <w:rPr>
                <w:rFonts w:ascii="Times New Roman" w:hAnsi="Times New Roman"/>
              </w:rPr>
              <w:t>,0</w:t>
            </w:r>
          </w:p>
        </w:tc>
        <w:tc>
          <w:tcPr>
            <w:tcW w:w="1134" w:type="dxa"/>
          </w:tcPr>
          <w:p w:rsidR="00DE4FA0" w:rsidRPr="00F85F56" w:rsidRDefault="005C1455" w:rsidP="005D4546">
            <w:pPr>
              <w:rPr>
                <w:rFonts w:ascii="Times New Roman" w:hAnsi="Times New Roman"/>
              </w:rPr>
            </w:pPr>
            <w:r w:rsidRPr="00F85F56">
              <w:rPr>
                <w:rFonts w:ascii="Times New Roman" w:hAnsi="Times New Roman"/>
              </w:rPr>
              <w:t>213547,4</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240"/>
        </w:trPr>
        <w:tc>
          <w:tcPr>
            <w:tcW w:w="1418" w:type="dxa"/>
            <w:gridSpan w:val="2"/>
            <w:vMerge/>
          </w:tcPr>
          <w:p w:rsidR="00DE4FA0" w:rsidRPr="003E65BD" w:rsidRDefault="00DE4FA0" w:rsidP="00B11546">
            <w:pPr>
              <w:spacing w:before="120" w:after="0" w:line="240" w:lineRule="auto"/>
              <w:rPr>
                <w:rFonts w:ascii="Times New Roman" w:hAnsi="Times New Roman"/>
              </w:rPr>
            </w:pPr>
          </w:p>
        </w:tc>
        <w:tc>
          <w:tcPr>
            <w:tcW w:w="1558" w:type="dxa"/>
            <w:gridSpan w:val="2"/>
            <w:vMerge/>
          </w:tcPr>
          <w:p w:rsidR="00DE4FA0" w:rsidRPr="003E65BD" w:rsidRDefault="00DE4FA0" w:rsidP="00E85847">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F85F56" w:rsidRDefault="00DE4FA0" w:rsidP="00A555C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5C1455" w:rsidP="005C1455">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CD76AE">
            <w:pPr>
              <w:pStyle w:val="ConsPlusCell"/>
              <w:widowControl/>
              <w:rPr>
                <w:rFonts w:ascii="Times New Roman" w:hAnsi="Times New Roman" w:cs="Times New Roman"/>
                <w:sz w:val="22"/>
                <w:szCs w:val="22"/>
              </w:rPr>
            </w:pPr>
          </w:p>
        </w:tc>
      </w:tr>
      <w:tr w:rsidR="00DE4FA0" w:rsidRPr="003E65BD" w:rsidTr="006C5C2B">
        <w:trPr>
          <w:cantSplit/>
          <w:trHeight w:val="593"/>
        </w:trPr>
        <w:tc>
          <w:tcPr>
            <w:tcW w:w="1418" w:type="dxa"/>
            <w:gridSpan w:val="2"/>
            <w:vMerge w:val="restart"/>
          </w:tcPr>
          <w:p w:rsidR="00DE4FA0" w:rsidRPr="003E65BD" w:rsidRDefault="00DE4FA0" w:rsidP="005F4340">
            <w:pPr>
              <w:pStyle w:val="ConsPlusCell"/>
              <w:widowControl/>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w:t>
            </w:r>
            <w:r w:rsidRPr="003E65BD">
              <w:rPr>
                <w:rFonts w:ascii="Times New Roman" w:hAnsi="Times New Roman" w:cs="Times New Roman"/>
                <w:sz w:val="22"/>
                <w:szCs w:val="22"/>
              </w:rPr>
              <w:t xml:space="preserve"> 1.4 «Приобретение подвижного состава </w:t>
            </w:r>
            <w:r>
              <w:rPr>
                <w:rFonts w:ascii="Times New Roman" w:hAnsi="Times New Roman" w:cs="Times New Roman"/>
                <w:sz w:val="22"/>
                <w:szCs w:val="22"/>
              </w:rPr>
              <w:t xml:space="preserve">для </w:t>
            </w:r>
            <w:r w:rsidRPr="003E65BD">
              <w:rPr>
                <w:rFonts w:ascii="Times New Roman" w:hAnsi="Times New Roman" w:cs="Times New Roman"/>
                <w:sz w:val="22"/>
                <w:szCs w:val="22"/>
              </w:rPr>
              <w:t>электро-транспорта»</w:t>
            </w:r>
          </w:p>
        </w:tc>
        <w:tc>
          <w:tcPr>
            <w:tcW w:w="1558" w:type="dxa"/>
            <w:gridSpan w:val="2"/>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1" w:type="dxa"/>
            <w:vMerge w:val="restart"/>
          </w:tcPr>
          <w:p w:rsidR="00DE4FA0" w:rsidRPr="003E65BD" w:rsidRDefault="00DE4FA0" w:rsidP="00A555CF">
            <w:pPr>
              <w:pStyle w:val="ConsPlusCell"/>
              <w:widowControl/>
              <w:rPr>
                <w:rFonts w:ascii="Times New Roman" w:hAnsi="Times New Roman" w:cs="Times New Roman"/>
                <w:sz w:val="22"/>
                <w:szCs w:val="22"/>
              </w:rPr>
            </w:pPr>
            <w:r w:rsidRPr="005C1455">
              <w:rPr>
                <w:rFonts w:ascii="Times New Roman" w:hAnsi="Times New Roman" w:cs="Times New Roman"/>
                <w:sz w:val="22"/>
                <w:szCs w:val="22"/>
              </w:rPr>
              <w:t>2015 – 2021 г.г.</w:t>
            </w:r>
          </w:p>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5C1455" w:rsidP="00F42F2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886230</w:t>
            </w:r>
            <w:r w:rsidR="00D463A8">
              <w:rPr>
                <w:rFonts w:ascii="Times New Roman" w:hAnsi="Times New Roman" w:cs="Times New Roman"/>
                <w:sz w:val="22"/>
                <w:szCs w:val="22"/>
              </w:rPr>
              <w:t>,0</w:t>
            </w:r>
          </w:p>
        </w:tc>
        <w:tc>
          <w:tcPr>
            <w:tcW w:w="992" w:type="dxa"/>
          </w:tcPr>
          <w:p w:rsidR="00DE4FA0" w:rsidRPr="00F85F56" w:rsidRDefault="00DE4FA0" w:rsidP="00E94EBE">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E94EBE">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rPr>
                <w:rFonts w:ascii="Times New Roman" w:hAnsi="Times New Roman"/>
              </w:rPr>
            </w:pPr>
            <w:r w:rsidRPr="00F85F56">
              <w:rPr>
                <w:rFonts w:ascii="Times New Roman" w:hAnsi="Times New Roman"/>
              </w:rPr>
              <w:t>27440</w:t>
            </w:r>
            <w:r w:rsidR="00D463A8">
              <w:rPr>
                <w:rFonts w:ascii="Times New Roman" w:hAnsi="Times New Roman"/>
              </w:rPr>
              <w:t>,0</w:t>
            </w:r>
          </w:p>
        </w:tc>
        <w:tc>
          <w:tcPr>
            <w:tcW w:w="993" w:type="dxa"/>
          </w:tcPr>
          <w:p w:rsidR="00DE4FA0" w:rsidRPr="00F85F56" w:rsidRDefault="00DE4FA0" w:rsidP="00F327FE">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52500</w:t>
            </w:r>
            <w:r w:rsidR="00D463A8">
              <w:rPr>
                <w:rFonts w:ascii="Times New Roman" w:hAnsi="Times New Roman"/>
              </w:rPr>
              <w:t>,0</w:t>
            </w:r>
          </w:p>
        </w:tc>
        <w:tc>
          <w:tcPr>
            <w:tcW w:w="1134" w:type="dxa"/>
          </w:tcPr>
          <w:p w:rsidR="00DE4FA0" w:rsidRPr="00F85F56" w:rsidRDefault="005C1455" w:rsidP="0087003D">
            <w:pPr>
              <w:pStyle w:val="conspluscell0"/>
              <w:spacing w:before="0" w:beforeAutospacing="0" w:after="120" w:afterAutospacing="0"/>
              <w:jc w:val="center"/>
              <w:rPr>
                <w:sz w:val="22"/>
                <w:szCs w:val="22"/>
              </w:rPr>
            </w:pPr>
            <w:r w:rsidRPr="00F85F56">
              <w:rPr>
                <w:sz w:val="22"/>
                <w:szCs w:val="22"/>
              </w:rPr>
              <w:t>806290</w:t>
            </w:r>
            <w:r w:rsidR="00D463A8">
              <w:rPr>
                <w:sz w:val="22"/>
                <w:szCs w:val="22"/>
              </w:rPr>
              <w:t>,0</w:t>
            </w:r>
          </w:p>
        </w:tc>
        <w:tc>
          <w:tcPr>
            <w:tcW w:w="1001" w:type="dxa"/>
            <w:vMerge w:val="restart"/>
          </w:tcPr>
          <w:p w:rsidR="00DE4FA0" w:rsidRPr="003E65BD" w:rsidRDefault="00DE4FA0" w:rsidP="0087003D">
            <w:pPr>
              <w:pStyle w:val="conspluscell0"/>
              <w:spacing w:before="0" w:beforeAutospacing="0" w:after="120" w:afterAutospacing="0"/>
              <w:rPr>
                <w:sz w:val="22"/>
                <w:szCs w:val="22"/>
              </w:rPr>
            </w:pPr>
            <w:r>
              <w:rPr>
                <w:sz w:val="22"/>
                <w:szCs w:val="22"/>
              </w:rPr>
              <w:t>Выполне-ние машино-часов на перевозках по социальному заказу</w:t>
            </w:r>
            <w:r w:rsidRPr="003E65BD">
              <w:rPr>
                <w:sz w:val="22"/>
                <w:szCs w:val="22"/>
              </w:rPr>
              <w:t xml:space="preserve"> -100%, выполнение планового количества рейсов, предусмотренных социальным заказом, к концу </w:t>
            </w:r>
            <w:r w:rsidRPr="00F85F56">
              <w:rPr>
                <w:sz w:val="22"/>
                <w:szCs w:val="22"/>
              </w:rPr>
              <w:t>202</w:t>
            </w:r>
            <w:r w:rsidR="0087003D" w:rsidRPr="00F85F56">
              <w:rPr>
                <w:sz w:val="22"/>
                <w:szCs w:val="22"/>
              </w:rPr>
              <w:t>1</w:t>
            </w:r>
            <w:r w:rsidRPr="00F85F56">
              <w:rPr>
                <w:sz w:val="22"/>
                <w:szCs w:val="22"/>
              </w:rPr>
              <w:t>г. не менее чем на 99,9%</w:t>
            </w:r>
          </w:p>
        </w:tc>
        <w:tc>
          <w:tcPr>
            <w:tcW w:w="70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1.1, 1.2</w:t>
            </w:r>
          </w:p>
        </w:tc>
      </w:tr>
      <w:tr w:rsidR="00DE4FA0" w:rsidRPr="003E65BD" w:rsidTr="006C5C2B">
        <w:trPr>
          <w:cantSplit/>
          <w:trHeight w:val="707"/>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00"/>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00"/>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35"/>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35"/>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31"/>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DE4FA0" w:rsidP="005C1455">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 xml:space="preserve">  </w:t>
            </w:r>
            <w:r w:rsidR="005C1455" w:rsidRPr="00F85F56">
              <w:rPr>
                <w:rFonts w:ascii="Times New Roman" w:hAnsi="Times New Roman" w:cs="Times New Roman"/>
                <w:sz w:val="22"/>
                <w:szCs w:val="22"/>
              </w:rPr>
              <w:t>886230</w:t>
            </w:r>
            <w:r w:rsidR="00D463A8">
              <w:rPr>
                <w:rFonts w:ascii="Times New Roman" w:hAnsi="Times New Roman" w:cs="Times New Roman"/>
                <w:sz w:val="22"/>
                <w:szCs w:val="22"/>
              </w:rPr>
              <w:t>,0</w:t>
            </w:r>
          </w:p>
        </w:tc>
        <w:tc>
          <w:tcPr>
            <w:tcW w:w="992" w:type="dxa"/>
          </w:tcPr>
          <w:p w:rsidR="00DE4FA0" w:rsidRPr="00F85F56" w:rsidRDefault="00DE4FA0" w:rsidP="005B61BB">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BC24DB">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BC24DB">
            <w:pPr>
              <w:rPr>
                <w:rFonts w:ascii="Times New Roman" w:hAnsi="Times New Roman"/>
              </w:rPr>
            </w:pPr>
            <w:r w:rsidRPr="00F85F56">
              <w:rPr>
                <w:rFonts w:ascii="Times New Roman" w:hAnsi="Times New Roman"/>
              </w:rPr>
              <w:t>27440</w:t>
            </w:r>
            <w:r w:rsidR="00D463A8">
              <w:rPr>
                <w:rFonts w:ascii="Times New Roman" w:hAnsi="Times New Roman"/>
              </w:rPr>
              <w:t>,0</w:t>
            </w:r>
          </w:p>
        </w:tc>
        <w:tc>
          <w:tcPr>
            <w:tcW w:w="993" w:type="dxa"/>
          </w:tcPr>
          <w:p w:rsidR="00DE4FA0" w:rsidRPr="00F85F56" w:rsidRDefault="00DE4FA0" w:rsidP="005B61BB">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52500</w:t>
            </w:r>
            <w:r w:rsidR="00D463A8">
              <w:rPr>
                <w:rFonts w:ascii="Times New Roman" w:hAnsi="Times New Roman"/>
              </w:rPr>
              <w:t>,0</w:t>
            </w:r>
          </w:p>
        </w:tc>
        <w:tc>
          <w:tcPr>
            <w:tcW w:w="1134" w:type="dxa"/>
          </w:tcPr>
          <w:p w:rsidR="00DE4FA0" w:rsidRPr="00F85F56" w:rsidRDefault="005C1455" w:rsidP="0087003D">
            <w:pPr>
              <w:jc w:val="center"/>
              <w:rPr>
                <w:rFonts w:ascii="Times New Roman" w:hAnsi="Times New Roman"/>
              </w:rPr>
            </w:pPr>
            <w:r w:rsidRPr="00F85F56">
              <w:rPr>
                <w:rFonts w:ascii="Times New Roman" w:hAnsi="Times New Roman"/>
              </w:rPr>
              <w:t>806290</w:t>
            </w:r>
            <w:r w:rsidR="00D463A8">
              <w:rPr>
                <w:rFonts w:ascii="Times New Roman" w:hAnsi="Times New Roman"/>
              </w:rPr>
              <w:t>,0</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707"/>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87003D" w:rsidP="0087003D">
            <w:pPr>
              <w:jc w:val="center"/>
              <w:rPr>
                <w:rFonts w:ascii="Times New Roman" w:hAnsi="Times New Roman"/>
              </w:rPr>
            </w:pPr>
            <w:r w:rsidRPr="00F85F56">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33"/>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A555CF">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87003D" w:rsidP="0087003D">
            <w:pPr>
              <w:jc w:val="center"/>
              <w:rPr>
                <w:rFonts w:ascii="Times New Roman" w:hAnsi="Times New Roman"/>
              </w:rPr>
            </w:pPr>
            <w:r>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533"/>
        </w:trPr>
        <w:tc>
          <w:tcPr>
            <w:tcW w:w="1418" w:type="dxa"/>
            <w:gridSpan w:val="2"/>
            <w:vMerge/>
          </w:tcPr>
          <w:p w:rsidR="00DE4FA0" w:rsidRPr="003E65BD" w:rsidRDefault="00DE4FA0" w:rsidP="0002491E">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A555CF">
            <w:pPr>
              <w:pStyle w:val="ConsPlusCell"/>
              <w:widowControl/>
              <w:rPr>
                <w:rFonts w:ascii="Times New Roman" w:hAnsi="Times New Roman" w:cs="Times New Roman"/>
                <w:sz w:val="22"/>
                <w:szCs w:val="22"/>
              </w:rPr>
            </w:pPr>
          </w:p>
        </w:tc>
        <w:tc>
          <w:tcPr>
            <w:tcW w:w="851" w:type="dxa"/>
            <w:vMerge/>
          </w:tcPr>
          <w:p w:rsidR="00DE4FA0" w:rsidRPr="003E65BD" w:rsidRDefault="00DE4FA0" w:rsidP="00A555CF">
            <w:pPr>
              <w:pStyle w:val="ConsPlusCell"/>
              <w:widowControl/>
              <w:rPr>
                <w:rFonts w:ascii="Times New Roman" w:hAnsi="Times New Roman" w:cs="Times New Roman"/>
                <w:sz w:val="22"/>
                <w:szCs w:val="22"/>
              </w:rPr>
            </w:pPr>
          </w:p>
        </w:tc>
        <w:tc>
          <w:tcPr>
            <w:tcW w:w="850" w:type="dxa"/>
            <w:vMerge/>
          </w:tcPr>
          <w:p w:rsidR="00DE4FA0" w:rsidRPr="003E65BD" w:rsidRDefault="00DE4FA0" w:rsidP="00A555CF">
            <w:pPr>
              <w:pStyle w:val="ConsPlusCell"/>
              <w:widowControl/>
              <w:rPr>
                <w:rFonts w:ascii="Times New Roman" w:hAnsi="Times New Roman" w:cs="Times New Roman"/>
                <w:sz w:val="22"/>
                <w:szCs w:val="22"/>
              </w:rPr>
            </w:pP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87003D" w:rsidP="0087003D">
            <w:pPr>
              <w:jc w:val="center"/>
              <w:rPr>
                <w:rFonts w:ascii="Times New Roman" w:hAnsi="Times New Roman"/>
              </w:rPr>
            </w:pPr>
            <w:r>
              <w:rPr>
                <w:rFonts w:ascii="Times New Roman" w:hAnsi="Times New Roman"/>
              </w:rPr>
              <w:t>-</w:t>
            </w:r>
          </w:p>
        </w:tc>
        <w:tc>
          <w:tcPr>
            <w:tcW w:w="1001" w:type="dxa"/>
            <w:vMerge/>
          </w:tcPr>
          <w:p w:rsidR="00DE4FA0" w:rsidRPr="003E65BD" w:rsidRDefault="00DE4FA0" w:rsidP="005D4546">
            <w:pPr>
              <w:rPr>
                <w:rFonts w:ascii="Times New Roman" w:hAnsi="Times New Roman"/>
              </w:rPr>
            </w:pPr>
          </w:p>
        </w:tc>
        <w:tc>
          <w:tcPr>
            <w:tcW w:w="700" w:type="dxa"/>
            <w:vMerge/>
          </w:tcPr>
          <w:p w:rsidR="00DE4FA0" w:rsidRPr="003E65BD" w:rsidRDefault="00DE4FA0" w:rsidP="00A555CF">
            <w:pPr>
              <w:pStyle w:val="ConsPlusCell"/>
              <w:widowControl/>
              <w:rPr>
                <w:rFonts w:ascii="Times New Roman" w:hAnsi="Times New Roman" w:cs="Times New Roman"/>
                <w:sz w:val="22"/>
                <w:szCs w:val="22"/>
              </w:rPr>
            </w:pPr>
          </w:p>
        </w:tc>
      </w:tr>
      <w:tr w:rsidR="00DE4FA0" w:rsidRPr="003E65BD" w:rsidTr="006C5C2B">
        <w:trPr>
          <w:cantSplit/>
          <w:trHeight w:val="411"/>
        </w:trPr>
        <w:tc>
          <w:tcPr>
            <w:tcW w:w="1418" w:type="dxa"/>
            <w:gridSpan w:val="2"/>
            <w:vMerge w:val="restart"/>
          </w:tcPr>
          <w:p w:rsidR="00DE4FA0" w:rsidRPr="003E65BD" w:rsidRDefault="00DE4FA0" w:rsidP="00A555CF">
            <w:pPr>
              <w:pStyle w:val="ConsPlusCell"/>
              <w:widowControl/>
              <w:rPr>
                <w:rFonts w:ascii="Times New Roman" w:hAnsi="Times New Roman" w:cs="Times New Roman"/>
                <w:sz w:val="22"/>
                <w:szCs w:val="22"/>
              </w:rPr>
            </w:pPr>
            <w:r>
              <w:rPr>
                <w:rFonts w:ascii="Times New Roman" w:hAnsi="Times New Roman" w:cs="Times New Roman"/>
                <w:sz w:val="22"/>
                <w:szCs w:val="22"/>
              </w:rPr>
              <w:lastRenderedPageBreak/>
              <w:t>Основное м</w:t>
            </w:r>
            <w:r w:rsidRPr="003E65BD">
              <w:rPr>
                <w:rFonts w:ascii="Times New Roman" w:hAnsi="Times New Roman" w:cs="Times New Roman"/>
                <w:sz w:val="22"/>
                <w:szCs w:val="22"/>
              </w:rPr>
              <w:t>ероприятие 1.5 «Приобретение специальной техники для обслуживания  электро-транспорта»</w:t>
            </w:r>
          </w:p>
        </w:tc>
        <w:tc>
          <w:tcPr>
            <w:tcW w:w="1558" w:type="dxa"/>
            <w:gridSpan w:val="2"/>
            <w:vMerge w:val="restart"/>
          </w:tcPr>
          <w:p w:rsidR="00DE4FA0" w:rsidRPr="003E65BD" w:rsidRDefault="00DE4FA0" w:rsidP="00A555CF">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1" w:type="dxa"/>
            <w:vMerge w:val="restart"/>
          </w:tcPr>
          <w:p w:rsidR="00DE4FA0" w:rsidRPr="003E65BD" w:rsidRDefault="00DE4FA0" w:rsidP="00A555CF">
            <w:pPr>
              <w:pStyle w:val="ConsPlusCell"/>
              <w:widowControl/>
              <w:rPr>
                <w:rFonts w:ascii="Times New Roman" w:hAnsi="Times New Roman" w:cs="Times New Roman"/>
                <w:sz w:val="22"/>
                <w:szCs w:val="22"/>
              </w:rPr>
            </w:pPr>
            <w:r w:rsidRPr="007330AF">
              <w:rPr>
                <w:rFonts w:ascii="Times New Roman" w:hAnsi="Times New Roman" w:cs="Times New Roman"/>
                <w:sz w:val="22"/>
                <w:szCs w:val="22"/>
              </w:rPr>
              <w:t>2015 – 2021 г.г.</w:t>
            </w:r>
          </w:p>
          <w:p w:rsidR="00DE4FA0" w:rsidRPr="003E65BD" w:rsidRDefault="00DE4FA0" w:rsidP="00A555CF">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4F016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8" w:type="dxa"/>
          </w:tcPr>
          <w:p w:rsidR="00DE4FA0" w:rsidRPr="003E65BD" w:rsidRDefault="00DE4FA0" w:rsidP="00FE6B41">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F85F56" w:rsidRDefault="007330AF" w:rsidP="007330AF">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35300</w:t>
            </w:r>
            <w:r w:rsidR="00D463A8">
              <w:rPr>
                <w:rFonts w:ascii="Times New Roman" w:hAnsi="Times New Roman" w:cs="Times New Roman"/>
                <w:sz w:val="22"/>
                <w:szCs w:val="22"/>
              </w:rPr>
              <w:t>,0</w:t>
            </w:r>
          </w:p>
        </w:tc>
        <w:tc>
          <w:tcPr>
            <w:tcW w:w="992" w:type="dxa"/>
          </w:tcPr>
          <w:p w:rsidR="00DE4FA0" w:rsidRPr="00F85F56" w:rsidRDefault="00DE4FA0" w:rsidP="000E304F">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3300</w:t>
            </w:r>
            <w:r w:rsidR="00D463A8">
              <w:rPr>
                <w:rFonts w:ascii="Times New Roman" w:hAnsi="Times New Roman" w:cs="Times New Roman"/>
                <w:sz w:val="22"/>
                <w:szCs w:val="22"/>
              </w:rPr>
              <w:t>,0</w:t>
            </w:r>
          </w:p>
        </w:tc>
        <w:tc>
          <w:tcPr>
            <w:tcW w:w="992" w:type="dxa"/>
          </w:tcPr>
          <w:p w:rsidR="00DE4FA0" w:rsidRPr="00F85F56" w:rsidRDefault="00DE4FA0" w:rsidP="00CD76AE">
            <w:pPr>
              <w:rPr>
                <w:rFonts w:ascii="Times New Roman" w:hAnsi="Times New Roman"/>
              </w:rPr>
            </w:pPr>
            <w:r w:rsidRPr="00F85F56">
              <w:rPr>
                <w:rFonts w:ascii="Times New Roman" w:hAnsi="Times New Roman"/>
              </w:rPr>
              <w:t>10000</w:t>
            </w:r>
            <w:r w:rsidR="00D463A8">
              <w:rPr>
                <w:rFonts w:ascii="Times New Roman" w:hAnsi="Times New Roman"/>
              </w:rPr>
              <w:t>,0</w:t>
            </w:r>
          </w:p>
        </w:tc>
        <w:tc>
          <w:tcPr>
            <w:tcW w:w="992" w:type="dxa"/>
          </w:tcPr>
          <w:p w:rsidR="00DE4FA0" w:rsidRPr="00F85F56" w:rsidRDefault="00DE4FA0" w:rsidP="005910A4">
            <w:pPr>
              <w:rPr>
                <w:rFonts w:ascii="Times New Roman" w:hAnsi="Times New Roman"/>
              </w:rPr>
            </w:pPr>
            <w:r w:rsidRPr="00F85F56">
              <w:rPr>
                <w:rFonts w:ascii="Times New Roman" w:hAnsi="Times New Roman"/>
              </w:rPr>
              <w:t>10000</w:t>
            </w:r>
            <w:r w:rsidR="00D463A8">
              <w:rPr>
                <w:rFonts w:ascii="Times New Roman" w:hAnsi="Times New Roman"/>
              </w:rPr>
              <w:t>,0</w:t>
            </w:r>
          </w:p>
        </w:tc>
        <w:tc>
          <w:tcPr>
            <w:tcW w:w="993" w:type="dxa"/>
          </w:tcPr>
          <w:p w:rsidR="00DE4FA0" w:rsidRPr="00F85F56" w:rsidRDefault="00DE4FA0" w:rsidP="00FD2D05">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8B7137">
            <w:pPr>
              <w:pStyle w:val="conspluscell0"/>
              <w:spacing w:before="0" w:beforeAutospacing="0" w:after="120" w:afterAutospacing="0"/>
              <w:jc w:val="center"/>
              <w:rPr>
                <w:sz w:val="22"/>
                <w:szCs w:val="22"/>
              </w:rPr>
            </w:pPr>
            <w:r w:rsidRPr="00F85F56">
              <w:rPr>
                <w:sz w:val="22"/>
                <w:szCs w:val="22"/>
              </w:rPr>
              <w:t>12000</w:t>
            </w:r>
            <w:r w:rsidR="00D463A8">
              <w:rPr>
                <w:sz w:val="22"/>
                <w:szCs w:val="22"/>
              </w:rPr>
              <w:t>,0</w:t>
            </w:r>
          </w:p>
        </w:tc>
        <w:tc>
          <w:tcPr>
            <w:tcW w:w="1001" w:type="dxa"/>
          </w:tcPr>
          <w:p w:rsidR="00DE4FA0" w:rsidRPr="00F85F56" w:rsidRDefault="00DE4FA0" w:rsidP="007330AF">
            <w:pPr>
              <w:pStyle w:val="conspluscell0"/>
              <w:spacing w:before="0" w:beforeAutospacing="0" w:after="120" w:afterAutospacing="0"/>
              <w:jc w:val="center"/>
              <w:rPr>
                <w:sz w:val="22"/>
                <w:szCs w:val="22"/>
              </w:rPr>
            </w:pPr>
            <w:r w:rsidRPr="00F85F56">
              <w:rPr>
                <w:sz w:val="22"/>
                <w:szCs w:val="22"/>
              </w:rPr>
              <w:t>Выполнение машино-часов на перевозках по социальному заказу -100%, выполнение планового количества рейсов, предусмотренных социальным заказом, к концу 202</w:t>
            </w:r>
            <w:r w:rsidR="007330AF" w:rsidRPr="00F85F56">
              <w:rPr>
                <w:sz w:val="22"/>
                <w:szCs w:val="22"/>
              </w:rPr>
              <w:t>1</w:t>
            </w:r>
            <w:r w:rsidRPr="00F85F56">
              <w:rPr>
                <w:sz w:val="22"/>
                <w:szCs w:val="22"/>
              </w:rPr>
              <w:t>г. не менее чем на 99,9%</w:t>
            </w:r>
          </w:p>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1.1, 1.2</w:t>
            </w:r>
          </w:p>
        </w:tc>
      </w:tr>
      <w:tr w:rsidR="00DE4FA0" w:rsidRPr="003E65BD" w:rsidTr="006C5C2B">
        <w:trPr>
          <w:cantSplit/>
          <w:trHeight w:val="707"/>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CD76AE">
            <w:pPr>
              <w:pStyle w:val="ConsPlusCell"/>
              <w:widowControl/>
              <w:rPr>
                <w:rFonts w:ascii="Times New Roman" w:hAnsi="Times New Roman" w:cs="Times New Roman"/>
                <w:sz w:val="22"/>
                <w:szCs w:val="22"/>
              </w:rPr>
            </w:pPr>
          </w:p>
        </w:tc>
        <w:tc>
          <w:tcPr>
            <w:tcW w:w="1418" w:type="dxa"/>
          </w:tcPr>
          <w:p w:rsidR="00DE4FA0" w:rsidRPr="003E65BD" w:rsidRDefault="00DE4FA0"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3E65BD" w:rsidRDefault="00DE4FA0" w:rsidP="006C45B7">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7330AF" w:rsidP="007330AF">
            <w:pPr>
              <w:jc w:val="center"/>
            </w:pPr>
            <w:r>
              <w:t>-</w:t>
            </w:r>
          </w:p>
        </w:tc>
        <w:tc>
          <w:tcPr>
            <w:tcW w:w="1001" w:type="dxa"/>
          </w:tcPr>
          <w:p w:rsidR="00DE4FA0" w:rsidRPr="003E65BD" w:rsidRDefault="00DE4FA0" w:rsidP="005D4546"/>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p>
        </w:tc>
      </w:tr>
      <w:tr w:rsidR="00DE4FA0" w:rsidRPr="003E65BD" w:rsidTr="006C5C2B">
        <w:trPr>
          <w:cantSplit/>
          <w:trHeight w:val="499"/>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4F016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8" w:type="dxa"/>
          </w:tcPr>
          <w:p w:rsidR="00DE4FA0" w:rsidRPr="003E65BD" w:rsidRDefault="00DE4FA0" w:rsidP="004F016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3E65BD" w:rsidRDefault="00DE4FA0"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7330AF" w:rsidP="007330AF">
            <w:pPr>
              <w:jc w:val="center"/>
            </w:pPr>
            <w:r>
              <w:t>-</w:t>
            </w:r>
          </w:p>
        </w:tc>
        <w:tc>
          <w:tcPr>
            <w:tcW w:w="1001" w:type="dxa"/>
          </w:tcPr>
          <w:p w:rsidR="00DE4FA0" w:rsidRPr="003E65BD" w:rsidRDefault="00DE4FA0" w:rsidP="005D4546"/>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p>
        </w:tc>
      </w:tr>
      <w:tr w:rsidR="00DE4FA0" w:rsidRPr="003E65BD" w:rsidTr="006C5C2B">
        <w:trPr>
          <w:cantSplit/>
          <w:trHeight w:val="499"/>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4F0167">
            <w:pPr>
              <w:pStyle w:val="ConsPlusCell"/>
              <w:widowControl/>
              <w:rPr>
                <w:rFonts w:ascii="Times New Roman" w:hAnsi="Times New Roman" w:cs="Times New Roman"/>
                <w:sz w:val="22"/>
                <w:szCs w:val="22"/>
              </w:rPr>
            </w:pP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7330AF" w:rsidP="007330AF">
            <w:pPr>
              <w:jc w:val="center"/>
            </w:pPr>
            <w:r>
              <w:t>-</w:t>
            </w:r>
          </w:p>
        </w:tc>
        <w:tc>
          <w:tcPr>
            <w:tcW w:w="1001" w:type="dxa"/>
          </w:tcPr>
          <w:p w:rsidR="00DE4FA0" w:rsidRPr="003E65BD" w:rsidRDefault="00DE4FA0" w:rsidP="005D4546"/>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p>
        </w:tc>
      </w:tr>
      <w:tr w:rsidR="00DE4FA0" w:rsidRPr="003E65BD" w:rsidTr="006C5C2B">
        <w:trPr>
          <w:cantSplit/>
          <w:trHeight w:val="563"/>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3E65BD" w:rsidRDefault="00DE4FA0" w:rsidP="004F016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8" w:type="dxa"/>
          </w:tcPr>
          <w:p w:rsidR="00DE4FA0" w:rsidRPr="003E65BD" w:rsidRDefault="00DE4FA0" w:rsidP="004F0167">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4" w:type="dxa"/>
          </w:tcPr>
          <w:p w:rsidR="00DE4FA0" w:rsidRPr="003E65BD" w:rsidRDefault="00DE4FA0"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DE1C73">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7330AF" w:rsidP="007330AF">
            <w:pPr>
              <w:jc w:val="center"/>
            </w:pPr>
            <w:r>
              <w:t>-</w:t>
            </w:r>
          </w:p>
        </w:tc>
        <w:tc>
          <w:tcPr>
            <w:tcW w:w="1001" w:type="dxa"/>
          </w:tcPr>
          <w:p w:rsidR="00DE4FA0" w:rsidRPr="003E65BD" w:rsidRDefault="00DE4FA0" w:rsidP="005D4546"/>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p>
        </w:tc>
      </w:tr>
      <w:tr w:rsidR="00DE4FA0" w:rsidRPr="003E65BD" w:rsidTr="006C5C2B">
        <w:trPr>
          <w:cantSplit/>
          <w:trHeight w:val="563"/>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tcPr>
          <w:p w:rsidR="00DE4FA0" w:rsidRPr="003E65BD" w:rsidRDefault="00DE4FA0" w:rsidP="004F0167">
            <w:pPr>
              <w:pStyle w:val="ConsPlusCell"/>
              <w:widowControl/>
              <w:rPr>
                <w:rFonts w:ascii="Times New Roman" w:hAnsi="Times New Roman" w:cs="Times New Roman"/>
                <w:sz w:val="22"/>
                <w:szCs w:val="22"/>
              </w:rPr>
            </w:pPr>
          </w:p>
        </w:tc>
        <w:tc>
          <w:tcPr>
            <w:tcW w:w="1418" w:type="dxa"/>
          </w:tcPr>
          <w:p w:rsidR="00DE4FA0" w:rsidRPr="003E65BD" w:rsidRDefault="00DE4FA0"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4"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910A4">
            <w:pPr>
              <w:jc w:val="center"/>
              <w:rPr>
                <w:rFonts w:ascii="Times New Roman" w:hAnsi="Times New Roman"/>
              </w:rPr>
            </w:pPr>
            <w:r w:rsidRPr="003E65BD">
              <w:rPr>
                <w:rFonts w:ascii="Times New Roman" w:hAnsi="Times New Roman"/>
              </w:rPr>
              <w:t>-</w:t>
            </w:r>
          </w:p>
        </w:tc>
        <w:tc>
          <w:tcPr>
            <w:tcW w:w="993" w:type="dxa"/>
          </w:tcPr>
          <w:p w:rsidR="00DE4FA0" w:rsidRPr="003E65BD" w:rsidRDefault="00DE4FA0" w:rsidP="002D4706">
            <w:pPr>
              <w:jc w:val="center"/>
              <w:rPr>
                <w:rFonts w:ascii="Times New Roman" w:hAnsi="Times New Roman"/>
              </w:rPr>
            </w:pPr>
            <w:r w:rsidRPr="003E65BD">
              <w:rPr>
                <w:rFonts w:ascii="Times New Roman" w:hAnsi="Times New Roman"/>
              </w:rPr>
              <w:t>-</w:t>
            </w:r>
          </w:p>
        </w:tc>
        <w:tc>
          <w:tcPr>
            <w:tcW w:w="992" w:type="dxa"/>
          </w:tcPr>
          <w:p w:rsidR="00DE4FA0" w:rsidRPr="003E65BD" w:rsidRDefault="00DE4FA0" w:rsidP="005D4546">
            <w:pPr>
              <w:jc w:val="center"/>
              <w:rPr>
                <w:rFonts w:ascii="Times New Roman" w:hAnsi="Times New Roman"/>
              </w:rPr>
            </w:pPr>
            <w:r w:rsidRPr="003E65BD">
              <w:rPr>
                <w:rFonts w:ascii="Times New Roman" w:hAnsi="Times New Roman"/>
              </w:rPr>
              <w:t>-</w:t>
            </w:r>
          </w:p>
        </w:tc>
        <w:tc>
          <w:tcPr>
            <w:tcW w:w="1134" w:type="dxa"/>
          </w:tcPr>
          <w:p w:rsidR="00DE4FA0" w:rsidRPr="003E65BD" w:rsidRDefault="00DE4FA0" w:rsidP="00A01237">
            <w:pPr>
              <w:jc w:val="center"/>
              <w:rPr>
                <w:rFonts w:ascii="Times New Roman" w:hAnsi="Times New Roman"/>
              </w:rPr>
            </w:pPr>
            <w:r>
              <w:rPr>
                <w:rFonts w:ascii="Times New Roman" w:hAnsi="Times New Roman"/>
              </w:rPr>
              <w:t>-</w:t>
            </w:r>
          </w:p>
        </w:tc>
        <w:tc>
          <w:tcPr>
            <w:tcW w:w="1134" w:type="dxa"/>
          </w:tcPr>
          <w:p w:rsidR="00DE4FA0" w:rsidRPr="003E65BD" w:rsidRDefault="007330AF" w:rsidP="007330AF">
            <w:pPr>
              <w:jc w:val="center"/>
            </w:pPr>
            <w:r>
              <w:t>-</w:t>
            </w:r>
          </w:p>
        </w:tc>
        <w:tc>
          <w:tcPr>
            <w:tcW w:w="1001" w:type="dxa"/>
          </w:tcPr>
          <w:p w:rsidR="00DE4FA0" w:rsidRPr="003E65BD" w:rsidRDefault="00DE4FA0" w:rsidP="005D4546"/>
        </w:tc>
        <w:tc>
          <w:tcPr>
            <w:tcW w:w="700" w:type="dxa"/>
          </w:tcPr>
          <w:p w:rsidR="00DE4FA0" w:rsidRPr="003E65BD" w:rsidRDefault="00DE4FA0" w:rsidP="000E3FA7">
            <w:pPr>
              <w:pStyle w:val="ConsPlusCell"/>
              <w:widowControl/>
              <w:jc w:val="center"/>
              <w:rPr>
                <w:rFonts w:ascii="Times New Roman" w:hAnsi="Times New Roman" w:cs="Times New Roman"/>
                <w:sz w:val="22"/>
                <w:szCs w:val="22"/>
              </w:rPr>
            </w:pPr>
          </w:p>
        </w:tc>
      </w:tr>
      <w:tr w:rsidR="00DE4FA0" w:rsidRPr="00F85F56" w:rsidTr="006C5C2B">
        <w:trPr>
          <w:cantSplit/>
          <w:trHeight w:val="557"/>
        </w:trPr>
        <w:tc>
          <w:tcPr>
            <w:tcW w:w="1418" w:type="dxa"/>
            <w:gridSpan w:val="2"/>
            <w:vMerge/>
          </w:tcPr>
          <w:p w:rsidR="00DE4FA0" w:rsidRPr="003E65BD"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3E65BD" w:rsidRDefault="00DE4FA0" w:rsidP="00344182">
            <w:pPr>
              <w:pStyle w:val="ConsPlusCell"/>
              <w:widowControl/>
              <w:rPr>
                <w:rFonts w:ascii="Times New Roman" w:hAnsi="Times New Roman" w:cs="Times New Roman"/>
                <w:sz w:val="22"/>
                <w:szCs w:val="22"/>
              </w:rPr>
            </w:pPr>
          </w:p>
        </w:tc>
        <w:tc>
          <w:tcPr>
            <w:tcW w:w="851" w:type="dxa"/>
            <w:vMerge/>
          </w:tcPr>
          <w:p w:rsidR="00DE4FA0" w:rsidRPr="003E65BD"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МБ</w:t>
            </w: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025B0" w:rsidP="00F20A74">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35300</w:t>
            </w:r>
            <w:r w:rsidR="00D463A8">
              <w:rPr>
                <w:rFonts w:ascii="Times New Roman" w:hAnsi="Times New Roman" w:cs="Times New Roman"/>
                <w:sz w:val="22"/>
                <w:szCs w:val="22"/>
              </w:rPr>
              <w:t>,0</w:t>
            </w:r>
          </w:p>
        </w:tc>
        <w:tc>
          <w:tcPr>
            <w:tcW w:w="992" w:type="dxa"/>
          </w:tcPr>
          <w:p w:rsidR="00DE4FA0" w:rsidRPr="00F85F56" w:rsidRDefault="00DE4FA0" w:rsidP="00F20A74">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3300</w:t>
            </w:r>
            <w:r w:rsidR="00D463A8">
              <w:rPr>
                <w:rFonts w:ascii="Times New Roman" w:hAnsi="Times New Roman" w:cs="Times New Roman"/>
                <w:sz w:val="22"/>
                <w:szCs w:val="22"/>
              </w:rPr>
              <w:t>,0</w:t>
            </w:r>
          </w:p>
        </w:tc>
        <w:tc>
          <w:tcPr>
            <w:tcW w:w="992" w:type="dxa"/>
          </w:tcPr>
          <w:p w:rsidR="00DE4FA0" w:rsidRPr="00F85F56" w:rsidRDefault="00DE4FA0" w:rsidP="00F20A74">
            <w:pPr>
              <w:jc w:val="center"/>
              <w:rPr>
                <w:rFonts w:ascii="Times New Roman" w:hAnsi="Times New Roman"/>
              </w:rPr>
            </w:pPr>
            <w:r w:rsidRPr="00F85F56">
              <w:rPr>
                <w:rFonts w:ascii="Times New Roman" w:hAnsi="Times New Roman"/>
              </w:rPr>
              <w:t>10000</w:t>
            </w:r>
            <w:r w:rsidR="00D463A8">
              <w:rPr>
                <w:rFonts w:ascii="Times New Roman" w:hAnsi="Times New Roman"/>
              </w:rPr>
              <w:t>,0</w:t>
            </w:r>
          </w:p>
        </w:tc>
        <w:tc>
          <w:tcPr>
            <w:tcW w:w="992" w:type="dxa"/>
          </w:tcPr>
          <w:p w:rsidR="00DE4FA0" w:rsidRPr="00F85F56" w:rsidRDefault="00DE4FA0" w:rsidP="00F20A74">
            <w:pPr>
              <w:jc w:val="center"/>
              <w:rPr>
                <w:rFonts w:ascii="Times New Roman" w:hAnsi="Times New Roman"/>
              </w:rPr>
            </w:pPr>
            <w:r w:rsidRPr="00F85F56">
              <w:rPr>
                <w:rFonts w:ascii="Times New Roman" w:hAnsi="Times New Roman"/>
              </w:rPr>
              <w:t>10000</w:t>
            </w:r>
            <w:r w:rsidR="00D463A8">
              <w:rPr>
                <w:rFonts w:ascii="Times New Roman" w:hAnsi="Times New Roman"/>
              </w:rPr>
              <w:t>,0</w:t>
            </w:r>
          </w:p>
        </w:tc>
        <w:tc>
          <w:tcPr>
            <w:tcW w:w="993" w:type="dxa"/>
          </w:tcPr>
          <w:p w:rsidR="00DE4FA0" w:rsidRPr="00F85F56" w:rsidRDefault="00DE4FA0" w:rsidP="00F20A74">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F20A74">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F20A74">
            <w:pPr>
              <w:jc w:val="center"/>
              <w:rPr>
                <w:rFonts w:ascii="Times New Roman" w:hAnsi="Times New Roman"/>
              </w:rPr>
            </w:pPr>
            <w:r w:rsidRPr="00F85F56">
              <w:rPr>
                <w:rFonts w:ascii="Times New Roman" w:hAnsi="Times New Roman"/>
              </w:rPr>
              <w:t>-</w:t>
            </w:r>
          </w:p>
        </w:tc>
        <w:tc>
          <w:tcPr>
            <w:tcW w:w="1134" w:type="dxa"/>
          </w:tcPr>
          <w:p w:rsidR="00DE4FA0" w:rsidRPr="00F85F56" w:rsidRDefault="00D025B0" w:rsidP="00F20A74">
            <w:pPr>
              <w:jc w:val="center"/>
              <w:rPr>
                <w:rFonts w:ascii="Times New Roman" w:hAnsi="Times New Roman"/>
              </w:rPr>
            </w:pPr>
            <w:r w:rsidRPr="00F85F56">
              <w:rPr>
                <w:rFonts w:ascii="Times New Roman" w:hAnsi="Times New Roman"/>
              </w:rPr>
              <w:t>12000</w:t>
            </w:r>
            <w:r w:rsidR="00D463A8">
              <w:rPr>
                <w:rFonts w:ascii="Times New Roman" w:hAnsi="Times New Roman"/>
              </w:rPr>
              <w:t>,0</w:t>
            </w:r>
          </w:p>
        </w:tc>
        <w:tc>
          <w:tcPr>
            <w:tcW w:w="1001" w:type="dxa"/>
          </w:tcPr>
          <w:p w:rsidR="00DE4FA0" w:rsidRPr="00F85F56" w:rsidRDefault="00DE4FA0" w:rsidP="005D4546"/>
        </w:tc>
        <w:tc>
          <w:tcPr>
            <w:tcW w:w="700" w:type="dxa"/>
          </w:tcPr>
          <w:p w:rsidR="00DE4FA0" w:rsidRPr="00F85F56" w:rsidRDefault="00DE4FA0" w:rsidP="000E3FA7">
            <w:pPr>
              <w:pStyle w:val="ConsPlusCell"/>
              <w:widowControl/>
              <w:jc w:val="center"/>
              <w:rPr>
                <w:rFonts w:ascii="Times New Roman" w:hAnsi="Times New Roman" w:cs="Times New Roman"/>
                <w:sz w:val="22"/>
                <w:szCs w:val="22"/>
              </w:rPr>
            </w:pPr>
          </w:p>
        </w:tc>
      </w:tr>
      <w:tr w:rsidR="00DE4FA0" w:rsidRPr="00F85F56" w:rsidTr="006C5C2B">
        <w:trPr>
          <w:cantSplit/>
          <w:trHeight w:val="707"/>
        </w:trPr>
        <w:tc>
          <w:tcPr>
            <w:tcW w:w="1418" w:type="dxa"/>
            <w:gridSpan w:val="2"/>
            <w:vMerge/>
          </w:tcPr>
          <w:p w:rsidR="00DE4FA0" w:rsidRPr="00F85F56"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F85F56" w:rsidRDefault="00DE4FA0" w:rsidP="00344182">
            <w:pPr>
              <w:pStyle w:val="ConsPlusCell"/>
              <w:widowControl/>
              <w:rPr>
                <w:rFonts w:ascii="Times New Roman" w:hAnsi="Times New Roman" w:cs="Times New Roman"/>
                <w:sz w:val="22"/>
                <w:szCs w:val="22"/>
              </w:rPr>
            </w:pPr>
          </w:p>
        </w:tc>
        <w:tc>
          <w:tcPr>
            <w:tcW w:w="851" w:type="dxa"/>
            <w:vMerge/>
          </w:tcPr>
          <w:p w:rsidR="00DE4FA0" w:rsidRPr="00F85F56" w:rsidRDefault="00DE4FA0" w:rsidP="00CD76AE">
            <w:pPr>
              <w:pStyle w:val="ConsPlusCell"/>
              <w:widowControl/>
              <w:rPr>
                <w:rFonts w:ascii="Times New Roman" w:hAnsi="Times New Roman" w:cs="Times New Roman"/>
                <w:sz w:val="22"/>
                <w:szCs w:val="22"/>
              </w:rPr>
            </w:pPr>
          </w:p>
        </w:tc>
        <w:tc>
          <w:tcPr>
            <w:tcW w:w="850" w:type="dxa"/>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BC24DB">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BC24DB">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BC24DB">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BC24DB">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BC24DB">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0E3FA7">
            <w:pPr>
              <w:pStyle w:val="ConsPlusCell"/>
              <w:widowControl/>
              <w:jc w:val="center"/>
              <w:rPr>
                <w:rFonts w:ascii="Times New Roman" w:hAnsi="Times New Roman" w:cs="Times New Roman"/>
                <w:sz w:val="22"/>
                <w:szCs w:val="22"/>
              </w:rPr>
            </w:pPr>
          </w:p>
        </w:tc>
      </w:tr>
      <w:tr w:rsidR="00DE4FA0" w:rsidRPr="00F85F56" w:rsidTr="006C5C2B">
        <w:trPr>
          <w:cantSplit/>
          <w:trHeight w:val="505"/>
        </w:trPr>
        <w:tc>
          <w:tcPr>
            <w:tcW w:w="1418" w:type="dxa"/>
            <w:gridSpan w:val="2"/>
            <w:vMerge/>
          </w:tcPr>
          <w:p w:rsidR="00DE4FA0" w:rsidRPr="00F85F56"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F85F56" w:rsidRDefault="00DE4FA0" w:rsidP="00344182">
            <w:pPr>
              <w:pStyle w:val="ConsPlusCell"/>
              <w:widowControl/>
              <w:rPr>
                <w:rFonts w:ascii="Times New Roman" w:hAnsi="Times New Roman" w:cs="Times New Roman"/>
                <w:sz w:val="22"/>
                <w:szCs w:val="22"/>
              </w:rPr>
            </w:pPr>
          </w:p>
        </w:tc>
        <w:tc>
          <w:tcPr>
            <w:tcW w:w="851" w:type="dxa"/>
            <w:vMerge/>
          </w:tcPr>
          <w:p w:rsidR="00DE4FA0" w:rsidRPr="00F85F56" w:rsidRDefault="00DE4FA0" w:rsidP="00CD76AE">
            <w:pPr>
              <w:pStyle w:val="ConsPlusCell"/>
              <w:widowControl/>
              <w:rPr>
                <w:rFonts w:ascii="Times New Roman" w:hAnsi="Times New Roman" w:cs="Times New Roman"/>
                <w:sz w:val="22"/>
                <w:szCs w:val="22"/>
              </w:rPr>
            </w:pPr>
          </w:p>
        </w:tc>
        <w:tc>
          <w:tcPr>
            <w:tcW w:w="850" w:type="dxa"/>
            <w:vMerge w:val="restart"/>
          </w:tcPr>
          <w:p w:rsidR="00DE4FA0" w:rsidRPr="00F85F56" w:rsidRDefault="00DE4FA0" w:rsidP="004F0167">
            <w:pPr>
              <w:pStyle w:val="ConsPlusCell"/>
              <w:rPr>
                <w:rFonts w:ascii="Times New Roman" w:hAnsi="Times New Roman" w:cs="Times New Roman"/>
                <w:sz w:val="22"/>
                <w:szCs w:val="22"/>
              </w:rPr>
            </w:pPr>
            <w:r w:rsidRPr="00F85F56">
              <w:rPr>
                <w:rFonts w:ascii="Times New Roman" w:hAnsi="Times New Roman" w:cs="Times New Roman"/>
                <w:sz w:val="22"/>
                <w:szCs w:val="22"/>
              </w:rPr>
              <w:t>ВБ</w:t>
            </w: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0E3FA7">
            <w:pPr>
              <w:pStyle w:val="ConsPlusCell"/>
              <w:widowControl/>
              <w:jc w:val="center"/>
              <w:rPr>
                <w:rFonts w:ascii="Times New Roman" w:hAnsi="Times New Roman" w:cs="Times New Roman"/>
                <w:sz w:val="22"/>
                <w:szCs w:val="22"/>
              </w:rPr>
            </w:pPr>
          </w:p>
        </w:tc>
      </w:tr>
      <w:tr w:rsidR="00DE4FA0" w:rsidRPr="00F85F56" w:rsidTr="006C5C2B">
        <w:trPr>
          <w:cantSplit/>
          <w:trHeight w:val="505"/>
        </w:trPr>
        <w:tc>
          <w:tcPr>
            <w:tcW w:w="1418" w:type="dxa"/>
            <w:gridSpan w:val="2"/>
            <w:vMerge/>
          </w:tcPr>
          <w:p w:rsidR="00DE4FA0" w:rsidRPr="00F85F56" w:rsidRDefault="00DE4FA0" w:rsidP="004F2EC2">
            <w:pPr>
              <w:pStyle w:val="ConsPlusCell"/>
              <w:widowControl/>
              <w:rPr>
                <w:rFonts w:ascii="Times New Roman" w:hAnsi="Times New Roman" w:cs="Times New Roman"/>
                <w:sz w:val="22"/>
                <w:szCs w:val="22"/>
              </w:rPr>
            </w:pPr>
          </w:p>
        </w:tc>
        <w:tc>
          <w:tcPr>
            <w:tcW w:w="1558" w:type="dxa"/>
            <w:gridSpan w:val="2"/>
            <w:vMerge/>
          </w:tcPr>
          <w:p w:rsidR="00DE4FA0" w:rsidRPr="00F85F56" w:rsidRDefault="00DE4FA0" w:rsidP="00344182">
            <w:pPr>
              <w:pStyle w:val="ConsPlusCell"/>
              <w:widowControl/>
              <w:rPr>
                <w:rFonts w:ascii="Times New Roman" w:hAnsi="Times New Roman" w:cs="Times New Roman"/>
                <w:sz w:val="22"/>
                <w:szCs w:val="22"/>
              </w:rPr>
            </w:pPr>
          </w:p>
        </w:tc>
        <w:tc>
          <w:tcPr>
            <w:tcW w:w="851" w:type="dxa"/>
            <w:vMerge/>
          </w:tcPr>
          <w:p w:rsidR="00DE4FA0" w:rsidRPr="00F85F56" w:rsidRDefault="00DE4FA0" w:rsidP="00CD76AE">
            <w:pPr>
              <w:pStyle w:val="ConsPlusCell"/>
              <w:widowControl/>
              <w:rPr>
                <w:rFonts w:ascii="Times New Roman" w:hAnsi="Times New Roman" w:cs="Times New Roman"/>
                <w:sz w:val="22"/>
                <w:szCs w:val="22"/>
              </w:rPr>
            </w:pPr>
          </w:p>
        </w:tc>
        <w:tc>
          <w:tcPr>
            <w:tcW w:w="850" w:type="dxa"/>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0E3FA7">
            <w:pPr>
              <w:pStyle w:val="ConsPlusCell"/>
              <w:widowControl/>
              <w:jc w:val="center"/>
              <w:rPr>
                <w:rFonts w:ascii="Times New Roman" w:hAnsi="Times New Roman" w:cs="Times New Roman"/>
                <w:sz w:val="22"/>
                <w:szCs w:val="22"/>
              </w:rPr>
            </w:pPr>
          </w:p>
        </w:tc>
      </w:tr>
      <w:tr w:rsidR="00DE4FA0" w:rsidRPr="00F85F56" w:rsidTr="006C5C2B">
        <w:trPr>
          <w:cantSplit/>
          <w:trHeight w:val="505"/>
        </w:trPr>
        <w:tc>
          <w:tcPr>
            <w:tcW w:w="4677" w:type="dxa"/>
            <w:gridSpan w:val="6"/>
            <w:vMerge w:val="restart"/>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Итого по подпрограмме 1:</w:t>
            </w: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7D4832" w:rsidP="005D4546">
            <w:pPr>
              <w:pStyle w:val="ConsPlusCell"/>
              <w:widowControl/>
              <w:rPr>
                <w:rFonts w:ascii="Times New Roman" w:hAnsi="Times New Roman" w:cs="Times New Roman"/>
                <w:sz w:val="22"/>
                <w:szCs w:val="22"/>
              </w:rPr>
            </w:pPr>
            <w:r>
              <w:rPr>
                <w:rFonts w:ascii="Times New Roman" w:hAnsi="Times New Roman" w:cs="Times New Roman"/>
                <w:sz w:val="22"/>
                <w:szCs w:val="22"/>
              </w:rPr>
              <w:t>8995637,6</w:t>
            </w: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801830</w:t>
            </w:r>
            <w:r w:rsidR="00D463A8">
              <w:rPr>
                <w:rFonts w:ascii="Times New Roman" w:hAnsi="Times New Roman" w:cs="Times New Roman"/>
                <w:sz w:val="22"/>
                <w:szCs w:val="22"/>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851200</w:t>
            </w:r>
            <w:r w:rsidR="00D463A8">
              <w:rPr>
                <w:rFonts w:ascii="Times New Roman" w:hAnsi="Times New Roman"/>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898350</w:t>
            </w:r>
            <w:r w:rsidR="00D463A8">
              <w:rPr>
                <w:rFonts w:ascii="Times New Roman" w:hAnsi="Times New Roman"/>
              </w:rPr>
              <w:t>,0</w:t>
            </w:r>
          </w:p>
        </w:tc>
        <w:tc>
          <w:tcPr>
            <w:tcW w:w="993" w:type="dxa"/>
          </w:tcPr>
          <w:p w:rsidR="00DE4FA0" w:rsidRPr="00F85F56" w:rsidRDefault="00DE4FA0" w:rsidP="005D4546">
            <w:pPr>
              <w:rPr>
                <w:rFonts w:ascii="Times New Roman" w:hAnsi="Times New Roman"/>
              </w:rPr>
            </w:pPr>
            <w:r w:rsidRPr="00F85F56">
              <w:rPr>
                <w:rFonts w:ascii="Times New Roman" w:hAnsi="Times New Roman"/>
              </w:rPr>
              <w:t>753686</w:t>
            </w:r>
            <w:r w:rsidR="00D463A8">
              <w:rPr>
                <w:rFonts w:ascii="Times New Roman" w:hAnsi="Times New Roman"/>
              </w:rPr>
              <w:t>,0</w:t>
            </w:r>
          </w:p>
        </w:tc>
        <w:tc>
          <w:tcPr>
            <w:tcW w:w="992" w:type="dxa"/>
          </w:tcPr>
          <w:p w:rsidR="00DE4FA0" w:rsidRPr="00F85F56" w:rsidRDefault="00E0722B" w:rsidP="005D4546">
            <w:pPr>
              <w:rPr>
                <w:rFonts w:ascii="Times New Roman" w:hAnsi="Times New Roman"/>
              </w:rPr>
            </w:pPr>
            <w:r w:rsidRPr="00F85F56">
              <w:rPr>
                <w:rFonts w:ascii="Times New Roman" w:hAnsi="Times New Roman"/>
              </w:rPr>
              <w:t>849565</w:t>
            </w:r>
            <w:r w:rsidR="00D463A8">
              <w:rPr>
                <w:rFonts w:ascii="Times New Roman" w:hAnsi="Times New Roman"/>
              </w:rPr>
              <w:t>,0</w:t>
            </w:r>
          </w:p>
        </w:tc>
        <w:tc>
          <w:tcPr>
            <w:tcW w:w="1134" w:type="dxa"/>
          </w:tcPr>
          <w:p w:rsidR="00DE4FA0" w:rsidRPr="00F85F56" w:rsidRDefault="007D4832" w:rsidP="00A01237">
            <w:pPr>
              <w:rPr>
                <w:rFonts w:ascii="Times New Roman" w:hAnsi="Times New Roman"/>
              </w:rPr>
            </w:pPr>
            <w:r>
              <w:rPr>
                <w:rFonts w:ascii="Times New Roman" w:hAnsi="Times New Roman"/>
              </w:rPr>
              <w:t>1098735,0</w:t>
            </w:r>
          </w:p>
        </w:tc>
        <w:tc>
          <w:tcPr>
            <w:tcW w:w="1134" w:type="dxa"/>
          </w:tcPr>
          <w:p w:rsidR="00DE4FA0" w:rsidRPr="00F85F56" w:rsidRDefault="00D025B0" w:rsidP="000E3FA7">
            <w:pPr>
              <w:pStyle w:val="conspluscell0"/>
              <w:spacing w:before="0" w:beforeAutospacing="0" w:after="120" w:afterAutospacing="0"/>
              <w:jc w:val="center"/>
              <w:rPr>
                <w:sz w:val="22"/>
                <w:szCs w:val="22"/>
              </w:rPr>
            </w:pPr>
            <w:r w:rsidRPr="00F85F56">
              <w:rPr>
                <w:sz w:val="22"/>
                <w:szCs w:val="22"/>
              </w:rPr>
              <w:t>3742271,6</w:t>
            </w:r>
          </w:p>
        </w:tc>
        <w:tc>
          <w:tcPr>
            <w:tcW w:w="1001" w:type="dxa"/>
          </w:tcPr>
          <w:p w:rsidR="00DE4FA0" w:rsidRPr="00F85F56" w:rsidRDefault="00DE4FA0" w:rsidP="000E3FA7">
            <w:pPr>
              <w:pStyle w:val="conspluscell0"/>
              <w:spacing w:before="0" w:beforeAutospacing="0" w:after="120" w:afterAutospacing="0"/>
              <w:jc w:val="center"/>
              <w:rPr>
                <w:sz w:val="22"/>
                <w:szCs w:val="22"/>
              </w:rPr>
            </w:pPr>
            <w:r w:rsidRPr="00F85F56">
              <w:rPr>
                <w:sz w:val="22"/>
                <w:szCs w:val="22"/>
              </w:rPr>
              <w:t>х</w:t>
            </w:r>
          </w:p>
        </w:tc>
        <w:tc>
          <w:tcPr>
            <w:tcW w:w="700" w:type="dxa"/>
          </w:tcPr>
          <w:p w:rsidR="00DE4FA0" w:rsidRPr="00F85F56" w:rsidRDefault="00DE4FA0" w:rsidP="000E3FA7">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х</w:t>
            </w:r>
          </w:p>
        </w:tc>
      </w:tr>
      <w:tr w:rsidR="00DE4FA0" w:rsidRPr="00F85F56" w:rsidTr="006C5C2B">
        <w:trPr>
          <w:cantSplit/>
          <w:trHeight w:val="505"/>
        </w:trPr>
        <w:tc>
          <w:tcPr>
            <w:tcW w:w="4677" w:type="dxa"/>
            <w:gridSpan w:val="6"/>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025B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5088312,5</w:t>
            </w: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704918,2</w:t>
            </w:r>
          </w:p>
        </w:tc>
        <w:tc>
          <w:tcPr>
            <w:tcW w:w="992" w:type="dxa"/>
          </w:tcPr>
          <w:p w:rsidR="00DE4FA0" w:rsidRPr="00F85F56" w:rsidRDefault="00DE4FA0" w:rsidP="005D4546">
            <w:pPr>
              <w:rPr>
                <w:rFonts w:ascii="Times New Roman" w:hAnsi="Times New Roman"/>
              </w:rPr>
            </w:pPr>
            <w:r w:rsidRPr="00F85F56">
              <w:rPr>
                <w:rFonts w:ascii="Times New Roman" w:hAnsi="Times New Roman"/>
              </w:rPr>
              <w:t>657641,7</w:t>
            </w:r>
          </w:p>
        </w:tc>
        <w:tc>
          <w:tcPr>
            <w:tcW w:w="992" w:type="dxa"/>
          </w:tcPr>
          <w:p w:rsidR="00DE4FA0" w:rsidRPr="00F85F56" w:rsidRDefault="00DE4FA0" w:rsidP="005D4546">
            <w:pPr>
              <w:rPr>
                <w:rFonts w:ascii="Times New Roman" w:hAnsi="Times New Roman"/>
              </w:rPr>
            </w:pPr>
            <w:r w:rsidRPr="00F85F56">
              <w:rPr>
                <w:rFonts w:ascii="Times New Roman" w:hAnsi="Times New Roman"/>
              </w:rPr>
              <w:t>661342,8</w:t>
            </w:r>
          </w:p>
        </w:tc>
        <w:tc>
          <w:tcPr>
            <w:tcW w:w="993" w:type="dxa"/>
          </w:tcPr>
          <w:p w:rsidR="00DE4FA0" w:rsidRPr="00F85F56" w:rsidRDefault="00D025B0" w:rsidP="00D025B0">
            <w:pPr>
              <w:jc w:val="center"/>
              <w:rPr>
                <w:rFonts w:ascii="Times New Roman" w:hAnsi="Times New Roman"/>
              </w:rPr>
            </w:pPr>
            <w:r w:rsidRPr="00F85F56">
              <w:rPr>
                <w:rFonts w:ascii="Times New Roman" w:hAnsi="Times New Roman"/>
              </w:rPr>
              <w:t>724162,8</w:t>
            </w:r>
          </w:p>
        </w:tc>
        <w:tc>
          <w:tcPr>
            <w:tcW w:w="992" w:type="dxa"/>
          </w:tcPr>
          <w:p w:rsidR="00DE4FA0" w:rsidRPr="00F85F56" w:rsidRDefault="00D025B0" w:rsidP="005D4546">
            <w:pPr>
              <w:jc w:val="center"/>
              <w:rPr>
                <w:rFonts w:ascii="Times New Roman" w:hAnsi="Times New Roman"/>
              </w:rPr>
            </w:pPr>
            <w:r w:rsidRPr="00F85F56">
              <w:rPr>
                <w:rFonts w:ascii="Times New Roman" w:hAnsi="Times New Roman"/>
              </w:rPr>
              <w:t>849565,0</w:t>
            </w:r>
          </w:p>
        </w:tc>
        <w:tc>
          <w:tcPr>
            <w:tcW w:w="1134" w:type="dxa"/>
          </w:tcPr>
          <w:p w:rsidR="00DE4FA0" w:rsidRPr="00F85F56" w:rsidRDefault="00D025B0" w:rsidP="00A01237">
            <w:pPr>
              <w:jc w:val="center"/>
              <w:rPr>
                <w:rFonts w:ascii="Times New Roman" w:hAnsi="Times New Roman"/>
              </w:rPr>
            </w:pPr>
            <w:r w:rsidRPr="00F85F56">
              <w:rPr>
                <w:rFonts w:ascii="Times New Roman" w:hAnsi="Times New Roman"/>
              </w:rPr>
              <w:t>849565,0</w:t>
            </w:r>
          </w:p>
        </w:tc>
        <w:tc>
          <w:tcPr>
            <w:tcW w:w="1134" w:type="dxa"/>
          </w:tcPr>
          <w:p w:rsidR="00DE4FA0" w:rsidRPr="00F85F56" w:rsidRDefault="00D025B0" w:rsidP="007330AF">
            <w:pPr>
              <w:jc w:val="center"/>
              <w:rPr>
                <w:rFonts w:ascii="Times New Roman" w:hAnsi="Times New Roman"/>
              </w:rPr>
            </w:pPr>
            <w:r w:rsidRPr="00F85F56">
              <w:rPr>
                <w:rFonts w:ascii="Times New Roman" w:hAnsi="Times New Roman"/>
              </w:rPr>
              <w:t>641117,0</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478"/>
        </w:trPr>
        <w:tc>
          <w:tcPr>
            <w:tcW w:w="4677" w:type="dxa"/>
            <w:gridSpan w:val="6"/>
            <w:vMerge w:val="restart"/>
          </w:tcPr>
          <w:p w:rsidR="00DE4FA0" w:rsidRPr="00F85F56" w:rsidRDefault="00DE4FA0" w:rsidP="00B6321A">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Федеральный бюджет (ФБ)</w:t>
            </w:r>
          </w:p>
        </w:tc>
        <w:tc>
          <w:tcPr>
            <w:tcW w:w="1418" w:type="dxa"/>
          </w:tcPr>
          <w:p w:rsidR="00DE4FA0" w:rsidRPr="00F85F56" w:rsidRDefault="00DE4FA0" w:rsidP="00FE6B41">
            <w:pPr>
              <w:spacing w:after="0" w:line="240" w:lineRule="auto"/>
            </w:pPr>
            <w:r w:rsidRPr="00F85F56">
              <w:rPr>
                <w:rFonts w:ascii="Times New Roman" w:hAnsi="Times New Roman"/>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478"/>
        </w:trPr>
        <w:tc>
          <w:tcPr>
            <w:tcW w:w="4677" w:type="dxa"/>
            <w:gridSpan w:val="6"/>
            <w:vMerge/>
          </w:tcPr>
          <w:p w:rsidR="00DE4FA0" w:rsidRPr="00F85F56" w:rsidRDefault="00DE4FA0" w:rsidP="00B6321A">
            <w:pPr>
              <w:pStyle w:val="ConsPlusCell"/>
              <w:widowControl/>
              <w:rPr>
                <w:rFonts w:ascii="Times New Roman" w:hAnsi="Times New Roman" w:cs="Times New Roman"/>
                <w:sz w:val="22"/>
                <w:szCs w:val="22"/>
              </w:rPr>
            </w:pP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389"/>
        </w:trPr>
        <w:tc>
          <w:tcPr>
            <w:tcW w:w="4677" w:type="dxa"/>
            <w:gridSpan w:val="6"/>
            <w:vMerge w:val="restart"/>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Областной бюджет (ОБ)</w:t>
            </w:r>
          </w:p>
        </w:tc>
        <w:tc>
          <w:tcPr>
            <w:tcW w:w="1418" w:type="dxa"/>
          </w:tcPr>
          <w:p w:rsidR="00DE4FA0" w:rsidRPr="00F85F56" w:rsidRDefault="00DE4FA0" w:rsidP="00FE6B41">
            <w:pPr>
              <w:spacing w:after="0" w:line="240" w:lineRule="auto"/>
            </w:pPr>
            <w:r w:rsidRPr="00F85F56">
              <w:rPr>
                <w:rFonts w:ascii="Times New Roman" w:hAnsi="Times New Roman"/>
              </w:rPr>
              <w:t>План по программе</w:t>
            </w:r>
          </w:p>
        </w:tc>
        <w:tc>
          <w:tcPr>
            <w:tcW w:w="1134" w:type="dxa"/>
          </w:tcPr>
          <w:p w:rsidR="00DE4FA0" w:rsidRPr="00F85F56" w:rsidRDefault="00E0722B"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531265,8</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66104</w:t>
            </w:r>
            <w:r w:rsidR="00D463A8">
              <w:rPr>
                <w:rFonts w:ascii="Times New Roman" w:hAnsi="Times New Roman"/>
              </w:rPr>
              <w:t>,0</w:t>
            </w:r>
          </w:p>
        </w:tc>
        <w:tc>
          <w:tcPr>
            <w:tcW w:w="992" w:type="dxa"/>
          </w:tcPr>
          <w:p w:rsidR="00DE4FA0" w:rsidRPr="00F85F56" w:rsidRDefault="00E0722B" w:rsidP="005D4546">
            <w:pPr>
              <w:jc w:val="center"/>
              <w:rPr>
                <w:rFonts w:ascii="Times New Roman" w:hAnsi="Times New Roman"/>
              </w:rPr>
            </w:pPr>
            <w:r w:rsidRPr="00F85F56">
              <w:rPr>
                <w:rFonts w:ascii="Times New Roman" w:hAnsi="Times New Roman"/>
              </w:rPr>
              <w:t>76565</w:t>
            </w:r>
            <w:r w:rsidR="00D463A8">
              <w:rPr>
                <w:rFonts w:ascii="Times New Roman" w:hAnsi="Times New Roman"/>
              </w:rPr>
              <w:t>,0</w:t>
            </w:r>
          </w:p>
        </w:tc>
        <w:tc>
          <w:tcPr>
            <w:tcW w:w="1134" w:type="dxa"/>
          </w:tcPr>
          <w:p w:rsidR="00DE4FA0" w:rsidRPr="00F85F56" w:rsidRDefault="00E0722B" w:rsidP="00A01237">
            <w:pPr>
              <w:jc w:val="center"/>
              <w:rPr>
                <w:rFonts w:ascii="Times New Roman" w:hAnsi="Times New Roman"/>
              </w:rPr>
            </w:pPr>
            <w:r w:rsidRPr="00F85F56">
              <w:rPr>
                <w:rFonts w:ascii="Times New Roman" w:hAnsi="Times New Roman"/>
              </w:rPr>
              <w:t>76565</w:t>
            </w:r>
            <w:r w:rsidR="00D463A8">
              <w:rPr>
                <w:rFonts w:ascii="Times New Roman" w:hAnsi="Times New Roman"/>
              </w:rPr>
              <w:t>,0</w:t>
            </w:r>
          </w:p>
        </w:tc>
        <w:tc>
          <w:tcPr>
            <w:tcW w:w="1134" w:type="dxa"/>
          </w:tcPr>
          <w:p w:rsidR="00DE4FA0" w:rsidRPr="00F85F56" w:rsidRDefault="007330AF" w:rsidP="005D4546">
            <w:pPr>
              <w:rPr>
                <w:rFonts w:ascii="Times New Roman" w:hAnsi="Times New Roman"/>
              </w:rPr>
            </w:pPr>
            <w:r w:rsidRPr="00F85F56">
              <w:rPr>
                <w:rFonts w:ascii="Times New Roman" w:hAnsi="Times New Roman"/>
              </w:rPr>
              <w:t>312031,8</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389"/>
        </w:trPr>
        <w:tc>
          <w:tcPr>
            <w:tcW w:w="4677" w:type="dxa"/>
            <w:gridSpan w:val="6"/>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025B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304893,5</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025B0" w:rsidP="002D4706">
            <w:pPr>
              <w:jc w:val="center"/>
              <w:rPr>
                <w:rFonts w:ascii="Times New Roman" w:hAnsi="Times New Roman"/>
              </w:rPr>
            </w:pPr>
            <w:r w:rsidRPr="00F85F56">
              <w:rPr>
                <w:rFonts w:ascii="Times New Roman" w:hAnsi="Times New Roman"/>
              </w:rPr>
              <w:t>75198,5</w:t>
            </w:r>
          </w:p>
        </w:tc>
        <w:tc>
          <w:tcPr>
            <w:tcW w:w="992" w:type="dxa"/>
          </w:tcPr>
          <w:p w:rsidR="00DE4FA0" w:rsidRPr="00F85F56" w:rsidRDefault="00D025B0" w:rsidP="005D4546">
            <w:pPr>
              <w:jc w:val="center"/>
              <w:rPr>
                <w:rFonts w:ascii="Times New Roman" w:hAnsi="Times New Roman"/>
              </w:rPr>
            </w:pPr>
            <w:r w:rsidRPr="00F85F56">
              <w:rPr>
                <w:rFonts w:ascii="Times New Roman" w:hAnsi="Times New Roman"/>
              </w:rPr>
              <w:t>76565,0</w:t>
            </w:r>
          </w:p>
        </w:tc>
        <w:tc>
          <w:tcPr>
            <w:tcW w:w="1134" w:type="dxa"/>
          </w:tcPr>
          <w:p w:rsidR="00DE4FA0" w:rsidRPr="00F85F56" w:rsidRDefault="00D025B0" w:rsidP="00A01237">
            <w:pPr>
              <w:jc w:val="center"/>
              <w:rPr>
                <w:rFonts w:ascii="Times New Roman" w:hAnsi="Times New Roman"/>
              </w:rPr>
            </w:pPr>
            <w:r w:rsidRPr="00F85F56">
              <w:rPr>
                <w:rFonts w:ascii="Times New Roman" w:hAnsi="Times New Roman"/>
              </w:rPr>
              <w:t>76565,0</w:t>
            </w:r>
          </w:p>
        </w:tc>
        <w:tc>
          <w:tcPr>
            <w:tcW w:w="1134" w:type="dxa"/>
          </w:tcPr>
          <w:p w:rsidR="00DE4FA0" w:rsidRPr="00F85F56" w:rsidRDefault="00D025B0" w:rsidP="007330AF">
            <w:pPr>
              <w:jc w:val="center"/>
              <w:rPr>
                <w:rFonts w:ascii="Times New Roman" w:hAnsi="Times New Roman"/>
              </w:rPr>
            </w:pPr>
            <w:r w:rsidRPr="00F85F56">
              <w:rPr>
                <w:rFonts w:ascii="Times New Roman" w:hAnsi="Times New Roman"/>
              </w:rPr>
              <w:t>76565,0</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505"/>
        </w:trPr>
        <w:tc>
          <w:tcPr>
            <w:tcW w:w="4677" w:type="dxa"/>
            <w:gridSpan w:val="6"/>
            <w:vMerge w:val="restart"/>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lastRenderedPageBreak/>
              <w:t>Местный бюджет (МБ)</w:t>
            </w: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Default="007D4832" w:rsidP="005262B2">
            <w:pPr>
              <w:pStyle w:val="ConsPlusCell"/>
              <w:widowControl/>
              <w:rPr>
                <w:rFonts w:ascii="Times New Roman" w:hAnsi="Times New Roman" w:cs="Times New Roman"/>
                <w:sz w:val="22"/>
                <w:szCs w:val="22"/>
              </w:rPr>
            </w:pPr>
            <w:r>
              <w:rPr>
                <w:rFonts w:ascii="Times New Roman" w:hAnsi="Times New Roman" w:cs="Times New Roman"/>
                <w:sz w:val="22"/>
                <w:szCs w:val="22"/>
              </w:rPr>
              <w:t>8464371,</w:t>
            </w:r>
            <w:r w:rsidR="005262B2">
              <w:rPr>
                <w:rFonts w:ascii="Times New Roman" w:hAnsi="Times New Roman" w:cs="Times New Roman"/>
                <w:sz w:val="22"/>
                <w:szCs w:val="22"/>
              </w:rPr>
              <w:t>8</w:t>
            </w:r>
          </w:p>
          <w:p w:rsidR="00656B2E" w:rsidRPr="00F85F56" w:rsidRDefault="00656B2E" w:rsidP="005262B2">
            <w:pPr>
              <w:pStyle w:val="ConsPlusCell"/>
              <w:widowControl/>
              <w:rPr>
                <w:rFonts w:ascii="Times New Roman" w:hAnsi="Times New Roman" w:cs="Times New Roman"/>
                <w:sz w:val="22"/>
                <w:szCs w:val="22"/>
              </w:rPr>
            </w:pP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801830</w:t>
            </w:r>
            <w:r w:rsidR="007D4832">
              <w:rPr>
                <w:rFonts w:ascii="Times New Roman" w:hAnsi="Times New Roman" w:cs="Times New Roman"/>
                <w:sz w:val="22"/>
                <w:szCs w:val="22"/>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851200</w:t>
            </w:r>
            <w:r w:rsidR="007D4832">
              <w:rPr>
                <w:rFonts w:ascii="Times New Roman" w:hAnsi="Times New Roman"/>
              </w:rPr>
              <w:t>,0</w:t>
            </w:r>
          </w:p>
        </w:tc>
        <w:tc>
          <w:tcPr>
            <w:tcW w:w="992" w:type="dxa"/>
          </w:tcPr>
          <w:p w:rsidR="00DE4FA0" w:rsidRPr="00F85F56" w:rsidRDefault="00DE4FA0" w:rsidP="005D4546">
            <w:pPr>
              <w:rPr>
                <w:rFonts w:ascii="Times New Roman" w:hAnsi="Times New Roman"/>
              </w:rPr>
            </w:pPr>
            <w:r w:rsidRPr="00F85F56">
              <w:rPr>
                <w:rFonts w:ascii="Times New Roman" w:hAnsi="Times New Roman"/>
              </w:rPr>
              <w:t>898350</w:t>
            </w:r>
            <w:r w:rsidR="007D4832">
              <w:rPr>
                <w:rFonts w:ascii="Times New Roman" w:hAnsi="Times New Roman"/>
              </w:rPr>
              <w:t>,0</w:t>
            </w:r>
          </w:p>
        </w:tc>
        <w:tc>
          <w:tcPr>
            <w:tcW w:w="993" w:type="dxa"/>
          </w:tcPr>
          <w:p w:rsidR="00DE4FA0" w:rsidRPr="00F85F56" w:rsidRDefault="00DE4FA0" w:rsidP="005D4546">
            <w:pPr>
              <w:rPr>
                <w:rFonts w:ascii="Times New Roman" w:hAnsi="Times New Roman"/>
              </w:rPr>
            </w:pPr>
            <w:r w:rsidRPr="00F85F56">
              <w:rPr>
                <w:rFonts w:ascii="Times New Roman" w:hAnsi="Times New Roman"/>
              </w:rPr>
              <w:t>687582</w:t>
            </w:r>
            <w:r w:rsidR="007D4832">
              <w:rPr>
                <w:rFonts w:ascii="Times New Roman" w:hAnsi="Times New Roman"/>
              </w:rPr>
              <w:t>,0</w:t>
            </w:r>
          </w:p>
        </w:tc>
        <w:tc>
          <w:tcPr>
            <w:tcW w:w="992" w:type="dxa"/>
          </w:tcPr>
          <w:p w:rsidR="00DE4FA0" w:rsidRPr="00F85F56" w:rsidRDefault="00E0722B" w:rsidP="005D4546">
            <w:pPr>
              <w:rPr>
                <w:rFonts w:ascii="Times New Roman" w:hAnsi="Times New Roman"/>
              </w:rPr>
            </w:pPr>
            <w:r w:rsidRPr="00F85F56">
              <w:rPr>
                <w:rFonts w:ascii="Times New Roman" w:hAnsi="Times New Roman"/>
              </w:rPr>
              <w:t>773000,0</w:t>
            </w:r>
          </w:p>
        </w:tc>
        <w:tc>
          <w:tcPr>
            <w:tcW w:w="1134" w:type="dxa"/>
          </w:tcPr>
          <w:p w:rsidR="00DE4FA0" w:rsidRPr="00F85F56" w:rsidRDefault="007D4832" w:rsidP="00A01237">
            <w:pPr>
              <w:rPr>
                <w:rFonts w:ascii="Times New Roman" w:hAnsi="Times New Roman"/>
              </w:rPr>
            </w:pPr>
            <w:r>
              <w:rPr>
                <w:rFonts w:ascii="Times New Roman" w:hAnsi="Times New Roman"/>
              </w:rPr>
              <w:t>1022170,0</w:t>
            </w:r>
          </w:p>
        </w:tc>
        <w:tc>
          <w:tcPr>
            <w:tcW w:w="1134" w:type="dxa"/>
          </w:tcPr>
          <w:p w:rsidR="00DE4FA0" w:rsidRPr="00F85F56" w:rsidRDefault="00D025B0" w:rsidP="005D4546">
            <w:pPr>
              <w:rPr>
                <w:rFonts w:ascii="Times New Roman" w:hAnsi="Times New Roman"/>
              </w:rPr>
            </w:pPr>
            <w:r w:rsidRPr="00F85F56">
              <w:rPr>
                <w:rFonts w:ascii="Times New Roman" w:hAnsi="Times New Roman"/>
              </w:rPr>
              <w:t>3430239,8</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505"/>
        </w:trPr>
        <w:tc>
          <w:tcPr>
            <w:tcW w:w="4677" w:type="dxa"/>
            <w:gridSpan w:val="6"/>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025B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4783419,0</w:t>
            </w:r>
          </w:p>
        </w:tc>
        <w:tc>
          <w:tcPr>
            <w:tcW w:w="992" w:type="dxa"/>
          </w:tcPr>
          <w:p w:rsidR="00DE4FA0" w:rsidRPr="00F85F56" w:rsidRDefault="00DE4FA0" w:rsidP="005D454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704918,2</w:t>
            </w:r>
          </w:p>
        </w:tc>
        <w:tc>
          <w:tcPr>
            <w:tcW w:w="992" w:type="dxa"/>
          </w:tcPr>
          <w:p w:rsidR="00DE4FA0" w:rsidRPr="00F85F56" w:rsidRDefault="00DE4FA0" w:rsidP="005D4546">
            <w:pPr>
              <w:rPr>
                <w:rFonts w:ascii="Times New Roman" w:hAnsi="Times New Roman"/>
              </w:rPr>
            </w:pPr>
            <w:r w:rsidRPr="00F85F56">
              <w:rPr>
                <w:rFonts w:ascii="Times New Roman" w:hAnsi="Times New Roman"/>
              </w:rPr>
              <w:t>657641,7</w:t>
            </w:r>
          </w:p>
        </w:tc>
        <w:tc>
          <w:tcPr>
            <w:tcW w:w="992" w:type="dxa"/>
          </w:tcPr>
          <w:p w:rsidR="00DE4FA0" w:rsidRPr="00F85F56" w:rsidRDefault="00DE4FA0" w:rsidP="005D4546">
            <w:pPr>
              <w:rPr>
                <w:rFonts w:ascii="Times New Roman" w:hAnsi="Times New Roman"/>
              </w:rPr>
            </w:pPr>
            <w:r w:rsidRPr="00F85F56">
              <w:rPr>
                <w:rFonts w:ascii="Times New Roman" w:hAnsi="Times New Roman"/>
              </w:rPr>
              <w:t>661342,8</w:t>
            </w:r>
          </w:p>
        </w:tc>
        <w:tc>
          <w:tcPr>
            <w:tcW w:w="993" w:type="dxa"/>
          </w:tcPr>
          <w:p w:rsidR="00DE4FA0" w:rsidRPr="00F85F56" w:rsidRDefault="00D025B0" w:rsidP="005D4546">
            <w:pPr>
              <w:jc w:val="center"/>
              <w:rPr>
                <w:rFonts w:ascii="Times New Roman" w:hAnsi="Times New Roman"/>
              </w:rPr>
            </w:pPr>
            <w:r w:rsidRPr="00F85F56">
              <w:rPr>
                <w:rFonts w:ascii="Times New Roman" w:hAnsi="Times New Roman"/>
              </w:rPr>
              <w:t>648964,3</w:t>
            </w:r>
          </w:p>
        </w:tc>
        <w:tc>
          <w:tcPr>
            <w:tcW w:w="992" w:type="dxa"/>
          </w:tcPr>
          <w:p w:rsidR="00DE4FA0" w:rsidRPr="00F85F56" w:rsidRDefault="00D025B0" w:rsidP="005D4546">
            <w:pPr>
              <w:jc w:val="center"/>
              <w:rPr>
                <w:rFonts w:ascii="Times New Roman" w:hAnsi="Times New Roman"/>
              </w:rPr>
            </w:pPr>
            <w:r w:rsidRPr="00F85F56">
              <w:rPr>
                <w:rFonts w:ascii="Times New Roman" w:hAnsi="Times New Roman"/>
              </w:rPr>
              <w:t>773000,0</w:t>
            </w:r>
          </w:p>
        </w:tc>
        <w:tc>
          <w:tcPr>
            <w:tcW w:w="1134" w:type="dxa"/>
          </w:tcPr>
          <w:p w:rsidR="00DE4FA0" w:rsidRPr="00F85F56" w:rsidRDefault="00D025B0" w:rsidP="00A01237">
            <w:pPr>
              <w:jc w:val="center"/>
              <w:rPr>
                <w:rFonts w:ascii="Times New Roman" w:hAnsi="Times New Roman"/>
              </w:rPr>
            </w:pPr>
            <w:r w:rsidRPr="00F85F56">
              <w:rPr>
                <w:rFonts w:ascii="Times New Roman" w:hAnsi="Times New Roman"/>
              </w:rPr>
              <w:t>773000,0</w:t>
            </w:r>
          </w:p>
        </w:tc>
        <w:tc>
          <w:tcPr>
            <w:tcW w:w="1134" w:type="dxa"/>
          </w:tcPr>
          <w:p w:rsidR="00DE4FA0" w:rsidRPr="00F85F56" w:rsidRDefault="00D025B0" w:rsidP="007330AF">
            <w:pPr>
              <w:jc w:val="center"/>
              <w:rPr>
                <w:rFonts w:ascii="Times New Roman" w:hAnsi="Times New Roman"/>
              </w:rPr>
            </w:pPr>
            <w:r w:rsidRPr="00F85F56">
              <w:rPr>
                <w:rFonts w:ascii="Times New Roman" w:hAnsi="Times New Roman"/>
              </w:rPr>
              <w:t>564552,0</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505"/>
        </w:trPr>
        <w:tc>
          <w:tcPr>
            <w:tcW w:w="4677" w:type="dxa"/>
            <w:gridSpan w:val="6"/>
            <w:vMerge w:val="restart"/>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Внебюджетные источники (ВБ)</w:t>
            </w:r>
          </w:p>
        </w:tc>
        <w:tc>
          <w:tcPr>
            <w:tcW w:w="1418" w:type="dxa"/>
          </w:tcPr>
          <w:p w:rsidR="00DE4FA0" w:rsidRPr="00F85F56" w:rsidRDefault="00DE4FA0" w:rsidP="004F0167">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План по программе</w:t>
            </w:r>
          </w:p>
        </w:tc>
        <w:tc>
          <w:tcPr>
            <w:tcW w:w="1134"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DE1C73">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r w:rsidR="00DE4FA0" w:rsidRPr="00F85F56" w:rsidTr="006C5C2B">
        <w:trPr>
          <w:cantSplit/>
          <w:trHeight w:val="505"/>
        </w:trPr>
        <w:tc>
          <w:tcPr>
            <w:tcW w:w="4677" w:type="dxa"/>
            <w:gridSpan w:val="6"/>
            <w:vMerge/>
          </w:tcPr>
          <w:p w:rsidR="00DE4FA0" w:rsidRPr="00F85F56" w:rsidRDefault="00DE4FA0" w:rsidP="004F0167">
            <w:pPr>
              <w:pStyle w:val="ConsPlusCell"/>
              <w:widowControl/>
              <w:rPr>
                <w:rFonts w:ascii="Times New Roman" w:hAnsi="Times New Roman" w:cs="Times New Roman"/>
                <w:sz w:val="22"/>
                <w:szCs w:val="22"/>
              </w:rPr>
            </w:pPr>
          </w:p>
        </w:tc>
        <w:tc>
          <w:tcPr>
            <w:tcW w:w="1418" w:type="dxa"/>
          </w:tcPr>
          <w:p w:rsidR="00DE4FA0" w:rsidRPr="00F85F56" w:rsidRDefault="00DE4FA0" w:rsidP="002D4706">
            <w:pPr>
              <w:pStyle w:val="ConsPlusCell"/>
              <w:widowControl/>
              <w:rPr>
                <w:rFonts w:ascii="Times New Roman" w:hAnsi="Times New Roman" w:cs="Times New Roman"/>
                <w:sz w:val="22"/>
                <w:szCs w:val="22"/>
              </w:rPr>
            </w:pPr>
            <w:r w:rsidRPr="00F85F56">
              <w:rPr>
                <w:rFonts w:ascii="Times New Roman" w:hAnsi="Times New Roman" w:cs="Times New Roman"/>
                <w:sz w:val="22"/>
                <w:szCs w:val="22"/>
              </w:rPr>
              <w:t>Утверждено в решении о бюджете</w:t>
            </w:r>
          </w:p>
        </w:tc>
        <w:tc>
          <w:tcPr>
            <w:tcW w:w="1134"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pStyle w:val="ConsPlusCell"/>
              <w:widowContro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910A4">
            <w:pPr>
              <w:jc w:val="center"/>
              <w:rPr>
                <w:rFonts w:ascii="Times New Roman" w:hAnsi="Times New Roman"/>
              </w:rPr>
            </w:pPr>
            <w:r w:rsidRPr="00F85F56">
              <w:rPr>
                <w:rFonts w:ascii="Times New Roman" w:hAnsi="Times New Roman"/>
              </w:rPr>
              <w:t>-</w:t>
            </w:r>
          </w:p>
        </w:tc>
        <w:tc>
          <w:tcPr>
            <w:tcW w:w="993" w:type="dxa"/>
          </w:tcPr>
          <w:p w:rsidR="00DE4FA0" w:rsidRPr="00F85F56" w:rsidRDefault="00DE4FA0" w:rsidP="002D4706">
            <w:pPr>
              <w:jc w:val="center"/>
              <w:rPr>
                <w:rFonts w:ascii="Times New Roman" w:hAnsi="Times New Roman"/>
              </w:rPr>
            </w:pPr>
            <w:r w:rsidRPr="00F85F56">
              <w:rPr>
                <w:rFonts w:ascii="Times New Roman" w:hAnsi="Times New Roman"/>
              </w:rPr>
              <w:t>-</w:t>
            </w:r>
          </w:p>
        </w:tc>
        <w:tc>
          <w:tcPr>
            <w:tcW w:w="992" w:type="dxa"/>
          </w:tcPr>
          <w:p w:rsidR="00DE4FA0" w:rsidRPr="00F85F56" w:rsidRDefault="00DE4FA0" w:rsidP="005D4546">
            <w:pPr>
              <w:jc w:val="center"/>
              <w:rPr>
                <w:rFonts w:ascii="Times New Roman" w:hAnsi="Times New Roman"/>
              </w:rPr>
            </w:pPr>
            <w:r w:rsidRPr="00F85F56">
              <w:rPr>
                <w:rFonts w:ascii="Times New Roman" w:hAnsi="Times New Roman"/>
              </w:rPr>
              <w:t>-</w:t>
            </w:r>
          </w:p>
        </w:tc>
        <w:tc>
          <w:tcPr>
            <w:tcW w:w="1134" w:type="dxa"/>
          </w:tcPr>
          <w:p w:rsidR="00DE4FA0" w:rsidRPr="00F85F56" w:rsidRDefault="00DE4FA0" w:rsidP="00A01237">
            <w:pPr>
              <w:jc w:val="center"/>
              <w:rPr>
                <w:rFonts w:ascii="Times New Roman" w:hAnsi="Times New Roman"/>
              </w:rPr>
            </w:pPr>
            <w:r w:rsidRPr="00F85F56">
              <w:rPr>
                <w:rFonts w:ascii="Times New Roman" w:hAnsi="Times New Roman"/>
              </w:rPr>
              <w:t>-</w:t>
            </w:r>
          </w:p>
        </w:tc>
        <w:tc>
          <w:tcPr>
            <w:tcW w:w="1134" w:type="dxa"/>
          </w:tcPr>
          <w:p w:rsidR="00DE4FA0" w:rsidRPr="00F85F56" w:rsidRDefault="007330AF" w:rsidP="007330AF">
            <w:pPr>
              <w:jc w:val="center"/>
            </w:pPr>
            <w:r w:rsidRPr="00F85F56">
              <w:t>-</w:t>
            </w:r>
          </w:p>
        </w:tc>
        <w:tc>
          <w:tcPr>
            <w:tcW w:w="1001" w:type="dxa"/>
          </w:tcPr>
          <w:p w:rsidR="00DE4FA0" w:rsidRPr="00F85F56" w:rsidRDefault="00DE4FA0" w:rsidP="005D4546"/>
        </w:tc>
        <w:tc>
          <w:tcPr>
            <w:tcW w:w="700" w:type="dxa"/>
          </w:tcPr>
          <w:p w:rsidR="00DE4FA0" w:rsidRPr="00F85F56" w:rsidRDefault="00DE4FA0" w:rsidP="00CD76AE">
            <w:pPr>
              <w:pStyle w:val="ConsPlusCell"/>
              <w:widowControl/>
              <w:rPr>
                <w:rFonts w:ascii="Times New Roman" w:hAnsi="Times New Roman" w:cs="Times New Roman"/>
                <w:sz w:val="22"/>
                <w:szCs w:val="22"/>
              </w:rPr>
            </w:pPr>
          </w:p>
        </w:tc>
      </w:tr>
    </w:tbl>
    <w:p w:rsidR="00917082" w:rsidRPr="00F85F56" w:rsidRDefault="00917082" w:rsidP="00037A34">
      <w:pPr>
        <w:widowControl w:val="0"/>
        <w:autoSpaceDE w:val="0"/>
        <w:autoSpaceDN w:val="0"/>
        <w:adjustRightInd w:val="0"/>
        <w:spacing w:after="120" w:line="240" w:lineRule="auto"/>
        <w:ind w:firstLine="539"/>
        <w:jc w:val="both"/>
        <w:rPr>
          <w:rFonts w:ascii="Times New Roman" w:hAnsi="Times New Roman"/>
          <w:sz w:val="24"/>
          <w:szCs w:val="24"/>
        </w:rPr>
        <w:sectPr w:rsidR="00917082" w:rsidRPr="00F85F56" w:rsidSect="008A47EB">
          <w:pgSz w:w="16838" w:h="11905" w:orient="landscape" w:code="9"/>
          <w:pgMar w:top="1134" w:right="851" w:bottom="1134" w:left="1418" w:header="720" w:footer="283" w:gutter="0"/>
          <w:cols w:space="720"/>
          <w:titlePg/>
          <w:docGrid w:linePitch="299"/>
        </w:sectPr>
      </w:pPr>
    </w:p>
    <w:p w:rsidR="00C81A45" w:rsidRPr="00F85F56" w:rsidRDefault="001B1BE4" w:rsidP="00941EFB">
      <w:pPr>
        <w:widowControl w:val="0"/>
        <w:autoSpaceDE w:val="0"/>
        <w:autoSpaceDN w:val="0"/>
        <w:adjustRightInd w:val="0"/>
        <w:spacing w:after="120" w:line="240" w:lineRule="auto"/>
        <w:jc w:val="center"/>
        <w:rPr>
          <w:rFonts w:ascii="Times New Roman" w:hAnsi="Times New Roman"/>
        </w:rPr>
      </w:pPr>
      <w:r w:rsidRPr="00F85F56">
        <w:rPr>
          <w:rFonts w:ascii="Times New Roman" w:hAnsi="Times New Roman"/>
        </w:rPr>
        <w:lastRenderedPageBreak/>
        <w:t>5.1.6.</w:t>
      </w:r>
      <w:r w:rsidR="00C81A45" w:rsidRPr="00F85F56">
        <w:rPr>
          <w:rFonts w:ascii="Times New Roman" w:hAnsi="Times New Roman"/>
        </w:rPr>
        <w:t>ОБОСНОВАНИЕ ФИНАНСОВОГО ОБЕСПЕЧЕНИЯ РЕАЛИЗАЦИИ ПОДПРОГРАММЫ</w:t>
      </w:r>
      <w:r w:rsidR="005F4340" w:rsidRPr="00F85F56">
        <w:rPr>
          <w:rFonts w:ascii="Times New Roman" w:hAnsi="Times New Roman"/>
        </w:rPr>
        <w:t xml:space="preserve"> 1</w:t>
      </w:r>
    </w:p>
    <w:p w:rsidR="00C81A45" w:rsidRPr="003E65BD" w:rsidRDefault="00C81A45" w:rsidP="00941EFB">
      <w:pPr>
        <w:widowControl w:val="0"/>
        <w:autoSpaceDE w:val="0"/>
        <w:autoSpaceDN w:val="0"/>
        <w:adjustRightInd w:val="0"/>
        <w:spacing w:after="120" w:line="240" w:lineRule="auto"/>
        <w:ind w:firstLine="540"/>
        <w:jc w:val="both"/>
        <w:rPr>
          <w:rFonts w:ascii="Times New Roman" w:hAnsi="Times New Roman"/>
          <w:sz w:val="24"/>
          <w:szCs w:val="24"/>
        </w:rPr>
      </w:pPr>
      <w:r w:rsidRPr="00F85F56">
        <w:rPr>
          <w:rFonts w:ascii="Times New Roman" w:hAnsi="Times New Roman"/>
          <w:sz w:val="24"/>
          <w:szCs w:val="24"/>
        </w:rPr>
        <w:t xml:space="preserve">Выполнение подпрограммы </w:t>
      </w:r>
      <w:r w:rsidR="003A0F41" w:rsidRPr="00F85F56">
        <w:rPr>
          <w:rFonts w:ascii="Times New Roman" w:hAnsi="Times New Roman"/>
          <w:sz w:val="24"/>
          <w:szCs w:val="24"/>
        </w:rPr>
        <w:t xml:space="preserve">1 </w:t>
      </w:r>
      <w:r w:rsidRPr="00F85F56">
        <w:rPr>
          <w:rFonts w:ascii="Times New Roman" w:hAnsi="Times New Roman"/>
          <w:sz w:val="24"/>
          <w:szCs w:val="24"/>
        </w:rPr>
        <w:t xml:space="preserve">будет осуществляться за счет средств </w:t>
      </w:r>
      <w:r w:rsidR="00044773" w:rsidRPr="00F85F56">
        <w:rPr>
          <w:rFonts w:ascii="Times New Roman" w:hAnsi="Times New Roman"/>
          <w:sz w:val="24"/>
          <w:szCs w:val="24"/>
        </w:rPr>
        <w:t>местного бюджета</w:t>
      </w:r>
      <w:r w:rsidRPr="00F85F56">
        <w:rPr>
          <w:rFonts w:ascii="Times New Roman" w:hAnsi="Times New Roman"/>
          <w:sz w:val="24"/>
          <w:szCs w:val="24"/>
        </w:rPr>
        <w:t>, главным распорядителем бюджетных средств является Управление.</w:t>
      </w:r>
    </w:p>
    <w:p w:rsidR="00586381" w:rsidRPr="00A5699C" w:rsidRDefault="00C81A45" w:rsidP="00586381">
      <w:pPr>
        <w:widowControl w:val="0"/>
        <w:autoSpaceDE w:val="0"/>
        <w:autoSpaceDN w:val="0"/>
        <w:adjustRightInd w:val="0"/>
        <w:spacing w:after="120" w:line="240" w:lineRule="auto"/>
        <w:ind w:firstLine="540"/>
        <w:jc w:val="both"/>
        <w:rPr>
          <w:rFonts w:ascii="Times New Roman" w:hAnsi="Times New Roman"/>
          <w:color w:val="000000"/>
          <w:sz w:val="24"/>
          <w:szCs w:val="24"/>
        </w:rPr>
      </w:pPr>
      <w:r w:rsidRPr="002F7D4E">
        <w:rPr>
          <w:rFonts w:ascii="Times New Roman" w:hAnsi="Times New Roman"/>
          <w:color w:val="000000"/>
          <w:sz w:val="24"/>
          <w:szCs w:val="24"/>
        </w:rPr>
        <w:t xml:space="preserve">Общий объем финансирования на выполнение подпрограммы </w:t>
      </w:r>
      <w:r w:rsidR="003A0F41" w:rsidRPr="002F7D4E">
        <w:rPr>
          <w:rFonts w:ascii="Times New Roman" w:hAnsi="Times New Roman"/>
          <w:color w:val="000000"/>
          <w:sz w:val="24"/>
          <w:szCs w:val="24"/>
        </w:rPr>
        <w:t xml:space="preserve">1 </w:t>
      </w:r>
      <w:r w:rsidRPr="002F7D4E">
        <w:rPr>
          <w:rFonts w:ascii="Times New Roman" w:hAnsi="Times New Roman"/>
          <w:color w:val="000000"/>
          <w:sz w:val="24"/>
          <w:szCs w:val="24"/>
        </w:rPr>
        <w:t xml:space="preserve">составит </w:t>
      </w:r>
      <w:r w:rsidR="007D4832">
        <w:rPr>
          <w:rFonts w:ascii="Times New Roman" w:hAnsi="Times New Roman"/>
          <w:color w:val="000000"/>
          <w:sz w:val="24"/>
          <w:szCs w:val="24"/>
        </w:rPr>
        <w:t>8995637,6</w:t>
      </w:r>
      <w:r w:rsidR="001E7861" w:rsidRPr="002F7D4E">
        <w:rPr>
          <w:rFonts w:ascii="Times New Roman" w:hAnsi="Times New Roman"/>
          <w:color w:val="000000"/>
          <w:sz w:val="24"/>
          <w:szCs w:val="24"/>
        </w:rPr>
        <w:t xml:space="preserve"> </w:t>
      </w:r>
      <w:r w:rsidRPr="002F7D4E">
        <w:rPr>
          <w:rFonts w:ascii="Times New Roman" w:hAnsi="Times New Roman"/>
          <w:color w:val="000000"/>
          <w:sz w:val="24"/>
          <w:szCs w:val="24"/>
        </w:rPr>
        <w:t xml:space="preserve">тыс. рублей, в том числе в 2015 году – </w:t>
      </w:r>
      <w:r w:rsidR="00352097">
        <w:rPr>
          <w:rFonts w:ascii="Times New Roman" w:hAnsi="Times New Roman"/>
          <w:color w:val="000000"/>
          <w:sz w:val="24"/>
          <w:szCs w:val="24"/>
        </w:rPr>
        <w:t>801830</w:t>
      </w:r>
      <w:r w:rsidR="00997830">
        <w:rPr>
          <w:rFonts w:ascii="Times New Roman" w:hAnsi="Times New Roman"/>
          <w:color w:val="000000"/>
          <w:sz w:val="24"/>
          <w:szCs w:val="24"/>
        </w:rPr>
        <w:t>,0</w:t>
      </w:r>
      <w:r w:rsidRPr="002F7D4E">
        <w:rPr>
          <w:rFonts w:ascii="Times New Roman" w:hAnsi="Times New Roman"/>
          <w:color w:val="000000"/>
          <w:sz w:val="24"/>
          <w:szCs w:val="24"/>
        </w:rPr>
        <w:t xml:space="preserve"> тыс. рублей, в 2016 году – </w:t>
      </w:r>
      <w:r w:rsidR="00352097">
        <w:rPr>
          <w:rFonts w:ascii="Times New Roman" w:hAnsi="Times New Roman"/>
          <w:color w:val="000000"/>
          <w:sz w:val="24"/>
          <w:szCs w:val="24"/>
        </w:rPr>
        <w:t>851200</w:t>
      </w:r>
      <w:r w:rsidR="00997830">
        <w:rPr>
          <w:rFonts w:ascii="Times New Roman" w:hAnsi="Times New Roman"/>
          <w:color w:val="000000"/>
          <w:sz w:val="24"/>
          <w:szCs w:val="24"/>
        </w:rPr>
        <w:t>,0</w:t>
      </w:r>
      <w:r w:rsidR="00DC48AB" w:rsidRPr="002F7D4E">
        <w:rPr>
          <w:rFonts w:ascii="Times New Roman" w:hAnsi="Times New Roman"/>
          <w:color w:val="000000"/>
          <w:sz w:val="24"/>
          <w:szCs w:val="24"/>
        </w:rPr>
        <w:t xml:space="preserve"> </w:t>
      </w:r>
      <w:r w:rsidRPr="002F7D4E">
        <w:rPr>
          <w:rFonts w:ascii="Times New Roman" w:hAnsi="Times New Roman"/>
          <w:color w:val="000000"/>
          <w:sz w:val="24"/>
          <w:szCs w:val="24"/>
        </w:rPr>
        <w:t xml:space="preserve">тыс. рублей, в 2017 году – </w:t>
      </w:r>
      <w:r w:rsidR="00352097">
        <w:rPr>
          <w:rFonts w:ascii="Times New Roman" w:hAnsi="Times New Roman"/>
          <w:color w:val="000000"/>
          <w:sz w:val="24"/>
          <w:szCs w:val="24"/>
        </w:rPr>
        <w:t>898350</w:t>
      </w:r>
      <w:r w:rsidR="00997830">
        <w:rPr>
          <w:rFonts w:ascii="Times New Roman" w:hAnsi="Times New Roman"/>
          <w:color w:val="000000"/>
          <w:sz w:val="24"/>
          <w:szCs w:val="24"/>
        </w:rPr>
        <w:t>,0</w:t>
      </w:r>
      <w:r w:rsidR="00311E99" w:rsidRPr="002F7D4E">
        <w:rPr>
          <w:rFonts w:ascii="Times New Roman" w:hAnsi="Times New Roman"/>
          <w:color w:val="000000"/>
          <w:sz w:val="24"/>
          <w:szCs w:val="24"/>
        </w:rPr>
        <w:t xml:space="preserve"> </w:t>
      </w:r>
      <w:r w:rsidRPr="002F7D4E">
        <w:rPr>
          <w:rFonts w:ascii="Times New Roman" w:hAnsi="Times New Roman"/>
          <w:color w:val="000000"/>
          <w:sz w:val="24"/>
          <w:szCs w:val="24"/>
        </w:rPr>
        <w:t>тыс. рублей</w:t>
      </w:r>
      <w:r w:rsidR="00586381" w:rsidRPr="002F7D4E">
        <w:rPr>
          <w:rFonts w:ascii="Times New Roman" w:hAnsi="Times New Roman"/>
          <w:color w:val="000000"/>
          <w:sz w:val="24"/>
          <w:szCs w:val="24"/>
        </w:rPr>
        <w:t>, в 2018</w:t>
      </w:r>
      <w:r w:rsidR="001E7861" w:rsidRPr="002F7D4E">
        <w:rPr>
          <w:rFonts w:ascii="Times New Roman" w:hAnsi="Times New Roman"/>
          <w:color w:val="000000"/>
          <w:sz w:val="24"/>
          <w:szCs w:val="24"/>
        </w:rPr>
        <w:t xml:space="preserve"> году – </w:t>
      </w:r>
      <w:r w:rsidR="00352097">
        <w:rPr>
          <w:rFonts w:ascii="Times New Roman" w:hAnsi="Times New Roman"/>
          <w:color w:val="000000"/>
          <w:sz w:val="24"/>
          <w:szCs w:val="24"/>
        </w:rPr>
        <w:t>753686</w:t>
      </w:r>
      <w:r w:rsidR="0027042D">
        <w:rPr>
          <w:rFonts w:ascii="Times New Roman" w:hAnsi="Times New Roman"/>
          <w:color w:val="000000"/>
          <w:sz w:val="24"/>
          <w:szCs w:val="24"/>
        </w:rPr>
        <w:t xml:space="preserve"> </w:t>
      </w:r>
      <w:r w:rsidR="00586381" w:rsidRPr="002F7D4E">
        <w:rPr>
          <w:rFonts w:ascii="Times New Roman" w:hAnsi="Times New Roman"/>
          <w:color w:val="000000"/>
          <w:sz w:val="24"/>
          <w:szCs w:val="24"/>
        </w:rPr>
        <w:t xml:space="preserve"> тыс. рублей</w:t>
      </w:r>
      <w:r w:rsidR="0019746A" w:rsidRPr="002F7D4E">
        <w:rPr>
          <w:rFonts w:ascii="Times New Roman" w:hAnsi="Times New Roman"/>
          <w:color w:val="000000"/>
          <w:sz w:val="24"/>
          <w:szCs w:val="24"/>
        </w:rPr>
        <w:t>, в 2</w:t>
      </w:r>
      <w:r w:rsidR="005E359C" w:rsidRPr="002F7D4E">
        <w:rPr>
          <w:rFonts w:ascii="Times New Roman" w:hAnsi="Times New Roman"/>
          <w:color w:val="000000"/>
          <w:sz w:val="24"/>
          <w:szCs w:val="24"/>
        </w:rPr>
        <w:t xml:space="preserve">019 году </w:t>
      </w:r>
      <w:r w:rsidR="005E359C" w:rsidRPr="00D4647E">
        <w:rPr>
          <w:rFonts w:ascii="Times New Roman" w:hAnsi="Times New Roman"/>
          <w:color w:val="000000"/>
          <w:sz w:val="24"/>
          <w:szCs w:val="24"/>
        </w:rPr>
        <w:t xml:space="preserve">– </w:t>
      </w:r>
      <w:r w:rsidR="00352097">
        <w:rPr>
          <w:rFonts w:ascii="Times New Roman" w:hAnsi="Times New Roman"/>
          <w:color w:val="000000"/>
          <w:sz w:val="24"/>
          <w:szCs w:val="24"/>
        </w:rPr>
        <w:t>849565</w:t>
      </w:r>
      <w:r w:rsidR="00997830">
        <w:rPr>
          <w:rFonts w:ascii="Times New Roman" w:hAnsi="Times New Roman"/>
          <w:color w:val="000000"/>
          <w:sz w:val="24"/>
          <w:szCs w:val="24"/>
        </w:rPr>
        <w:t>,0</w:t>
      </w:r>
      <w:r w:rsidR="005E359C" w:rsidRPr="002F7D4E">
        <w:rPr>
          <w:rFonts w:ascii="Times New Roman" w:hAnsi="Times New Roman"/>
          <w:color w:val="000000"/>
          <w:sz w:val="24"/>
          <w:szCs w:val="24"/>
        </w:rPr>
        <w:t xml:space="preserve"> тыс. рублей,</w:t>
      </w:r>
      <w:r w:rsidR="004E5571" w:rsidRPr="002F7D4E">
        <w:rPr>
          <w:rFonts w:ascii="Times New Roman" w:hAnsi="Times New Roman"/>
          <w:color w:val="000000"/>
          <w:sz w:val="24"/>
          <w:szCs w:val="24"/>
        </w:rPr>
        <w:t xml:space="preserve"> </w:t>
      </w:r>
      <w:r w:rsidR="005E359C" w:rsidRPr="002F7D4E">
        <w:rPr>
          <w:rFonts w:ascii="Times New Roman" w:hAnsi="Times New Roman"/>
          <w:color w:val="000000"/>
          <w:sz w:val="24"/>
          <w:szCs w:val="24"/>
        </w:rPr>
        <w:t>в 2020 году –</w:t>
      </w:r>
      <w:r w:rsidR="00D8065F" w:rsidRPr="002F7D4E">
        <w:rPr>
          <w:rFonts w:ascii="Times New Roman" w:hAnsi="Times New Roman"/>
          <w:color w:val="000000"/>
          <w:sz w:val="24"/>
          <w:szCs w:val="24"/>
        </w:rPr>
        <w:t xml:space="preserve"> </w:t>
      </w:r>
      <w:r w:rsidR="007D4832">
        <w:rPr>
          <w:rFonts w:ascii="Times New Roman" w:hAnsi="Times New Roman"/>
          <w:color w:val="000000"/>
          <w:sz w:val="24"/>
          <w:szCs w:val="24"/>
        </w:rPr>
        <w:t>1098735,0</w:t>
      </w:r>
      <w:r w:rsidR="00D8065F" w:rsidRPr="002F7D4E">
        <w:rPr>
          <w:rFonts w:ascii="Times New Roman" w:hAnsi="Times New Roman"/>
          <w:color w:val="000000"/>
          <w:sz w:val="24"/>
          <w:szCs w:val="24"/>
        </w:rPr>
        <w:t xml:space="preserve"> </w:t>
      </w:r>
      <w:r w:rsidR="00DE4FA0">
        <w:rPr>
          <w:rFonts w:ascii="Times New Roman" w:hAnsi="Times New Roman"/>
          <w:color w:val="000000"/>
          <w:sz w:val="24"/>
          <w:szCs w:val="24"/>
        </w:rPr>
        <w:t>тыс. рублей</w:t>
      </w:r>
      <w:r w:rsidR="00DE4FA0" w:rsidRPr="005F6E8A">
        <w:rPr>
          <w:rFonts w:ascii="Times New Roman" w:hAnsi="Times New Roman"/>
          <w:color w:val="000000"/>
          <w:sz w:val="24"/>
          <w:szCs w:val="24"/>
        </w:rPr>
        <w:t xml:space="preserve">, в 2021 году </w:t>
      </w:r>
      <w:r w:rsidR="0027042D">
        <w:rPr>
          <w:rFonts w:ascii="Times New Roman" w:hAnsi="Times New Roman"/>
          <w:color w:val="000000"/>
          <w:sz w:val="24"/>
          <w:szCs w:val="24"/>
        </w:rPr>
        <w:t>–</w:t>
      </w:r>
      <w:r w:rsidR="00DE4FA0">
        <w:rPr>
          <w:rFonts w:ascii="Times New Roman" w:hAnsi="Times New Roman"/>
          <w:color w:val="000000"/>
          <w:sz w:val="24"/>
          <w:szCs w:val="24"/>
        </w:rPr>
        <w:t xml:space="preserve"> </w:t>
      </w:r>
      <w:r w:rsidR="00352097">
        <w:rPr>
          <w:rFonts w:ascii="Times New Roman" w:hAnsi="Times New Roman"/>
          <w:color w:val="000000"/>
          <w:sz w:val="24"/>
          <w:szCs w:val="24"/>
        </w:rPr>
        <w:t>3743271,6</w:t>
      </w:r>
      <w:r w:rsidR="0027042D">
        <w:rPr>
          <w:rFonts w:ascii="Times New Roman" w:hAnsi="Times New Roman"/>
          <w:color w:val="000000"/>
          <w:sz w:val="24"/>
          <w:szCs w:val="24"/>
        </w:rPr>
        <w:t xml:space="preserve"> тыс.рублей.</w:t>
      </w:r>
    </w:p>
    <w:p w:rsidR="00917082" w:rsidRPr="003E65BD" w:rsidRDefault="00917082"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Распределение планируемых расходов по мероприятиям</w:t>
      </w:r>
      <w:r w:rsidR="00455EF3">
        <w:rPr>
          <w:rFonts w:ascii="Times New Roman" w:hAnsi="Times New Roman"/>
          <w:sz w:val="24"/>
          <w:szCs w:val="24"/>
        </w:rPr>
        <w:t>, с учетом решения о бюджете,</w:t>
      </w:r>
      <w:r w:rsidRPr="003E65BD">
        <w:rPr>
          <w:rFonts w:ascii="Times New Roman" w:hAnsi="Times New Roman"/>
          <w:sz w:val="24"/>
          <w:szCs w:val="24"/>
        </w:rPr>
        <w:t xml:space="preserve"> приводится в форме </w:t>
      </w:r>
      <w:r w:rsidR="00F44D0F">
        <w:rPr>
          <w:rFonts w:ascii="Times New Roman" w:hAnsi="Times New Roman"/>
          <w:sz w:val="24"/>
          <w:szCs w:val="24"/>
        </w:rPr>
        <w:t>№</w:t>
      </w:r>
      <w:r w:rsidRPr="003E65BD">
        <w:rPr>
          <w:rFonts w:ascii="Times New Roman" w:hAnsi="Times New Roman"/>
          <w:sz w:val="24"/>
          <w:szCs w:val="24"/>
        </w:rPr>
        <w:t>4 к подпрограмме 1.</w:t>
      </w:r>
    </w:p>
    <w:p w:rsidR="00917082" w:rsidRPr="003E65BD" w:rsidRDefault="00917082" w:rsidP="00917082">
      <w:pPr>
        <w:pageBreakBefore/>
        <w:shd w:val="clear" w:color="auto" w:fill="FFFFFF"/>
        <w:spacing w:after="0" w:line="240" w:lineRule="auto"/>
        <w:jc w:val="center"/>
        <w:textAlignment w:val="baseline"/>
        <w:rPr>
          <w:rFonts w:ascii="Times New Roman" w:eastAsia="Times New Roman" w:hAnsi="Times New Roman"/>
          <w:sz w:val="24"/>
          <w:szCs w:val="24"/>
          <w:lang w:eastAsia="ru-RU"/>
        </w:rPr>
        <w:sectPr w:rsidR="00917082" w:rsidRPr="003E65BD" w:rsidSect="008A47EB">
          <w:pgSz w:w="11905" w:h="16838" w:code="9"/>
          <w:pgMar w:top="964" w:right="851" w:bottom="624" w:left="1418" w:header="720" w:footer="283" w:gutter="0"/>
          <w:cols w:space="720"/>
          <w:titlePg/>
          <w:docGrid w:linePitch="299"/>
        </w:sectPr>
      </w:pPr>
    </w:p>
    <w:p w:rsidR="00917082" w:rsidRPr="00F85F56" w:rsidRDefault="00917082" w:rsidP="00917082">
      <w:pPr>
        <w:pageBreakBefore/>
        <w:shd w:val="clear" w:color="auto" w:fill="FFFFFF"/>
        <w:spacing w:after="0" w:line="240" w:lineRule="auto"/>
        <w:jc w:val="center"/>
        <w:textAlignment w:val="baseline"/>
        <w:rPr>
          <w:rFonts w:ascii="Times New Roman" w:eastAsia="Times New Roman" w:hAnsi="Times New Roman"/>
          <w:sz w:val="24"/>
          <w:szCs w:val="24"/>
          <w:lang w:eastAsia="ru-RU"/>
        </w:rPr>
      </w:pPr>
      <w:r w:rsidRPr="00F85F56">
        <w:rPr>
          <w:rFonts w:ascii="Times New Roman" w:eastAsia="Times New Roman" w:hAnsi="Times New Roman"/>
          <w:sz w:val="24"/>
          <w:szCs w:val="24"/>
          <w:lang w:eastAsia="ru-RU"/>
        </w:rPr>
        <w:lastRenderedPageBreak/>
        <w:t xml:space="preserve">Форма </w:t>
      </w:r>
      <w:r w:rsidR="00F44D0F" w:rsidRPr="00F85F56">
        <w:rPr>
          <w:rFonts w:ascii="Times New Roman" w:eastAsia="Times New Roman" w:hAnsi="Times New Roman"/>
          <w:sz w:val="24"/>
          <w:szCs w:val="24"/>
          <w:lang w:eastAsia="ru-RU"/>
        </w:rPr>
        <w:t>№</w:t>
      </w:r>
      <w:r w:rsidRPr="00F85F56">
        <w:rPr>
          <w:rFonts w:ascii="Times New Roman" w:eastAsia="Times New Roman" w:hAnsi="Times New Roman"/>
          <w:sz w:val="24"/>
          <w:szCs w:val="24"/>
          <w:lang w:eastAsia="ru-RU"/>
        </w:rPr>
        <w:t>4 к подпрограмме 1 «Распределение планируемых расходов</w:t>
      </w:r>
      <w:r w:rsidRPr="00F85F56">
        <w:rPr>
          <w:rFonts w:ascii="Times New Roman" w:hAnsi="Times New Roman"/>
          <w:sz w:val="24"/>
          <w:szCs w:val="24"/>
        </w:rPr>
        <w:t xml:space="preserve"> </w:t>
      </w:r>
      <w:r w:rsidRPr="00F85F56">
        <w:rPr>
          <w:rFonts w:ascii="Times New Roman" w:eastAsia="Times New Roman" w:hAnsi="Times New Roman"/>
          <w:sz w:val="24"/>
          <w:szCs w:val="24"/>
          <w:lang w:eastAsia="ru-RU"/>
        </w:rPr>
        <w:t>по подпрограммам и мероприятиям»</w:t>
      </w:r>
    </w:p>
    <w:tbl>
      <w:tblPr>
        <w:tblpPr w:leftFromText="180" w:rightFromText="180" w:vertAnchor="text" w:horzAnchor="page" w:tblpX="369" w:tblpY="181"/>
        <w:tblW w:w="5537"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6"/>
        <w:gridCol w:w="1985"/>
        <w:gridCol w:w="1058"/>
        <w:gridCol w:w="1068"/>
        <w:gridCol w:w="916"/>
        <w:gridCol w:w="1069"/>
        <w:gridCol w:w="992"/>
        <w:gridCol w:w="992"/>
        <w:gridCol w:w="992"/>
        <w:gridCol w:w="1134"/>
        <w:gridCol w:w="1134"/>
        <w:gridCol w:w="1276"/>
        <w:gridCol w:w="1418"/>
      </w:tblGrid>
      <w:tr w:rsidR="00DE4FA0" w:rsidRPr="00F85F56" w:rsidTr="00DE4FA0">
        <w:trPr>
          <w:trHeight w:val="298"/>
          <w:tblHeader/>
          <w:tblCellSpacing w:w="5" w:type="nil"/>
        </w:trPr>
        <w:tc>
          <w:tcPr>
            <w:tcW w:w="2267" w:type="dxa"/>
            <w:vMerge w:val="restart"/>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Наименование подпрограммы, мероприятий</w:t>
            </w:r>
          </w:p>
        </w:tc>
        <w:tc>
          <w:tcPr>
            <w:tcW w:w="1985" w:type="dxa"/>
            <w:vMerge w:val="restart"/>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Исполнитель (ответственный исполнитель (координатор), соисполнители)</w:t>
            </w:r>
          </w:p>
        </w:tc>
        <w:tc>
          <w:tcPr>
            <w:tcW w:w="3042" w:type="dxa"/>
            <w:gridSpan w:val="3"/>
            <w:vAlign w:val="center"/>
          </w:tcPr>
          <w:p w:rsidR="00DE4FA0" w:rsidRPr="00F85F56" w:rsidRDefault="00DE4FA0" w:rsidP="00DE4FA0">
            <w:pPr>
              <w:pStyle w:val="ConsPlusNormal"/>
              <w:jc w:val="center"/>
              <w:rPr>
                <w:rFonts w:ascii="Times New Roman" w:hAnsi="Times New Roman" w:cs="Times New Roman"/>
                <w:sz w:val="22"/>
                <w:szCs w:val="22"/>
                <w:lang w:val="en-US"/>
              </w:rPr>
            </w:pPr>
            <w:r w:rsidRPr="00F85F56">
              <w:rPr>
                <w:rFonts w:ascii="Times New Roman" w:hAnsi="Times New Roman" w:cs="Times New Roman"/>
                <w:sz w:val="22"/>
                <w:szCs w:val="22"/>
              </w:rPr>
              <w:t xml:space="preserve">Код бюджетной классификации </w:t>
            </w:r>
          </w:p>
        </w:tc>
        <w:tc>
          <w:tcPr>
            <w:tcW w:w="9007" w:type="dxa"/>
            <w:gridSpan w:val="8"/>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Расходы (тыс. руб.),  в том числе по годам</w:t>
            </w:r>
          </w:p>
        </w:tc>
      </w:tr>
      <w:tr w:rsidR="00DE4FA0" w:rsidRPr="00F85F56" w:rsidTr="00DE4FA0">
        <w:trPr>
          <w:trHeight w:val="698"/>
          <w:tblHeader/>
          <w:tblCellSpacing w:w="5" w:type="nil"/>
        </w:trPr>
        <w:tc>
          <w:tcPr>
            <w:tcW w:w="2267" w:type="dxa"/>
            <w:vMerge/>
            <w:vAlign w:val="center"/>
          </w:tcPr>
          <w:p w:rsidR="00DE4FA0" w:rsidRPr="00F85F56" w:rsidRDefault="00DE4FA0" w:rsidP="00DE4FA0">
            <w:pPr>
              <w:pStyle w:val="ConsPlusNormal"/>
              <w:jc w:val="center"/>
              <w:rPr>
                <w:rFonts w:ascii="Times New Roman" w:hAnsi="Times New Roman" w:cs="Times New Roman"/>
                <w:sz w:val="22"/>
                <w:szCs w:val="22"/>
              </w:rPr>
            </w:pPr>
          </w:p>
        </w:tc>
        <w:tc>
          <w:tcPr>
            <w:tcW w:w="1985" w:type="dxa"/>
            <w:vMerge/>
            <w:vAlign w:val="center"/>
          </w:tcPr>
          <w:p w:rsidR="00DE4FA0" w:rsidRPr="00F85F56" w:rsidRDefault="00DE4FA0" w:rsidP="00DE4FA0">
            <w:pPr>
              <w:pStyle w:val="ConsPlusNormal"/>
              <w:jc w:val="center"/>
              <w:rPr>
                <w:rFonts w:ascii="Times New Roman" w:hAnsi="Times New Roman" w:cs="Times New Roman"/>
                <w:sz w:val="22"/>
                <w:szCs w:val="22"/>
              </w:rPr>
            </w:pPr>
          </w:p>
        </w:tc>
        <w:tc>
          <w:tcPr>
            <w:tcW w:w="1058"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ГРБС</w:t>
            </w:r>
          </w:p>
        </w:tc>
        <w:tc>
          <w:tcPr>
            <w:tcW w:w="1068"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Рз Пр</w:t>
            </w:r>
          </w:p>
        </w:tc>
        <w:tc>
          <w:tcPr>
            <w:tcW w:w="916"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ЦСР</w:t>
            </w:r>
          </w:p>
        </w:tc>
        <w:tc>
          <w:tcPr>
            <w:tcW w:w="1069"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2015г.</w:t>
            </w:r>
          </w:p>
        </w:tc>
        <w:tc>
          <w:tcPr>
            <w:tcW w:w="992"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2016г.</w:t>
            </w:r>
          </w:p>
        </w:tc>
        <w:tc>
          <w:tcPr>
            <w:tcW w:w="992"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2017г.</w:t>
            </w:r>
          </w:p>
        </w:tc>
        <w:tc>
          <w:tcPr>
            <w:tcW w:w="992" w:type="dxa"/>
          </w:tcPr>
          <w:p w:rsidR="00DE4FA0" w:rsidRPr="00F85F56" w:rsidRDefault="00DE4FA0" w:rsidP="00DE4FA0">
            <w:pPr>
              <w:pStyle w:val="ConsPlusNormal"/>
              <w:jc w:val="center"/>
              <w:rPr>
                <w:rFonts w:ascii="Times New Roman" w:hAnsi="Times New Roman" w:cs="Times New Roman"/>
                <w:sz w:val="22"/>
                <w:szCs w:val="22"/>
              </w:rPr>
            </w:pPr>
          </w:p>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2018г.</w:t>
            </w:r>
          </w:p>
        </w:tc>
        <w:tc>
          <w:tcPr>
            <w:tcW w:w="1134" w:type="dxa"/>
          </w:tcPr>
          <w:p w:rsidR="00DE4FA0" w:rsidRPr="00F85F56" w:rsidRDefault="00DE4FA0" w:rsidP="00DE4FA0">
            <w:pPr>
              <w:pStyle w:val="ConsPlusNormal"/>
              <w:jc w:val="center"/>
              <w:rPr>
                <w:rFonts w:ascii="Times New Roman" w:hAnsi="Times New Roman" w:cs="Times New Roman"/>
                <w:sz w:val="22"/>
                <w:szCs w:val="22"/>
              </w:rPr>
            </w:pPr>
          </w:p>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2019г.</w:t>
            </w:r>
          </w:p>
        </w:tc>
        <w:tc>
          <w:tcPr>
            <w:tcW w:w="1134" w:type="dxa"/>
          </w:tcPr>
          <w:p w:rsidR="00DE4FA0" w:rsidRPr="00F85F56" w:rsidRDefault="00DE4FA0" w:rsidP="00DE4FA0">
            <w:pPr>
              <w:pStyle w:val="ConsPlusNormal"/>
              <w:jc w:val="center"/>
              <w:rPr>
                <w:rFonts w:ascii="Times New Roman" w:hAnsi="Times New Roman" w:cs="Times New Roman"/>
                <w:sz w:val="22"/>
                <w:szCs w:val="22"/>
              </w:rPr>
            </w:pPr>
          </w:p>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2020г.</w:t>
            </w:r>
          </w:p>
        </w:tc>
        <w:tc>
          <w:tcPr>
            <w:tcW w:w="1276" w:type="dxa"/>
          </w:tcPr>
          <w:p w:rsidR="00DE4FA0" w:rsidRPr="00F85F56" w:rsidRDefault="00DE4FA0" w:rsidP="00DE4FA0">
            <w:pPr>
              <w:pStyle w:val="ConsPlusNormal"/>
              <w:rPr>
                <w:rFonts w:ascii="Times New Roman" w:hAnsi="Times New Roman" w:cs="Times New Roman"/>
                <w:sz w:val="22"/>
                <w:szCs w:val="22"/>
              </w:rPr>
            </w:pPr>
          </w:p>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2021г.</w:t>
            </w:r>
          </w:p>
        </w:tc>
        <w:tc>
          <w:tcPr>
            <w:tcW w:w="1418" w:type="dxa"/>
            <w:vAlign w:val="center"/>
          </w:tcPr>
          <w:p w:rsidR="00DE4FA0" w:rsidRPr="00F85F56" w:rsidRDefault="00DE4FA0" w:rsidP="00DE4FA0">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Итого на период 2015-2021 г.г.</w:t>
            </w:r>
          </w:p>
        </w:tc>
      </w:tr>
    </w:tbl>
    <w:p w:rsidR="00D51ADF" w:rsidRPr="00F85F56" w:rsidRDefault="00D51ADF" w:rsidP="00D51ADF">
      <w:pPr>
        <w:spacing w:after="0"/>
        <w:rPr>
          <w:sz w:val="2"/>
          <w:szCs w:val="2"/>
        </w:rPr>
      </w:pPr>
    </w:p>
    <w:tbl>
      <w:tblPr>
        <w:tblW w:w="5538" w:type="pct"/>
        <w:tblCellSpacing w:w="5" w:type="nil"/>
        <w:tblInd w:w="-1059" w:type="dxa"/>
        <w:tblLayout w:type="fixed"/>
        <w:tblCellMar>
          <w:left w:w="75" w:type="dxa"/>
          <w:right w:w="75" w:type="dxa"/>
        </w:tblCellMar>
        <w:tblLook w:val="0000"/>
      </w:tblPr>
      <w:tblGrid>
        <w:gridCol w:w="2269"/>
        <w:gridCol w:w="1985"/>
        <w:gridCol w:w="1046"/>
        <w:gridCol w:w="1080"/>
        <w:gridCol w:w="905"/>
        <w:gridCol w:w="1080"/>
        <w:gridCol w:w="992"/>
        <w:gridCol w:w="992"/>
        <w:gridCol w:w="992"/>
        <w:gridCol w:w="1134"/>
        <w:gridCol w:w="1133"/>
        <w:gridCol w:w="1277"/>
        <w:gridCol w:w="1418"/>
      </w:tblGrid>
      <w:tr w:rsidR="00DE4FA0" w:rsidRPr="00F85F56" w:rsidTr="00F85F56">
        <w:trPr>
          <w:trHeight w:val="326"/>
          <w:tblHeader/>
          <w:tblCellSpacing w:w="5" w:type="nil"/>
        </w:trPr>
        <w:tc>
          <w:tcPr>
            <w:tcW w:w="2269"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w:t>
            </w:r>
          </w:p>
        </w:tc>
        <w:tc>
          <w:tcPr>
            <w:tcW w:w="1046"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4</w:t>
            </w:r>
          </w:p>
        </w:tc>
        <w:tc>
          <w:tcPr>
            <w:tcW w:w="905"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DE4FA0" w:rsidRPr="00F85F56" w:rsidRDefault="00DE4FA0" w:rsidP="00CD76AE">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10</w:t>
            </w:r>
          </w:p>
        </w:tc>
        <w:tc>
          <w:tcPr>
            <w:tcW w:w="1133" w:type="dxa"/>
            <w:tcBorders>
              <w:top w:val="single" w:sz="4" w:space="0" w:color="auto"/>
              <w:left w:val="single" w:sz="4" w:space="0" w:color="auto"/>
              <w:bottom w:val="single" w:sz="4" w:space="0" w:color="auto"/>
              <w:right w:val="single" w:sz="4" w:space="0" w:color="auto"/>
            </w:tcBorders>
          </w:tcPr>
          <w:p w:rsidR="00DE4FA0" w:rsidRPr="00F85F56" w:rsidRDefault="00DE4FA0" w:rsidP="00FB6833">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11</w:t>
            </w:r>
          </w:p>
        </w:tc>
        <w:tc>
          <w:tcPr>
            <w:tcW w:w="1277" w:type="dxa"/>
            <w:tcBorders>
              <w:top w:val="single" w:sz="4" w:space="0" w:color="auto"/>
              <w:left w:val="single" w:sz="4" w:space="0" w:color="auto"/>
              <w:bottom w:val="single" w:sz="4" w:space="0" w:color="auto"/>
              <w:right w:val="single" w:sz="4" w:space="0" w:color="auto"/>
            </w:tcBorders>
          </w:tcPr>
          <w:p w:rsidR="00DE4FA0" w:rsidRPr="00F85F56" w:rsidRDefault="00DE4FA0" w:rsidP="00E06C1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DE4FA0" w:rsidRPr="00F85F56" w:rsidRDefault="00DE4FA0" w:rsidP="00E06C1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13</w:t>
            </w:r>
          </w:p>
        </w:tc>
      </w:tr>
      <w:tr w:rsidR="00DE4FA0" w:rsidRPr="00F85F56" w:rsidTr="00F20A74">
        <w:trPr>
          <w:tblCellSpacing w:w="5" w:type="nil"/>
        </w:trPr>
        <w:tc>
          <w:tcPr>
            <w:tcW w:w="2269" w:type="dxa"/>
            <w:tcBorders>
              <w:top w:val="single" w:sz="4" w:space="0" w:color="auto"/>
              <w:left w:val="single" w:sz="4" w:space="0" w:color="auto"/>
              <w:bottom w:val="single" w:sz="4" w:space="0" w:color="auto"/>
              <w:right w:val="single" w:sz="4" w:space="0" w:color="auto"/>
            </w:tcBorders>
          </w:tcPr>
          <w:p w:rsidR="00DE4FA0" w:rsidRPr="00F85F56" w:rsidRDefault="00DE4FA0" w:rsidP="00901EF3">
            <w:pPr>
              <w:pStyle w:val="ConsPlusCell"/>
              <w:widowControl/>
              <w:spacing w:after="120"/>
              <w:rPr>
                <w:rFonts w:ascii="Times New Roman" w:hAnsi="Times New Roman" w:cs="Times New Roman"/>
                <w:sz w:val="22"/>
                <w:szCs w:val="22"/>
              </w:rPr>
            </w:pPr>
            <w:r w:rsidRPr="00F85F56">
              <w:rPr>
                <w:rFonts w:ascii="Times New Roman" w:eastAsia="Calibri" w:hAnsi="Times New Roman" w:cs="Times New Roman"/>
                <w:sz w:val="22"/>
                <w:szCs w:val="22"/>
              </w:rPr>
              <w:t>Подпрограмма 1 «</w:t>
            </w:r>
            <w:r w:rsidRPr="00F85F56">
              <w:rPr>
                <w:rFonts w:ascii="Times New Roman" w:hAnsi="Times New Roman" w:cs="Times New Roman"/>
                <w:sz w:val="22"/>
                <w:szCs w:val="22"/>
              </w:rPr>
              <w:t>Обслуживание населения города Новокузнецка пассажирским транспортом, осуществляющим перевозку по социальному заказу</w:t>
            </w:r>
            <w:r w:rsidRPr="00F85F56">
              <w:rPr>
                <w:rFonts w:ascii="Times New Roman" w:eastAsia="Calibri"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DE4FA0" w:rsidRPr="00F85F56" w:rsidRDefault="00DE4FA0" w:rsidP="00A706B5">
            <w:pPr>
              <w:pStyle w:val="ConsPlusNormal"/>
              <w:rPr>
                <w:rFonts w:ascii="Times New Roman" w:hAnsi="Times New Roman" w:cs="Times New Roman"/>
                <w:sz w:val="22"/>
                <w:szCs w:val="22"/>
              </w:rPr>
            </w:pPr>
            <w:r w:rsidRPr="00F85F56">
              <w:rPr>
                <w:rFonts w:ascii="Times New Roman" w:hAnsi="Times New Roman" w:cs="Times New Roman"/>
                <w:sz w:val="22"/>
                <w:szCs w:val="22"/>
              </w:rPr>
              <w:t>ответственный исполнитель (координатор) подпрограммы 1 Управление, всего</w:t>
            </w:r>
          </w:p>
          <w:p w:rsidR="00DE4FA0" w:rsidRPr="00F85F56" w:rsidRDefault="00DE4FA0" w:rsidP="00A706B5">
            <w:pPr>
              <w:pStyle w:val="ConsPlusNormal"/>
              <w:rPr>
                <w:rFonts w:ascii="Times New Roman" w:hAnsi="Times New Roman" w:cs="Times New Roman"/>
                <w:sz w:val="22"/>
                <w:szCs w:val="22"/>
              </w:rPr>
            </w:pPr>
          </w:p>
          <w:p w:rsidR="00DE4FA0" w:rsidRPr="00F85F56" w:rsidRDefault="00DE4FA0" w:rsidP="00A706B5">
            <w:pPr>
              <w:pStyle w:val="ConsPlusNormal"/>
              <w:rPr>
                <w:rFonts w:ascii="Times New Roman" w:hAnsi="Times New Roman" w:cs="Times New Roman"/>
                <w:sz w:val="22"/>
                <w:szCs w:val="22"/>
              </w:rPr>
            </w:pPr>
            <w:r w:rsidRPr="00F85F56">
              <w:rPr>
                <w:rFonts w:ascii="Times New Roman" w:hAnsi="Times New Roman" w:cs="Times New Roman"/>
                <w:sz w:val="22"/>
                <w:szCs w:val="22"/>
              </w:rPr>
              <w:t>соисполнители:</w:t>
            </w:r>
          </w:p>
          <w:p w:rsidR="00DE4FA0" w:rsidRPr="00F85F56" w:rsidRDefault="00DE4FA0" w:rsidP="00A706B5">
            <w:pPr>
              <w:pStyle w:val="ConsPlusNormal"/>
              <w:rPr>
                <w:rFonts w:ascii="Times New Roman" w:hAnsi="Times New Roman" w:cs="Times New Roman"/>
                <w:sz w:val="22"/>
                <w:szCs w:val="22"/>
              </w:rPr>
            </w:pPr>
            <w:r w:rsidRPr="00F85F56">
              <w:rPr>
                <w:rFonts w:ascii="Times New Roman" w:hAnsi="Times New Roman" w:cs="Times New Roman"/>
                <w:sz w:val="22"/>
                <w:szCs w:val="22"/>
              </w:rPr>
              <w:t>победители конкурса</w:t>
            </w:r>
          </w:p>
        </w:tc>
        <w:tc>
          <w:tcPr>
            <w:tcW w:w="1046"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09100</w:t>
            </w:r>
          </w:p>
          <w:p w:rsidR="00DE4FA0" w:rsidRPr="00F85F56" w:rsidRDefault="00DE4FA0" w:rsidP="0015148F">
            <w:pPr>
              <w:pStyle w:val="ConsPlusNormal"/>
              <w:jc w:val="center"/>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782B99">
            <w:pPr>
              <w:jc w:val="center"/>
            </w:pPr>
            <w:r w:rsidRPr="00F85F56">
              <w:rPr>
                <w:rFonts w:ascii="Times New Roman" w:hAnsi="Times New Roman"/>
              </w:rPr>
              <w:t>704918,2</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782B99">
            <w:pPr>
              <w:jc w:val="center"/>
            </w:pPr>
            <w:r w:rsidRPr="00F85F56">
              <w:rPr>
                <w:rFonts w:ascii="Times New Roman" w:hAnsi="Times New Roman"/>
              </w:rPr>
              <w:t>657641,7</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782B99">
            <w:pPr>
              <w:jc w:val="center"/>
            </w:pPr>
            <w:r w:rsidRPr="00F85F56">
              <w:rPr>
                <w:rFonts w:ascii="Times New Roman" w:hAnsi="Times New Roman"/>
              </w:rPr>
              <w:t>661342,8</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27042D" w:rsidP="0027042D">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724162,8</w:t>
            </w:r>
          </w:p>
        </w:tc>
        <w:tc>
          <w:tcPr>
            <w:tcW w:w="1134" w:type="dxa"/>
            <w:tcBorders>
              <w:top w:val="single" w:sz="4" w:space="0" w:color="auto"/>
              <w:left w:val="single" w:sz="4" w:space="0" w:color="auto"/>
              <w:bottom w:val="single" w:sz="4" w:space="0" w:color="auto"/>
              <w:right w:val="single" w:sz="4" w:space="0" w:color="auto"/>
            </w:tcBorders>
          </w:tcPr>
          <w:p w:rsidR="00DE4FA0" w:rsidRPr="00F85F56" w:rsidRDefault="0027042D"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849565,0</w:t>
            </w:r>
          </w:p>
        </w:tc>
        <w:tc>
          <w:tcPr>
            <w:tcW w:w="1133" w:type="dxa"/>
            <w:tcBorders>
              <w:top w:val="single" w:sz="4" w:space="0" w:color="auto"/>
              <w:left w:val="single" w:sz="4" w:space="0" w:color="auto"/>
              <w:bottom w:val="single" w:sz="4" w:space="0" w:color="auto"/>
              <w:right w:val="single" w:sz="4" w:space="0" w:color="auto"/>
            </w:tcBorders>
          </w:tcPr>
          <w:p w:rsidR="00DE4FA0" w:rsidRPr="00F85F56" w:rsidRDefault="0027042D"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849565,0</w:t>
            </w:r>
          </w:p>
        </w:tc>
        <w:tc>
          <w:tcPr>
            <w:tcW w:w="1277" w:type="dxa"/>
            <w:tcBorders>
              <w:top w:val="single" w:sz="4" w:space="0" w:color="auto"/>
              <w:left w:val="single" w:sz="4" w:space="0" w:color="auto"/>
              <w:bottom w:val="single" w:sz="4" w:space="0" w:color="auto"/>
              <w:right w:val="single" w:sz="4" w:space="0" w:color="auto"/>
            </w:tcBorders>
          </w:tcPr>
          <w:p w:rsidR="00DE4FA0" w:rsidRPr="00F85F56" w:rsidRDefault="0027042D"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641117,0</w:t>
            </w:r>
          </w:p>
        </w:tc>
        <w:tc>
          <w:tcPr>
            <w:tcW w:w="1418" w:type="dxa"/>
            <w:tcBorders>
              <w:top w:val="single" w:sz="4" w:space="0" w:color="auto"/>
              <w:left w:val="single" w:sz="4" w:space="0" w:color="auto"/>
              <w:bottom w:val="single" w:sz="4" w:space="0" w:color="auto"/>
              <w:right w:val="single" w:sz="4" w:space="0" w:color="auto"/>
            </w:tcBorders>
          </w:tcPr>
          <w:p w:rsidR="00DE4FA0" w:rsidRPr="00F85F56" w:rsidRDefault="0027042D"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5088312,5</w:t>
            </w:r>
          </w:p>
        </w:tc>
      </w:tr>
      <w:tr w:rsidR="00DE4FA0" w:rsidRPr="00B90F7A" w:rsidTr="00F20A74">
        <w:trPr>
          <w:trHeight w:val="1287"/>
          <w:tblCellSpacing w:w="5" w:type="nil"/>
        </w:trPr>
        <w:tc>
          <w:tcPr>
            <w:tcW w:w="2269" w:type="dxa"/>
            <w:vMerge w:val="restart"/>
            <w:tcBorders>
              <w:top w:val="single" w:sz="4" w:space="0" w:color="auto"/>
              <w:left w:val="single" w:sz="4" w:space="0" w:color="auto"/>
              <w:right w:val="single" w:sz="4" w:space="0" w:color="auto"/>
            </w:tcBorders>
          </w:tcPr>
          <w:p w:rsidR="00DE4FA0" w:rsidRPr="00F85F56" w:rsidRDefault="00DE4FA0" w:rsidP="00962BA6">
            <w:pPr>
              <w:rPr>
                <w:rFonts w:ascii="Times New Roman" w:hAnsi="Times New Roman"/>
              </w:rPr>
            </w:pPr>
            <w:r w:rsidRPr="00F85F56">
              <w:rPr>
                <w:rFonts w:ascii="Times New Roman" w:hAnsi="Times New Roman"/>
              </w:rPr>
              <w:t>Основное мероприятие 1.1 «Выполнение социального заказа на перевозку пассажиров автомобильным транспортом»</w:t>
            </w:r>
          </w:p>
          <w:p w:rsidR="00DE4FA0" w:rsidRPr="00F85F56" w:rsidRDefault="00DE4FA0" w:rsidP="00962BA6">
            <w:pPr>
              <w:rPr>
                <w:rFonts w:ascii="Times New Roman" w:hAnsi="Times New Roman"/>
              </w:rPr>
            </w:pPr>
          </w:p>
        </w:tc>
        <w:tc>
          <w:tcPr>
            <w:tcW w:w="1985" w:type="dxa"/>
            <w:vMerge w:val="restart"/>
            <w:tcBorders>
              <w:top w:val="single" w:sz="4" w:space="0" w:color="auto"/>
              <w:left w:val="single" w:sz="4" w:space="0" w:color="auto"/>
              <w:right w:val="single" w:sz="4" w:space="0" w:color="auto"/>
            </w:tcBorders>
          </w:tcPr>
          <w:p w:rsidR="00DE4FA0" w:rsidRPr="00F85F56" w:rsidRDefault="00DE4FA0" w:rsidP="00344182">
            <w:pPr>
              <w:pStyle w:val="ConsPlusNormal"/>
              <w:rPr>
                <w:rFonts w:ascii="Times New Roman" w:hAnsi="Times New Roman" w:cs="Times New Roman"/>
                <w:sz w:val="22"/>
                <w:szCs w:val="22"/>
              </w:rPr>
            </w:pPr>
            <w:r w:rsidRPr="00F85F56">
              <w:rPr>
                <w:rFonts w:ascii="Times New Roman" w:hAnsi="Times New Roman" w:cs="Times New Roman"/>
                <w:sz w:val="22"/>
                <w:szCs w:val="22"/>
              </w:rPr>
              <w:t>Управление</w:t>
            </w:r>
            <w:r w:rsidRPr="00F85F56">
              <w:rPr>
                <w:rFonts w:ascii="Times New Roman" w:hAnsi="Times New Roman"/>
                <w:sz w:val="22"/>
                <w:szCs w:val="22"/>
              </w:rPr>
              <w:t>,</w:t>
            </w:r>
            <w:r w:rsidRPr="00F85F56">
              <w:rPr>
                <w:rFonts w:ascii="Times New Roman" w:hAnsi="Times New Roman" w:cs="Times New Roman"/>
                <w:sz w:val="22"/>
                <w:szCs w:val="22"/>
              </w:rPr>
              <w:t xml:space="preserve"> победители конкурса,</w:t>
            </w:r>
            <w:r w:rsidRPr="00F85F56">
              <w:rPr>
                <w:rFonts w:ascii="Times New Roman" w:hAnsi="Times New Roman"/>
                <w:sz w:val="22"/>
                <w:szCs w:val="22"/>
              </w:rPr>
              <w:t xml:space="preserve"> всего</w:t>
            </w:r>
          </w:p>
        </w:tc>
        <w:tc>
          <w:tcPr>
            <w:tcW w:w="1046"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09101 10390</w:t>
            </w: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379984,4</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C3582F">
            <w:pPr>
              <w:jc w:val="center"/>
              <w:rPr>
                <w:rFonts w:ascii="Times New Roman" w:hAnsi="Times New Roman"/>
              </w:rPr>
            </w:pPr>
            <w:r w:rsidRPr="00F85F56">
              <w:rPr>
                <w:rFonts w:ascii="Times New Roman" w:hAnsi="Times New Roman"/>
              </w:rPr>
              <w:t>376255,3</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CA04CF">
            <w:pPr>
              <w:jc w:val="center"/>
              <w:rPr>
                <w:rFonts w:ascii="Times New Roman" w:hAnsi="Times New Roman"/>
              </w:rPr>
            </w:pPr>
            <w:r w:rsidRPr="00F85F56">
              <w:rPr>
                <w:rFonts w:ascii="Times New Roman" w:hAnsi="Times New Roman"/>
              </w:rPr>
              <w:t>352969,5</w:t>
            </w:r>
          </w:p>
        </w:tc>
        <w:tc>
          <w:tcPr>
            <w:tcW w:w="992" w:type="dxa"/>
            <w:tcBorders>
              <w:top w:val="single" w:sz="4" w:space="0" w:color="auto"/>
              <w:left w:val="single" w:sz="4" w:space="0" w:color="auto"/>
              <w:bottom w:val="single" w:sz="4" w:space="0" w:color="auto"/>
              <w:right w:val="single" w:sz="4" w:space="0" w:color="auto"/>
            </w:tcBorders>
          </w:tcPr>
          <w:p w:rsidR="00B90F7A" w:rsidRPr="00B90F7A" w:rsidRDefault="00B90F7A" w:rsidP="005C7708">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307161,0</w:t>
            </w:r>
          </w:p>
        </w:tc>
        <w:tc>
          <w:tcPr>
            <w:tcW w:w="1134" w:type="dxa"/>
            <w:tcBorders>
              <w:top w:val="single" w:sz="4" w:space="0" w:color="auto"/>
              <w:left w:val="single" w:sz="4" w:space="0" w:color="auto"/>
              <w:bottom w:val="single" w:sz="4" w:space="0" w:color="auto"/>
              <w:right w:val="single" w:sz="4" w:space="0" w:color="auto"/>
            </w:tcBorders>
          </w:tcPr>
          <w:p w:rsidR="00B90F7A" w:rsidRPr="00B90F7A" w:rsidRDefault="00B90F7A" w:rsidP="0016712E">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380621</w:t>
            </w:r>
            <w:r w:rsidR="0016712E">
              <w:rPr>
                <w:rFonts w:ascii="Times New Roman" w:hAnsi="Times New Roman" w:cs="Times New Roman"/>
                <w:sz w:val="22"/>
                <w:szCs w:val="22"/>
              </w:rPr>
              <w:t>,</w:t>
            </w:r>
            <w:r>
              <w:rPr>
                <w:rFonts w:ascii="Times New Roman" w:hAnsi="Times New Roman" w:cs="Times New Roman"/>
                <w:sz w:val="22"/>
                <w:szCs w:val="22"/>
                <w:lang w:val="en-US"/>
              </w:rPr>
              <w:t>4</w:t>
            </w:r>
          </w:p>
        </w:tc>
        <w:tc>
          <w:tcPr>
            <w:tcW w:w="1133" w:type="dxa"/>
            <w:tcBorders>
              <w:top w:val="single" w:sz="4" w:space="0" w:color="auto"/>
              <w:left w:val="single" w:sz="4" w:space="0" w:color="auto"/>
              <w:bottom w:val="single" w:sz="4" w:space="0" w:color="auto"/>
              <w:right w:val="single" w:sz="4" w:space="0" w:color="auto"/>
            </w:tcBorders>
          </w:tcPr>
          <w:p w:rsidR="00B90F7A" w:rsidRPr="00B90F7A" w:rsidRDefault="00B90F7A" w:rsidP="0016712E">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384046</w:t>
            </w:r>
            <w:r w:rsidR="0016712E">
              <w:rPr>
                <w:rFonts w:ascii="Times New Roman" w:hAnsi="Times New Roman" w:cs="Times New Roman"/>
                <w:sz w:val="22"/>
                <w:szCs w:val="22"/>
              </w:rPr>
              <w:t>,</w:t>
            </w:r>
            <w:r>
              <w:rPr>
                <w:rFonts w:ascii="Times New Roman" w:hAnsi="Times New Roman" w:cs="Times New Roman"/>
                <w:sz w:val="22"/>
                <w:szCs w:val="22"/>
                <w:lang w:val="en-US"/>
              </w:rPr>
              <w:t>4</w:t>
            </w:r>
          </w:p>
        </w:tc>
        <w:tc>
          <w:tcPr>
            <w:tcW w:w="1277" w:type="dxa"/>
            <w:tcBorders>
              <w:top w:val="single" w:sz="4" w:space="0" w:color="auto"/>
              <w:left w:val="single" w:sz="4" w:space="0" w:color="auto"/>
              <w:bottom w:val="single" w:sz="4" w:space="0" w:color="auto"/>
              <w:right w:val="single" w:sz="4" w:space="0" w:color="auto"/>
            </w:tcBorders>
          </w:tcPr>
          <w:p w:rsidR="00B90F7A" w:rsidRPr="00B90F7A" w:rsidRDefault="00B90F7A" w:rsidP="0016712E">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27783</w:t>
            </w:r>
            <w:r w:rsidR="0016712E">
              <w:rPr>
                <w:rFonts w:ascii="Times New Roman" w:hAnsi="Times New Roman" w:cs="Times New Roman"/>
                <w:sz w:val="22"/>
                <w:szCs w:val="22"/>
              </w:rPr>
              <w:t>3,</w:t>
            </w:r>
            <w:r>
              <w:rPr>
                <w:rFonts w:ascii="Times New Roman" w:hAnsi="Times New Roman" w:cs="Times New Roman"/>
                <w:sz w:val="22"/>
                <w:szCs w:val="22"/>
                <w:lang w:val="en-US"/>
              </w:rPr>
              <w:t>3</w:t>
            </w:r>
          </w:p>
        </w:tc>
        <w:tc>
          <w:tcPr>
            <w:tcW w:w="1418" w:type="dxa"/>
            <w:tcBorders>
              <w:top w:val="single" w:sz="4" w:space="0" w:color="auto"/>
              <w:left w:val="single" w:sz="4" w:space="0" w:color="auto"/>
              <w:bottom w:val="single" w:sz="4" w:space="0" w:color="auto"/>
              <w:right w:val="single" w:sz="4" w:space="0" w:color="auto"/>
            </w:tcBorders>
          </w:tcPr>
          <w:p w:rsidR="00DE4FA0" w:rsidRPr="00B90F7A" w:rsidRDefault="0016712E" w:rsidP="00CA04CF">
            <w:pPr>
              <w:pStyle w:val="ConsPlusNormal"/>
              <w:jc w:val="center"/>
              <w:rPr>
                <w:rFonts w:ascii="Times New Roman" w:hAnsi="Times New Roman" w:cs="Times New Roman"/>
                <w:sz w:val="22"/>
                <w:szCs w:val="22"/>
                <w:highlight w:val="yellow"/>
              </w:rPr>
            </w:pPr>
            <w:r w:rsidRPr="0016712E">
              <w:rPr>
                <w:rFonts w:ascii="Times New Roman" w:hAnsi="Times New Roman" w:cs="Times New Roman"/>
                <w:sz w:val="22"/>
                <w:szCs w:val="22"/>
              </w:rPr>
              <w:t>2458871,3</w:t>
            </w:r>
          </w:p>
        </w:tc>
      </w:tr>
      <w:tr w:rsidR="00DE4FA0" w:rsidRPr="00F85F56" w:rsidTr="00F20A74">
        <w:trPr>
          <w:trHeight w:val="1425"/>
          <w:tblCellSpacing w:w="5" w:type="nil"/>
        </w:trPr>
        <w:tc>
          <w:tcPr>
            <w:tcW w:w="2269" w:type="dxa"/>
            <w:vMerge/>
            <w:tcBorders>
              <w:left w:val="single" w:sz="4" w:space="0" w:color="auto"/>
              <w:right w:val="single" w:sz="4" w:space="0" w:color="auto"/>
            </w:tcBorders>
          </w:tcPr>
          <w:p w:rsidR="00DE4FA0" w:rsidRPr="00F85F56" w:rsidRDefault="00DE4FA0" w:rsidP="00962BA6">
            <w:pPr>
              <w:rPr>
                <w:rFonts w:ascii="Times New Roman" w:hAnsi="Times New Roman"/>
              </w:rPr>
            </w:pPr>
          </w:p>
        </w:tc>
        <w:tc>
          <w:tcPr>
            <w:tcW w:w="1985" w:type="dxa"/>
            <w:vMerge/>
            <w:tcBorders>
              <w:left w:val="single" w:sz="4" w:space="0" w:color="auto"/>
              <w:right w:val="single" w:sz="4" w:space="0" w:color="auto"/>
            </w:tcBorders>
          </w:tcPr>
          <w:p w:rsidR="00DE4FA0" w:rsidRPr="00F85F56" w:rsidRDefault="00DE4FA0" w:rsidP="00344182">
            <w:pPr>
              <w:pStyle w:val="ConsPlusNormal"/>
              <w:rPr>
                <w:rFonts w:ascii="Times New Roman" w:hAnsi="Times New Roman" w:cs="Times New Roman"/>
                <w:sz w:val="22"/>
                <w:szCs w:val="22"/>
              </w:rPr>
            </w:pPr>
          </w:p>
        </w:tc>
        <w:tc>
          <w:tcPr>
            <w:tcW w:w="1046" w:type="dxa"/>
            <w:tcBorders>
              <w:top w:val="single" w:sz="4" w:space="0" w:color="auto"/>
              <w:left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934</w:t>
            </w:r>
          </w:p>
        </w:tc>
        <w:tc>
          <w:tcPr>
            <w:tcW w:w="1080" w:type="dxa"/>
            <w:tcBorders>
              <w:top w:val="single" w:sz="4" w:space="0" w:color="auto"/>
              <w:left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0408</w:t>
            </w:r>
          </w:p>
        </w:tc>
        <w:tc>
          <w:tcPr>
            <w:tcW w:w="905" w:type="dxa"/>
            <w:tcBorders>
              <w:top w:val="single" w:sz="4" w:space="0" w:color="auto"/>
              <w:left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09101</w:t>
            </w:r>
          </w:p>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71620</w:t>
            </w:r>
          </w:p>
        </w:tc>
        <w:tc>
          <w:tcPr>
            <w:tcW w:w="1080" w:type="dxa"/>
            <w:tcBorders>
              <w:top w:val="single" w:sz="4" w:space="0" w:color="auto"/>
              <w:left w:val="single" w:sz="4" w:space="0" w:color="auto"/>
              <w:right w:val="single" w:sz="4" w:space="0" w:color="auto"/>
            </w:tcBorders>
          </w:tcPr>
          <w:p w:rsidR="00DE4FA0" w:rsidRPr="00F85F56" w:rsidRDefault="00DE4FA0"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w:t>
            </w:r>
          </w:p>
        </w:tc>
        <w:tc>
          <w:tcPr>
            <w:tcW w:w="992" w:type="dxa"/>
            <w:tcBorders>
              <w:top w:val="single" w:sz="4" w:space="0" w:color="auto"/>
              <w:left w:val="single" w:sz="4" w:space="0" w:color="auto"/>
              <w:right w:val="single" w:sz="4" w:space="0" w:color="auto"/>
            </w:tcBorders>
          </w:tcPr>
          <w:p w:rsidR="00DE4FA0" w:rsidRPr="00F85F56" w:rsidRDefault="00DE4FA0" w:rsidP="00C3582F">
            <w:pPr>
              <w:jc w:val="center"/>
              <w:rPr>
                <w:rFonts w:ascii="Times New Roman" w:hAnsi="Times New Roman"/>
              </w:rPr>
            </w:pPr>
            <w:r w:rsidRPr="00F85F56">
              <w:rPr>
                <w:rFonts w:ascii="Times New Roman" w:hAnsi="Times New Roman"/>
              </w:rPr>
              <w:t>-</w:t>
            </w:r>
          </w:p>
        </w:tc>
        <w:tc>
          <w:tcPr>
            <w:tcW w:w="992" w:type="dxa"/>
            <w:tcBorders>
              <w:top w:val="single" w:sz="4" w:space="0" w:color="auto"/>
              <w:left w:val="single" w:sz="4" w:space="0" w:color="auto"/>
              <w:right w:val="single" w:sz="4" w:space="0" w:color="auto"/>
            </w:tcBorders>
          </w:tcPr>
          <w:p w:rsidR="00DE4FA0" w:rsidRPr="00F85F56" w:rsidRDefault="00DE4FA0" w:rsidP="00CA04CF">
            <w:pPr>
              <w:jc w:val="center"/>
              <w:rPr>
                <w:rFonts w:ascii="Times New Roman" w:hAnsi="Times New Roman"/>
              </w:rPr>
            </w:pPr>
            <w:r w:rsidRPr="00F85F56">
              <w:rPr>
                <w:rFonts w:ascii="Times New Roman" w:hAnsi="Times New Roman"/>
              </w:rPr>
              <w:t>-</w:t>
            </w:r>
          </w:p>
        </w:tc>
        <w:tc>
          <w:tcPr>
            <w:tcW w:w="992" w:type="dxa"/>
            <w:tcBorders>
              <w:top w:val="single" w:sz="4" w:space="0" w:color="auto"/>
              <w:left w:val="single" w:sz="4" w:space="0" w:color="auto"/>
              <w:right w:val="single" w:sz="4" w:space="0" w:color="auto"/>
            </w:tcBorders>
          </w:tcPr>
          <w:p w:rsidR="00DE4FA0" w:rsidRPr="00F85F56" w:rsidRDefault="00053AA6"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75198,5</w:t>
            </w:r>
          </w:p>
        </w:tc>
        <w:tc>
          <w:tcPr>
            <w:tcW w:w="1134" w:type="dxa"/>
            <w:tcBorders>
              <w:top w:val="single" w:sz="4" w:space="0" w:color="auto"/>
              <w:left w:val="single" w:sz="4" w:space="0" w:color="auto"/>
              <w:right w:val="single" w:sz="4" w:space="0" w:color="auto"/>
            </w:tcBorders>
          </w:tcPr>
          <w:p w:rsidR="00DE4FA0" w:rsidRPr="00F85F56" w:rsidRDefault="00053AA6" w:rsidP="005C7708">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76565,0</w:t>
            </w:r>
          </w:p>
        </w:tc>
        <w:tc>
          <w:tcPr>
            <w:tcW w:w="1133" w:type="dxa"/>
            <w:tcBorders>
              <w:top w:val="single" w:sz="4" w:space="0" w:color="auto"/>
              <w:left w:val="single" w:sz="4" w:space="0" w:color="auto"/>
              <w:right w:val="single" w:sz="4" w:space="0" w:color="auto"/>
            </w:tcBorders>
          </w:tcPr>
          <w:p w:rsidR="00DE4FA0" w:rsidRPr="00F85F56" w:rsidRDefault="00053AA6" w:rsidP="00053AA6">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76565,0</w:t>
            </w:r>
          </w:p>
        </w:tc>
        <w:tc>
          <w:tcPr>
            <w:tcW w:w="1277" w:type="dxa"/>
            <w:tcBorders>
              <w:top w:val="single" w:sz="4" w:space="0" w:color="auto"/>
              <w:left w:val="single" w:sz="4" w:space="0" w:color="auto"/>
              <w:right w:val="single" w:sz="4" w:space="0" w:color="auto"/>
            </w:tcBorders>
          </w:tcPr>
          <w:p w:rsidR="00DE4FA0" w:rsidRPr="00F85F56" w:rsidRDefault="00053AA6" w:rsidP="00CA04C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76565,0</w:t>
            </w:r>
          </w:p>
        </w:tc>
        <w:tc>
          <w:tcPr>
            <w:tcW w:w="1418" w:type="dxa"/>
            <w:tcBorders>
              <w:top w:val="single" w:sz="4" w:space="0" w:color="auto"/>
              <w:left w:val="single" w:sz="4" w:space="0" w:color="auto"/>
              <w:right w:val="single" w:sz="4" w:space="0" w:color="auto"/>
            </w:tcBorders>
          </w:tcPr>
          <w:p w:rsidR="00DE4FA0" w:rsidRPr="00F85F56" w:rsidRDefault="00053AA6" w:rsidP="00CA04C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304893,5</w:t>
            </w:r>
          </w:p>
        </w:tc>
      </w:tr>
      <w:tr w:rsidR="00DE4FA0" w:rsidRPr="003E65BD" w:rsidTr="00F20A74">
        <w:trPr>
          <w:tblCellSpacing w:w="5" w:type="nil"/>
        </w:trPr>
        <w:tc>
          <w:tcPr>
            <w:tcW w:w="2269" w:type="dxa"/>
            <w:tcBorders>
              <w:top w:val="single" w:sz="4" w:space="0" w:color="auto"/>
              <w:left w:val="single" w:sz="4" w:space="0" w:color="auto"/>
              <w:bottom w:val="single" w:sz="4" w:space="0" w:color="auto"/>
              <w:right w:val="single" w:sz="4" w:space="0" w:color="auto"/>
            </w:tcBorders>
          </w:tcPr>
          <w:p w:rsidR="00DE4FA0" w:rsidRPr="00F85F56" w:rsidRDefault="00DE4FA0" w:rsidP="00962BA6">
            <w:pPr>
              <w:spacing w:after="0" w:line="240" w:lineRule="auto"/>
              <w:rPr>
                <w:rFonts w:ascii="Times New Roman" w:hAnsi="Times New Roman"/>
              </w:rPr>
            </w:pPr>
            <w:r w:rsidRPr="00F85F56">
              <w:rPr>
                <w:rFonts w:ascii="Times New Roman" w:hAnsi="Times New Roman"/>
              </w:rPr>
              <w:t>Основное мероприятие 1.2 «Выполнение социального заказа на перевозку пассажиров электротранспортом»</w:t>
            </w:r>
          </w:p>
        </w:tc>
        <w:tc>
          <w:tcPr>
            <w:tcW w:w="1985" w:type="dxa"/>
            <w:tcBorders>
              <w:top w:val="single" w:sz="4" w:space="0" w:color="auto"/>
              <w:left w:val="single" w:sz="4" w:space="0" w:color="auto"/>
              <w:bottom w:val="single" w:sz="4" w:space="0" w:color="auto"/>
              <w:right w:val="single" w:sz="4" w:space="0" w:color="auto"/>
            </w:tcBorders>
          </w:tcPr>
          <w:p w:rsidR="00DE4FA0" w:rsidRPr="00F85F56" w:rsidRDefault="00DE4FA0" w:rsidP="00344182">
            <w:pPr>
              <w:rPr>
                <w:rFonts w:ascii="Times New Roman" w:hAnsi="Times New Roman"/>
              </w:rPr>
            </w:pPr>
            <w:r w:rsidRPr="00F85F56">
              <w:rPr>
                <w:rFonts w:ascii="Times New Roman" w:hAnsi="Times New Roman"/>
              </w:rPr>
              <w:t>Управление, победители  конкурса, всего</w:t>
            </w:r>
          </w:p>
        </w:tc>
        <w:tc>
          <w:tcPr>
            <w:tcW w:w="1046"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09102 10400</w:t>
            </w:r>
          </w:p>
        </w:tc>
        <w:tc>
          <w:tcPr>
            <w:tcW w:w="1080"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324933,8</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jc w:val="center"/>
              <w:rPr>
                <w:rFonts w:ascii="Times New Roman" w:hAnsi="Times New Roman"/>
              </w:rPr>
            </w:pPr>
            <w:r w:rsidRPr="00F85F56">
              <w:rPr>
                <w:rFonts w:ascii="Times New Roman" w:hAnsi="Times New Roman"/>
              </w:rPr>
              <w:t>281386,4</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DE4FA0" w:rsidP="0015148F">
            <w:pPr>
              <w:jc w:val="center"/>
              <w:rPr>
                <w:rFonts w:ascii="Times New Roman" w:hAnsi="Times New Roman"/>
              </w:rPr>
            </w:pPr>
            <w:r w:rsidRPr="00F85F56">
              <w:rPr>
                <w:rFonts w:ascii="Times New Roman" w:hAnsi="Times New Roman"/>
              </w:rPr>
              <w:t>308373,3</w:t>
            </w:r>
          </w:p>
        </w:tc>
        <w:tc>
          <w:tcPr>
            <w:tcW w:w="992" w:type="dxa"/>
            <w:tcBorders>
              <w:top w:val="single" w:sz="4" w:space="0" w:color="auto"/>
              <w:left w:val="single" w:sz="4" w:space="0" w:color="auto"/>
              <w:bottom w:val="single" w:sz="4" w:space="0" w:color="auto"/>
              <w:right w:val="single" w:sz="4" w:space="0" w:color="auto"/>
            </w:tcBorders>
          </w:tcPr>
          <w:p w:rsidR="00DE4FA0" w:rsidRPr="00F85F56" w:rsidRDefault="00053AA6"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341803,3</w:t>
            </w:r>
          </w:p>
        </w:tc>
        <w:tc>
          <w:tcPr>
            <w:tcW w:w="1134" w:type="dxa"/>
            <w:tcBorders>
              <w:top w:val="single" w:sz="4" w:space="0" w:color="auto"/>
              <w:left w:val="single" w:sz="4" w:space="0" w:color="auto"/>
              <w:bottom w:val="single" w:sz="4" w:space="0" w:color="auto"/>
              <w:right w:val="single" w:sz="4" w:space="0" w:color="auto"/>
            </w:tcBorders>
          </w:tcPr>
          <w:p w:rsidR="00DE4FA0" w:rsidRPr="00F85F56" w:rsidRDefault="00053AA6" w:rsidP="00053AA6">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392378,6</w:t>
            </w:r>
          </w:p>
        </w:tc>
        <w:tc>
          <w:tcPr>
            <w:tcW w:w="1133" w:type="dxa"/>
            <w:tcBorders>
              <w:top w:val="single" w:sz="4" w:space="0" w:color="auto"/>
              <w:left w:val="single" w:sz="4" w:space="0" w:color="auto"/>
              <w:bottom w:val="single" w:sz="4" w:space="0" w:color="auto"/>
              <w:right w:val="single" w:sz="4" w:space="0" w:color="auto"/>
            </w:tcBorders>
          </w:tcPr>
          <w:p w:rsidR="00DE4FA0" w:rsidRPr="00F85F56" w:rsidRDefault="00053AA6" w:rsidP="0043460A">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388953,6</w:t>
            </w:r>
          </w:p>
        </w:tc>
        <w:tc>
          <w:tcPr>
            <w:tcW w:w="1277" w:type="dxa"/>
            <w:tcBorders>
              <w:top w:val="single" w:sz="4" w:space="0" w:color="auto"/>
              <w:left w:val="single" w:sz="4" w:space="0" w:color="auto"/>
              <w:bottom w:val="single" w:sz="4" w:space="0" w:color="auto"/>
              <w:right w:val="single" w:sz="4" w:space="0" w:color="auto"/>
            </w:tcBorders>
          </w:tcPr>
          <w:p w:rsidR="00DE4FA0" w:rsidRPr="00F85F56" w:rsidRDefault="00053AA6"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286718,7</w:t>
            </w:r>
          </w:p>
        </w:tc>
        <w:tc>
          <w:tcPr>
            <w:tcW w:w="1418" w:type="dxa"/>
            <w:tcBorders>
              <w:top w:val="single" w:sz="4" w:space="0" w:color="auto"/>
              <w:left w:val="single" w:sz="4" w:space="0" w:color="auto"/>
              <w:bottom w:val="single" w:sz="4" w:space="0" w:color="auto"/>
              <w:right w:val="single" w:sz="4" w:space="0" w:color="auto"/>
            </w:tcBorders>
          </w:tcPr>
          <w:p w:rsidR="00DE4FA0" w:rsidRPr="00F85F56" w:rsidRDefault="00053AA6" w:rsidP="0015148F">
            <w:pPr>
              <w:pStyle w:val="ConsPlusNormal"/>
              <w:jc w:val="center"/>
              <w:rPr>
                <w:rFonts w:ascii="Times New Roman" w:hAnsi="Times New Roman" w:cs="Times New Roman"/>
                <w:sz w:val="22"/>
                <w:szCs w:val="22"/>
              </w:rPr>
            </w:pPr>
            <w:r w:rsidRPr="00F85F56">
              <w:rPr>
                <w:rFonts w:ascii="Times New Roman" w:hAnsi="Times New Roman" w:cs="Times New Roman"/>
                <w:sz w:val="22"/>
                <w:szCs w:val="22"/>
              </w:rPr>
              <w:t>2324547,7</w:t>
            </w:r>
          </w:p>
        </w:tc>
      </w:tr>
      <w:tr w:rsidR="00DE4FA0" w:rsidRPr="003E65BD" w:rsidTr="00F20A74">
        <w:trPr>
          <w:tblCellSpacing w:w="5" w:type="nil"/>
        </w:trPr>
        <w:tc>
          <w:tcPr>
            <w:tcW w:w="2269" w:type="dxa"/>
            <w:tcBorders>
              <w:top w:val="single" w:sz="4" w:space="0" w:color="auto"/>
              <w:left w:val="single" w:sz="4" w:space="0" w:color="auto"/>
              <w:bottom w:val="single" w:sz="4" w:space="0" w:color="auto"/>
              <w:right w:val="single" w:sz="4" w:space="0" w:color="auto"/>
            </w:tcBorders>
          </w:tcPr>
          <w:p w:rsidR="00DE4FA0" w:rsidRPr="003E65BD" w:rsidRDefault="00DE4FA0" w:rsidP="00962BA6">
            <w:pPr>
              <w:spacing w:after="120" w:line="240" w:lineRule="auto"/>
              <w:rPr>
                <w:rFonts w:ascii="Times New Roman" w:hAnsi="Times New Roman"/>
              </w:rPr>
            </w:pPr>
            <w:r>
              <w:rPr>
                <w:rFonts w:ascii="Times New Roman" w:hAnsi="Times New Roman"/>
              </w:rPr>
              <w:t>Основное м</w:t>
            </w:r>
            <w:r w:rsidRPr="003E65BD">
              <w:rPr>
                <w:rFonts w:ascii="Times New Roman" w:hAnsi="Times New Roman"/>
              </w:rPr>
              <w:t xml:space="preserve">ероприятие 1.3 </w:t>
            </w:r>
            <w:r w:rsidRPr="003E65BD">
              <w:rPr>
                <w:rFonts w:ascii="Times New Roman" w:hAnsi="Times New Roman"/>
              </w:rPr>
              <w:lastRenderedPageBreak/>
              <w:t xml:space="preserve">«Реконструкция и строительство объектов  </w:t>
            </w:r>
            <w:r>
              <w:rPr>
                <w:rFonts w:ascii="Times New Roman" w:hAnsi="Times New Roman"/>
              </w:rPr>
              <w:t>электротранспорта</w:t>
            </w:r>
            <w:r w:rsidRPr="003E65BD">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DE4FA0" w:rsidRPr="003E65BD" w:rsidRDefault="00DE4FA0" w:rsidP="00344182">
            <w:pPr>
              <w:rPr>
                <w:rFonts w:ascii="Times New Roman" w:hAnsi="Times New Roman"/>
              </w:rPr>
            </w:pPr>
            <w:r w:rsidRPr="003E65BD">
              <w:rPr>
                <w:rFonts w:ascii="Times New Roman" w:hAnsi="Times New Roman"/>
              </w:rPr>
              <w:lastRenderedPageBreak/>
              <w:t>Управление, всего</w:t>
            </w:r>
          </w:p>
        </w:tc>
        <w:tc>
          <w:tcPr>
            <w:tcW w:w="1046"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Pr>
                <w:rFonts w:ascii="Times New Roman" w:hAnsi="Times New Roman"/>
                <w:sz w:val="22"/>
                <w:szCs w:val="22"/>
              </w:rPr>
              <w:t>09102 10400</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DE4FA0" w:rsidRPr="003E65BD" w:rsidRDefault="00DE4FA0" w:rsidP="0043460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r>
      <w:tr w:rsidR="00DE4FA0" w:rsidRPr="003E65BD" w:rsidTr="00F20A74">
        <w:trPr>
          <w:tblCellSpacing w:w="5" w:type="nil"/>
        </w:trPr>
        <w:tc>
          <w:tcPr>
            <w:tcW w:w="2269" w:type="dxa"/>
            <w:tcBorders>
              <w:top w:val="single" w:sz="4" w:space="0" w:color="auto"/>
              <w:left w:val="single" w:sz="4" w:space="0" w:color="auto"/>
              <w:bottom w:val="single" w:sz="4" w:space="0" w:color="auto"/>
              <w:right w:val="single" w:sz="4" w:space="0" w:color="auto"/>
            </w:tcBorders>
          </w:tcPr>
          <w:p w:rsidR="00DE4FA0" w:rsidRPr="003E65BD" w:rsidRDefault="00DE4FA0" w:rsidP="00820613">
            <w:pPr>
              <w:keepNext/>
              <w:keepLines/>
              <w:spacing w:after="120" w:line="240" w:lineRule="auto"/>
              <w:rPr>
                <w:rFonts w:ascii="Times New Roman" w:hAnsi="Times New Roman"/>
              </w:rPr>
            </w:pPr>
            <w:r>
              <w:rPr>
                <w:rFonts w:ascii="Times New Roman" w:hAnsi="Times New Roman"/>
              </w:rPr>
              <w:lastRenderedPageBreak/>
              <w:t>Основное м</w:t>
            </w:r>
            <w:r w:rsidRPr="003E65BD">
              <w:rPr>
                <w:rFonts w:ascii="Times New Roman" w:hAnsi="Times New Roman"/>
              </w:rPr>
              <w:t>ероприятие 1.4 «Приобретение подвижного состава</w:t>
            </w:r>
            <w:r>
              <w:rPr>
                <w:rFonts w:ascii="Times New Roman" w:hAnsi="Times New Roman"/>
              </w:rPr>
              <w:t xml:space="preserve"> для</w:t>
            </w:r>
            <w:r w:rsidRPr="003E65BD">
              <w:rPr>
                <w:rFonts w:ascii="Times New Roman" w:hAnsi="Times New Roman"/>
              </w:rPr>
              <w:t xml:space="preserve"> электротранспорта»</w:t>
            </w:r>
          </w:p>
        </w:tc>
        <w:tc>
          <w:tcPr>
            <w:tcW w:w="1985" w:type="dxa"/>
            <w:tcBorders>
              <w:top w:val="single" w:sz="4" w:space="0" w:color="auto"/>
              <w:left w:val="single" w:sz="4" w:space="0" w:color="auto"/>
              <w:bottom w:val="single" w:sz="4" w:space="0" w:color="auto"/>
              <w:right w:val="single" w:sz="4" w:space="0" w:color="auto"/>
            </w:tcBorders>
          </w:tcPr>
          <w:p w:rsidR="00DE4FA0" w:rsidRPr="003E65BD" w:rsidRDefault="00DE4FA0" w:rsidP="00344182">
            <w:pPr>
              <w:rPr>
                <w:rFonts w:ascii="Times New Roman" w:hAnsi="Times New Roman"/>
              </w:rPr>
            </w:pPr>
            <w:r w:rsidRPr="003E65BD">
              <w:rPr>
                <w:rFonts w:ascii="Times New Roman" w:hAnsi="Times New Roman"/>
              </w:rPr>
              <w:t>Управление, всего</w:t>
            </w:r>
          </w:p>
        </w:tc>
        <w:tc>
          <w:tcPr>
            <w:tcW w:w="1046"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Pr>
                <w:rFonts w:ascii="Times New Roman" w:hAnsi="Times New Roman"/>
                <w:sz w:val="22"/>
                <w:szCs w:val="22"/>
              </w:rPr>
              <w:t>09102 10400</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DE4FA0" w:rsidRPr="003E65BD" w:rsidRDefault="00DE4FA0" w:rsidP="0043460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4FA0" w:rsidRPr="003E65BD" w:rsidRDefault="00DE4FA0" w:rsidP="00AD01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r>
      <w:tr w:rsidR="00DE4FA0" w:rsidRPr="003E65BD" w:rsidTr="00F20A74">
        <w:trPr>
          <w:tblCellSpacing w:w="5" w:type="nil"/>
        </w:trPr>
        <w:tc>
          <w:tcPr>
            <w:tcW w:w="2269" w:type="dxa"/>
            <w:tcBorders>
              <w:top w:val="single" w:sz="4" w:space="0" w:color="auto"/>
              <w:left w:val="single" w:sz="4" w:space="0" w:color="auto"/>
              <w:bottom w:val="single" w:sz="4" w:space="0" w:color="auto"/>
              <w:right w:val="single" w:sz="4" w:space="0" w:color="auto"/>
            </w:tcBorders>
          </w:tcPr>
          <w:p w:rsidR="00DE4FA0" w:rsidRPr="003E65BD" w:rsidRDefault="00DE4FA0" w:rsidP="00901EF3">
            <w:pPr>
              <w:pStyle w:val="ConsPlusNormal"/>
              <w:spacing w:before="120" w:after="120"/>
              <w:rPr>
                <w:rFonts w:ascii="Times New Roman" w:hAnsi="Times New Roman" w:cs="Times New Roman"/>
                <w:sz w:val="22"/>
                <w:szCs w:val="22"/>
              </w:rPr>
            </w:pPr>
            <w:r>
              <w:rPr>
                <w:rFonts w:ascii="Times New Roman" w:hAnsi="Times New Roman" w:cs="Times New Roman"/>
                <w:sz w:val="22"/>
                <w:szCs w:val="22"/>
              </w:rPr>
              <w:t>Основное м</w:t>
            </w:r>
            <w:r w:rsidRPr="003E65BD">
              <w:rPr>
                <w:rFonts w:ascii="Times New Roman" w:hAnsi="Times New Roman" w:cs="Times New Roman"/>
                <w:sz w:val="22"/>
                <w:szCs w:val="22"/>
              </w:rPr>
              <w:t>ероприятие 1.5 «Приобретение специальной техники для обслуживания  электротранспорта»</w:t>
            </w:r>
          </w:p>
        </w:tc>
        <w:tc>
          <w:tcPr>
            <w:tcW w:w="1985" w:type="dxa"/>
            <w:tcBorders>
              <w:top w:val="single" w:sz="4" w:space="0" w:color="auto"/>
              <w:left w:val="single" w:sz="4" w:space="0" w:color="auto"/>
              <w:bottom w:val="single" w:sz="4" w:space="0" w:color="auto"/>
              <w:right w:val="single" w:sz="4" w:space="0" w:color="auto"/>
            </w:tcBorders>
          </w:tcPr>
          <w:p w:rsidR="00DE4FA0" w:rsidRPr="003E65BD" w:rsidRDefault="00DE4FA0" w:rsidP="00344182">
            <w:pPr>
              <w:rPr>
                <w:rFonts w:ascii="Times New Roman" w:hAnsi="Times New Roman"/>
              </w:rPr>
            </w:pPr>
            <w:r w:rsidRPr="003E65BD">
              <w:rPr>
                <w:rFonts w:ascii="Times New Roman" w:hAnsi="Times New Roman"/>
              </w:rPr>
              <w:t>Управление, всего</w:t>
            </w:r>
          </w:p>
        </w:tc>
        <w:tc>
          <w:tcPr>
            <w:tcW w:w="1046"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934</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0408</w:t>
            </w:r>
          </w:p>
        </w:tc>
        <w:tc>
          <w:tcPr>
            <w:tcW w:w="905" w:type="dxa"/>
            <w:tcBorders>
              <w:top w:val="single" w:sz="4" w:space="0" w:color="auto"/>
              <w:left w:val="single" w:sz="4" w:space="0" w:color="auto"/>
              <w:bottom w:val="single" w:sz="4" w:space="0" w:color="auto"/>
              <w:right w:val="single" w:sz="4" w:space="0" w:color="auto"/>
            </w:tcBorders>
          </w:tcPr>
          <w:p w:rsidR="00DE4FA0" w:rsidRPr="003E65BD" w:rsidRDefault="00DE4FA0" w:rsidP="006E6695">
            <w:pPr>
              <w:pStyle w:val="ConsPlusNormal"/>
              <w:jc w:val="center"/>
              <w:rPr>
                <w:rFonts w:ascii="Times New Roman" w:hAnsi="Times New Roman" w:cs="Times New Roman"/>
                <w:sz w:val="22"/>
                <w:szCs w:val="22"/>
              </w:rPr>
            </w:pPr>
            <w:r>
              <w:rPr>
                <w:rFonts w:ascii="Times New Roman" w:hAnsi="Times New Roman"/>
                <w:sz w:val="22"/>
                <w:szCs w:val="22"/>
              </w:rPr>
              <w:t>09102 10400</w:t>
            </w:r>
          </w:p>
        </w:tc>
        <w:tc>
          <w:tcPr>
            <w:tcW w:w="1080"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5C7708">
            <w:pPr>
              <w:jc w:val="center"/>
              <w:rPr>
                <w:rFonts w:ascii="Times New Roman" w:hAnsi="Times New Roman"/>
              </w:rPr>
            </w:pPr>
            <w:r w:rsidRPr="003E65B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4FA0" w:rsidRPr="003E65BD" w:rsidRDefault="00DE4FA0" w:rsidP="0015148F">
            <w:pPr>
              <w:jc w:val="center"/>
              <w:rPr>
                <w:rFonts w:ascii="Times New Roman" w:hAnsi="Times New Roman"/>
              </w:rPr>
            </w:pPr>
            <w:r w:rsidRPr="003E65BD">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4FA0" w:rsidRDefault="00DE4FA0" w:rsidP="005C7708">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E4FA0" w:rsidRDefault="00DE4FA0" w:rsidP="005C7708">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DE4FA0" w:rsidRDefault="00DE4FA0" w:rsidP="0043460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DE4FA0" w:rsidRPr="003E65BD" w:rsidRDefault="00DE4FA0" w:rsidP="005C7708">
            <w:pPr>
              <w:pStyle w:val="ConsPlusNormal"/>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4FA0" w:rsidRPr="002455F1" w:rsidRDefault="00DE4FA0" w:rsidP="005C7708">
            <w:pPr>
              <w:pStyle w:val="ConsPlusNormal"/>
              <w:jc w:val="center"/>
              <w:rPr>
                <w:rFonts w:ascii="Times New Roman" w:hAnsi="Times New Roman" w:cs="Times New Roman"/>
                <w:color w:val="000000"/>
                <w:sz w:val="22"/>
                <w:szCs w:val="22"/>
              </w:rPr>
            </w:pPr>
            <w:r w:rsidRPr="003E65BD">
              <w:rPr>
                <w:rFonts w:ascii="Times New Roman" w:hAnsi="Times New Roman" w:cs="Times New Roman"/>
                <w:sz w:val="22"/>
                <w:szCs w:val="22"/>
              </w:rPr>
              <w:t>-</w:t>
            </w:r>
          </w:p>
        </w:tc>
      </w:tr>
    </w:tbl>
    <w:p w:rsidR="00917082" w:rsidRPr="003E65BD" w:rsidRDefault="00917082" w:rsidP="00C81A45">
      <w:pPr>
        <w:widowControl w:val="0"/>
        <w:autoSpaceDE w:val="0"/>
        <w:autoSpaceDN w:val="0"/>
        <w:adjustRightInd w:val="0"/>
        <w:spacing w:after="0" w:line="240" w:lineRule="auto"/>
        <w:ind w:firstLine="540"/>
        <w:jc w:val="both"/>
        <w:rPr>
          <w:rFonts w:ascii="Times New Roman" w:hAnsi="Times New Roman"/>
          <w:sz w:val="24"/>
          <w:szCs w:val="24"/>
        </w:rPr>
        <w:sectPr w:rsidR="00917082" w:rsidRPr="003E65BD" w:rsidSect="008A47EB">
          <w:pgSz w:w="16838" w:h="11905" w:orient="landscape" w:code="9"/>
          <w:pgMar w:top="1134" w:right="851" w:bottom="1134" w:left="1418" w:header="720" w:footer="283" w:gutter="0"/>
          <w:cols w:space="720"/>
          <w:titlePg/>
          <w:docGrid w:linePitch="299"/>
        </w:sectPr>
      </w:pPr>
    </w:p>
    <w:p w:rsidR="00C81A45" w:rsidRPr="003E65BD" w:rsidRDefault="001B1BE4" w:rsidP="00941EFB">
      <w:pPr>
        <w:widowControl w:val="0"/>
        <w:autoSpaceDE w:val="0"/>
        <w:autoSpaceDN w:val="0"/>
        <w:adjustRightInd w:val="0"/>
        <w:spacing w:after="120" w:line="240" w:lineRule="auto"/>
        <w:jc w:val="center"/>
        <w:rPr>
          <w:rFonts w:ascii="Times New Roman" w:hAnsi="Times New Roman"/>
        </w:rPr>
      </w:pPr>
      <w:r w:rsidRPr="003E65BD">
        <w:rPr>
          <w:rFonts w:ascii="Times New Roman" w:hAnsi="Times New Roman"/>
        </w:rPr>
        <w:lastRenderedPageBreak/>
        <w:t>5.1.7.</w:t>
      </w:r>
      <w:r w:rsidR="00C81A45" w:rsidRPr="003E65BD">
        <w:rPr>
          <w:rFonts w:ascii="Times New Roman" w:hAnsi="Times New Roman"/>
        </w:rPr>
        <w:t>ОЖИДАЕМЫЕ РЕЗУЛЬТАТЫ РЕАЛИЗАЦИИ ПОДПРОГРАММЫ</w:t>
      </w:r>
      <w:r w:rsidR="00000B3C">
        <w:rPr>
          <w:rFonts w:ascii="Times New Roman" w:hAnsi="Times New Roman"/>
        </w:rPr>
        <w:t xml:space="preserve"> 1</w:t>
      </w:r>
    </w:p>
    <w:p w:rsidR="008F4D37" w:rsidRPr="003E65BD" w:rsidRDefault="008F4D37" w:rsidP="00000B3C">
      <w:pPr>
        <w:widowControl w:val="0"/>
        <w:autoSpaceDE w:val="0"/>
        <w:autoSpaceDN w:val="0"/>
        <w:adjustRightInd w:val="0"/>
        <w:spacing w:after="120" w:line="240" w:lineRule="auto"/>
        <w:ind w:firstLine="708"/>
        <w:jc w:val="both"/>
        <w:rPr>
          <w:rFonts w:ascii="Times New Roman" w:hAnsi="Times New Roman"/>
          <w:sz w:val="24"/>
          <w:szCs w:val="24"/>
        </w:rPr>
      </w:pPr>
      <w:r w:rsidRPr="00F85F56">
        <w:rPr>
          <w:rFonts w:ascii="Times New Roman" w:hAnsi="Times New Roman"/>
          <w:sz w:val="24"/>
          <w:szCs w:val="24"/>
        </w:rPr>
        <w:t xml:space="preserve">К </w:t>
      </w:r>
      <w:r w:rsidR="00323A83" w:rsidRPr="00F85F56">
        <w:rPr>
          <w:rFonts w:ascii="Times New Roman" w:hAnsi="Times New Roman"/>
          <w:sz w:val="24"/>
          <w:szCs w:val="24"/>
        </w:rPr>
        <w:t xml:space="preserve">концу </w:t>
      </w:r>
      <w:r w:rsidRPr="00F85F56">
        <w:rPr>
          <w:rFonts w:ascii="Times New Roman" w:hAnsi="Times New Roman"/>
          <w:sz w:val="24"/>
          <w:szCs w:val="24"/>
        </w:rPr>
        <w:t>20</w:t>
      </w:r>
      <w:r w:rsidR="006D3999" w:rsidRPr="00F85F56">
        <w:rPr>
          <w:rFonts w:ascii="Times New Roman" w:hAnsi="Times New Roman"/>
          <w:sz w:val="24"/>
          <w:szCs w:val="24"/>
        </w:rPr>
        <w:t>2</w:t>
      </w:r>
      <w:r w:rsidR="007330AF" w:rsidRPr="00F85F56">
        <w:rPr>
          <w:rFonts w:ascii="Times New Roman" w:hAnsi="Times New Roman"/>
          <w:sz w:val="24"/>
          <w:szCs w:val="24"/>
        </w:rPr>
        <w:t>1</w:t>
      </w:r>
      <w:r w:rsidRPr="00F85F56">
        <w:rPr>
          <w:rFonts w:ascii="Times New Roman" w:hAnsi="Times New Roman"/>
          <w:sz w:val="24"/>
          <w:szCs w:val="24"/>
        </w:rPr>
        <w:t>г. планируется</w:t>
      </w:r>
      <w:r w:rsidRPr="003E65BD">
        <w:rPr>
          <w:rFonts w:ascii="Times New Roman" w:hAnsi="Times New Roman"/>
          <w:sz w:val="24"/>
          <w:szCs w:val="24"/>
        </w:rPr>
        <w:t xml:space="preserve"> достижение следующих показателей:</w:t>
      </w:r>
    </w:p>
    <w:p w:rsidR="008F4D37" w:rsidRPr="003E65BD" w:rsidRDefault="008F4D37" w:rsidP="00000B3C">
      <w:pPr>
        <w:widowControl w:val="0"/>
        <w:autoSpaceDE w:val="0"/>
        <w:autoSpaceDN w:val="0"/>
        <w:adjustRightInd w:val="0"/>
        <w:spacing w:after="120" w:line="240" w:lineRule="auto"/>
        <w:ind w:firstLine="709"/>
        <w:jc w:val="both"/>
        <w:rPr>
          <w:rFonts w:ascii="Times New Roman" w:hAnsi="Times New Roman"/>
          <w:sz w:val="24"/>
          <w:szCs w:val="24"/>
        </w:rPr>
      </w:pPr>
      <w:r w:rsidRPr="003E65BD">
        <w:rPr>
          <w:rFonts w:ascii="Times New Roman" w:hAnsi="Times New Roman"/>
          <w:sz w:val="24"/>
          <w:szCs w:val="24"/>
        </w:rPr>
        <w:t xml:space="preserve">- </w:t>
      </w:r>
      <w:r w:rsidR="006B672B">
        <w:rPr>
          <w:rFonts w:ascii="Times New Roman" w:hAnsi="Times New Roman"/>
          <w:sz w:val="24"/>
          <w:szCs w:val="24"/>
        </w:rPr>
        <w:t>выполнение машино-часов на перевозках по социальному заказу</w:t>
      </w:r>
      <w:r w:rsidRPr="003E65BD">
        <w:rPr>
          <w:rFonts w:ascii="Times New Roman" w:hAnsi="Times New Roman"/>
          <w:sz w:val="24"/>
          <w:szCs w:val="24"/>
        </w:rPr>
        <w:t xml:space="preserve"> сохранить на уровне 100%; </w:t>
      </w:r>
    </w:p>
    <w:p w:rsidR="008F4D37" w:rsidRPr="00E014BC" w:rsidRDefault="008F4D37" w:rsidP="00000B3C">
      <w:pPr>
        <w:widowControl w:val="0"/>
        <w:autoSpaceDE w:val="0"/>
        <w:autoSpaceDN w:val="0"/>
        <w:adjustRightInd w:val="0"/>
        <w:spacing w:after="120" w:line="240" w:lineRule="auto"/>
        <w:ind w:firstLine="709"/>
        <w:jc w:val="both"/>
        <w:rPr>
          <w:rFonts w:ascii="Times New Roman" w:hAnsi="Times New Roman"/>
          <w:sz w:val="24"/>
          <w:szCs w:val="24"/>
        </w:rPr>
      </w:pPr>
      <w:r w:rsidRPr="003E65BD">
        <w:rPr>
          <w:rFonts w:ascii="Times New Roman" w:hAnsi="Times New Roman"/>
          <w:sz w:val="24"/>
          <w:szCs w:val="24"/>
        </w:rPr>
        <w:t xml:space="preserve">- выполнение планового количества рейсов, предусмотренных социальным заказом, не менее </w:t>
      </w:r>
      <w:r w:rsidR="00000B3C">
        <w:rPr>
          <w:rFonts w:ascii="Times New Roman" w:hAnsi="Times New Roman"/>
          <w:sz w:val="24"/>
          <w:szCs w:val="24"/>
        </w:rPr>
        <w:t xml:space="preserve">чем </w:t>
      </w:r>
      <w:r w:rsidR="00000B3C" w:rsidRPr="00E014BC">
        <w:rPr>
          <w:rFonts w:ascii="Times New Roman" w:hAnsi="Times New Roman"/>
          <w:sz w:val="24"/>
          <w:szCs w:val="24"/>
        </w:rPr>
        <w:t xml:space="preserve">на </w:t>
      </w:r>
      <w:r w:rsidRPr="00E014BC">
        <w:rPr>
          <w:rFonts w:ascii="Times New Roman" w:hAnsi="Times New Roman"/>
          <w:sz w:val="24"/>
          <w:szCs w:val="24"/>
        </w:rPr>
        <w:t>9</w:t>
      </w:r>
      <w:r w:rsidR="00E014BC" w:rsidRPr="00E014BC">
        <w:rPr>
          <w:rFonts w:ascii="Times New Roman" w:hAnsi="Times New Roman"/>
          <w:sz w:val="24"/>
          <w:szCs w:val="24"/>
        </w:rPr>
        <w:t>9</w:t>
      </w:r>
      <w:r w:rsidR="001338B0">
        <w:rPr>
          <w:rFonts w:ascii="Times New Roman" w:hAnsi="Times New Roman"/>
          <w:sz w:val="24"/>
          <w:szCs w:val="24"/>
        </w:rPr>
        <w:t>,</w:t>
      </w:r>
      <w:r w:rsidR="002828BD" w:rsidRPr="002828BD">
        <w:rPr>
          <w:rFonts w:ascii="Times New Roman" w:hAnsi="Times New Roman"/>
          <w:sz w:val="24"/>
          <w:szCs w:val="24"/>
        </w:rPr>
        <w:t>9</w:t>
      </w:r>
      <w:r w:rsidRPr="00E014BC">
        <w:rPr>
          <w:rFonts w:ascii="Times New Roman" w:hAnsi="Times New Roman"/>
          <w:sz w:val="24"/>
          <w:szCs w:val="24"/>
        </w:rPr>
        <w:t>%</w:t>
      </w:r>
      <w:r w:rsidR="00E549C2" w:rsidRPr="00E014BC">
        <w:rPr>
          <w:rFonts w:ascii="Times New Roman" w:hAnsi="Times New Roman"/>
          <w:sz w:val="24"/>
          <w:szCs w:val="24"/>
        </w:rPr>
        <w:t>.</w:t>
      </w:r>
      <w:r w:rsidRPr="00E014BC">
        <w:rPr>
          <w:rFonts w:ascii="Times New Roman" w:hAnsi="Times New Roman"/>
          <w:sz w:val="24"/>
          <w:szCs w:val="24"/>
        </w:rPr>
        <w:t xml:space="preserve"> </w:t>
      </w:r>
    </w:p>
    <w:p w:rsidR="002375FD" w:rsidRPr="003E65BD" w:rsidRDefault="002375FD" w:rsidP="00941EFB">
      <w:pPr>
        <w:widowControl w:val="0"/>
        <w:autoSpaceDE w:val="0"/>
        <w:autoSpaceDN w:val="0"/>
        <w:adjustRightInd w:val="0"/>
        <w:spacing w:after="120" w:line="240" w:lineRule="auto"/>
        <w:jc w:val="center"/>
        <w:rPr>
          <w:rFonts w:ascii="Times New Roman" w:hAnsi="Times New Roman"/>
        </w:rPr>
      </w:pPr>
    </w:p>
    <w:p w:rsidR="00C81A45" w:rsidRPr="003E65BD" w:rsidRDefault="001B1BE4" w:rsidP="00941EFB">
      <w:pPr>
        <w:widowControl w:val="0"/>
        <w:autoSpaceDE w:val="0"/>
        <w:autoSpaceDN w:val="0"/>
        <w:adjustRightInd w:val="0"/>
        <w:spacing w:after="120" w:line="240" w:lineRule="auto"/>
        <w:jc w:val="center"/>
        <w:rPr>
          <w:rFonts w:ascii="Times New Roman" w:hAnsi="Times New Roman"/>
        </w:rPr>
      </w:pPr>
      <w:r w:rsidRPr="003E65BD">
        <w:rPr>
          <w:rFonts w:ascii="Times New Roman" w:hAnsi="Times New Roman"/>
        </w:rPr>
        <w:t>5.1.8.</w:t>
      </w:r>
      <w:r w:rsidR="00C81A45" w:rsidRPr="003E65BD">
        <w:rPr>
          <w:rFonts w:ascii="Times New Roman" w:hAnsi="Times New Roman"/>
        </w:rPr>
        <w:t>СИСТЕМА УПРАВЛЕНИЯ ПОДПРОГРАММОЙ</w:t>
      </w:r>
      <w:r w:rsidR="00000B3C">
        <w:rPr>
          <w:rFonts w:ascii="Times New Roman" w:hAnsi="Times New Roman"/>
        </w:rPr>
        <w:t xml:space="preserve"> 1</w:t>
      </w:r>
    </w:p>
    <w:p w:rsidR="00CD092A" w:rsidRPr="003E65BD" w:rsidRDefault="00CD092A" w:rsidP="00941EFB">
      <w:pPr>
        <w:spacing w:after="120" w:line="240" w:lineRule="auto"/>
        <w:ind w:firstLine="720"/>
        <w:jc w:val="both"/>
        <w:rPr>
          <w:rFonts w:ascii="Times New Roman" w:hAnsi="Times New Roman"/>
          <w:sz w:val="24"/>
          <w:szCs w:val="24"/>
        </w:rPr>
      </w:pPr>
      <w:r w:rsidRPr="003E65BD">
        <w:rPr>
          <w:rFonts w:ascii="Times New Roman" w:hAnsi="Times New Roman"/>
          <w:sz w:val="24"/>
          <w:szCs w:val="24"/>
        </w:rPr>
        <w:t xml:space="preserve">Общий контроль за реализацией подпрограммы </w:t>
      </w:r>
      <w:r w:rsidR="00037A34" w:rsidRPr="003E65BD">
        <w:rPr>
          <w:rFonts w:ascii="Times New Roman" w:hAnsi="Times New Roman"/>
          <w:sz w:val="24"/>
          <w:szCs w:val="24"/>
        </w:rPr>
        <w:t xml:space="preserve">1 </w:t>
      </w:r>
      <w:r w:rsidR="009D257A" w:rsidRPr="003E65BD">
        <w:rPr>
          <w:rFonts w:ascii="Times New Roman" w:hAnsi="Times New Roman"/>
          <w:sz w:val="24"/>
          <w:szCs w:val="24"/>
        </w:rPr>
        <w:t>осуществляет Управление.</w:t>
      </w:r>
    </w:p>
    <w:p w:rsidR="00CD092A" w:rsidRPr="003E65BD" w:rsidRDefault="00CD092A" w:rsidP="00941EFB">
      <w:pPr>
        <w:spacing w:after="120" w:line="240" w:lineRule="auto"/>
        <w:ind w:firstLine="720"/>
        <w:jc w:val="both"/>
        <w:rPr>
          <w:rFonts w:ascii="Times New Roman" w:hAnsi="Times New Roman"/>
          <w:sz w:val="24"/>
          <w:szCs w:val="24"/>
        </w:rPr>
      </w:pPr>
      <w:r w:rsidRPr="003E65BD">
        <w:rPr>
          <w:rFonts w:ascii="Times New Roman" w:hAnsi="Times New Roman"/>
          <w:sz w:val="24"/>
          <w:szCs w:val="24"/>
        </w:rPr>
        <w:t xml:space="preserve">Подпрограмма </w:t>
      </w:r>
      <w:r w:rsidR="00037A34" w:rsidRPr="003E65BD">
        <w:rPr>
          <w:rFonts w:ascii="Times New Roman" w:hAnsi="Times New Roman"/>
          <w:sz w:val="24"/>
          <w:szCs w:val="24"/>
        </w:rPr>
        <w:t xml:space="preserve">1 </w:t>
      </w:r>
      <w:r w:rsidRPr="003E65BD">
        <w:rPr>
          <w:rFonts w:ascii="Times New Roman" w:hAnsi="Times New Roman"/>
          <w:sz w:val="24"/>
          <w:szCs w:val="24"/>
        </w:rPr>
        <w:t xml:space="preserve">реализуется </w:t>
      </w:r>
      <w:r w:rsidR="00344182" w:rsidRPr="003E65BD">
        <w:rPr>
          <w:rFonts w:ascii="Times New Roman" w:hAnsi="Times New Roman"/>
          <w:sz w:val="24"/>
          <w:szCs w:val="24"/>
        </w:rPr>
        <w:t>победителями конкурса</w:t>
      </w:r>
      <w:r w:rsidR="00190AF9" w:rsidRPr="003E65BD">
        <w:rPr>
          <w:rFonts w:ascii="Times New Roman" w:hAnsi="Times New Roman"/>
          <w:sz w:val="24"/>
          <w:szCs w:val="24"/>
        </w:rPr>
        <w:t xml:space="preserve">, </w:t>
      </w:r>
      <w:r w:rsidRPr="003E65BD">
        <w:rPr>
          <w:rFonts w:ascii="Times New Roman" w:hAnsi="Times New Roman"/>
          <w:sz w:val="24"/>
          <w:szCs w:val="24"/>
        </w:rPr>
        <w:t xml:space="preserve">которые несут ответственность за решение задач путем  </w:t>
      </w:r>
      <w:r w:rsidR="00037A34" w:rsidRPr="003E65BD">
        <w:rPr>
          <w:rFonts w:ascii="Times New Roman" w:hAnsi="Times New Roman"/>
          <w:sz w:val="24"/>
          <w:szCs w:val="24"/>
        </w:rPr>
        <w:t>исполнения соответствующих мероприятий</w:t>
      </w:r>
      <w:r w:rsidRPr="003E65BD">
        <w:rPr>
          <w:rFonts w:ascii="Times New Roman" w:hAnsi="Times New Roman"/>
          <w:sz w:val="24"/>
          <w:szCs w:val="24"/>
        </w:rPr>
        <w:t xml:space="preserve"> подпрограммы </w:t>
      </w:r>
      <w:r w:rsidR="00037A34" w:rsidRPr="003E65BD">
        <w:rPr>
          <w:rFonts w:ascii="Times New Roman" w:hAnsi="Times New Roman"/>
          <w:sz w:val="24"/>
          <w:szCs w:val="24"/>
        </w:rPr>
        <w:t xml:space="preserve">1 </w:t>
      </w:r>
      <w:r w:rsidRPr="003E65BD">
        <w:rPr>
          <w:rFonts w:ascii="Times New Roman" w:hAnsi="Times New Roman"/>
          <w:sz w:val="24"/>
          <w:szCs w:val="24"/>
        </w:rPr>
        <w:t xml:space="preserve">и за </w:t>
      </w:r>
      <w:r w:rsidR="00037A34" w:rsidRPr="003E65BD">
        <w:rPr>
          <w:rFonts w:ascii="Times New Roman" w:hAnsi="Times New Roman"/>
          <w:sz w:val="24"/>
          <w:szCs w:val="24"/>
        </w:rPr>
        <w:t>достижение планируемых</w:t>
      </w:r>
      <w:r w:rsidR="00377D94" w:rsidRPr="003E65BD">
        <w:rPr>
          <w:rFonts w:ascii="Times New Roman" w:hAnsi="Times New Roman"/>
          <w:sz w:val="24"/>
          <w:szCs w:val="24"/>
        </w:rPr>
        <w:t xml:space="preserve"> значений показателей</w:t>
      </w:r>
      <w:r w:rsidR="00037A34" w:rsidRPr="003E65BD">
        <w:rPr>
          <w:rFonts w:ascii="Times New Roman" w:hAnsi="Times New Roman"/>
          <w:sz w:val="24"/>
          <w:szCs w:val="24"/>
        </w:rPr>
        <w:t xml:space="preserve">. Данные исполнители </w:t>
      </w:r>
      <w:r w:rsidR="00377D94" w:rsidRPr="003E65BD">
        <w:rPr>
          <w:rFonts w:ascii="Times New Roman" w:hAnsi="Times New Roman"/>
          <w:sz w:val="24"/>
          <w:szCs w:val="24"/>
        </w:rPr>
        <w:t>предоставляют в Управление отчетные данные, связанные с исполнением подпрограммы</w:t>
      </w:r>
      <w:r w:rsidR="00283CAA" w:rsidRPr="003E65BD">
        <w:rPr>
          <w:rFonts w:ascii="Times New Roman" w:hAnsi="Times New Roman"/>
          <w:sz w:val="24"/>
          <w:szCs w:val="24"/>
        </w:rPr>
        <w:t xml:space="preserve"> 1</w:t>
      </w:r>
      <w:r w:rsidR="00162BCB" w:rsidRPr="003E65BD">
        <w:rPr>
          <w:rFonts w:ascii="Times New Roman" w:hAnsi="Times New Roman"/>
          <w:sz w:val="24"/>
          <w:szCs w:val="24"/>
        </w:rPr>
        <w:t>,</w:t>
      </w:r>
      <w:r w:rsidR="00037A34" w:rsidRPr="003E65BD">
        <w:rPr>
          <w:rFonts w:ascii="Times New Roman" w:hAnsi="Times New Roman"/>
          <w:sz w:val="24"/>
          <w:szCs w:val="24"/>
        </w:rPr>
        <w:t xml:space="preserve"> ежеквартально в срок до </w:t>
      </w:r>
      <w:r w:rsidR="00C4358F" w:rsidRPr="003E65BD">
        <w:rPr>
          <w:rFonts w:ascii="Times New Roman" w:hAnsi="Times New Roman"/>
          <w:sz w:val="24"/>
          <w:szCs w:val="24"/>
        </w:rPr>
        <w:t>1</w:t>
      </w:r>
      <w:r w:rsidR="00037A34" w:rsidRPr="003E65BD">
        <w:rPr>
          <w:rFonts w:ascii="Times New Roman" w:hAnsi="Times New Roman"/>
          <w:sz w:val="24"/>
          <w:szCs w:val="24"/>
        </w:rPr>
        <w:t>0-го числа</w:t>
      </w:r>
      <w:r w:rsidR="00DC064F" w:rsidRPr="003E65BD">
        <w:rPr>
          <w:rFonts w:ascii="Times New Roman" w:hAnsi="Times New Roman"/>
          <w:sz w:val="24"/>
          <w:szCs w:val="24"/>
        </w:rPr>
        <w:t xml:space="preserve"> месяца</w:t>
      </w:r>
      <w:r w:rsidR="00037A34" w:rsidRPr="003E65BD">
        <w:rPr>
          <w:rFonts w:ascii="Times New Roman" w:hAnsi="Times New Roman"/>
          <w:sz w:val="24"/>
          <w:szCs w:val="24"/>
        </w:rPr>
        <w:t>, следующего за отчетным кварталом</w:t>
      </w:r>
      <w:r w:rsidR="00162BCB" w:rsidRPr="003E65BD">
        <w:rPr>
          <w:rFonts w:ascii="Times New Roman" w:hAnsi="Times New Roman"/>
          <w:sz w:val="24"/>
          <w:szCs w:val="24"/>
        </w:rPr>
        <w:t xml:space="preserve">, ежегодно в срок до </w:t>
      </w:r>
      <w:r w:rsidR="00C4358F" w:rsidRPr="003E65BD">
        <w:rPr>
          <w:rFonts w:ascii="Times New Roman" w:hAnsi="Times New Roman"/>
          <w:sz w:val="24"/>
          <w:szCs w:val="24"/>
        </w:rPr>
        <w:t>15 февраля</w:t>
      </w:r>
      <w:r w:rsidR="00162BCB" w:rsidRPr="003E65BD">
        <w:rPr>
          <w:rFonts w:ascii="Times New Roman" w:hAnsi="Times New Roman"/>
          <w:sz w:val="24"/>
          <w:szCs w:val="24"/>
        </w:rPr>
        <w:t xml:space="preserve"> года, следующего за отчетным.</w:t>
      </w:r>
    </w:p>
    <w:p w:rsidR="00C17A4C" w:rsidRPr="00000B3C" w:rsidRDefault="00C17A4C" w:rsidP="00941EFB">
      <w:pPr>
        <w:autoSpaceDE w:val="0"/>
        <w:autoSpaceDN w:val="0"/>
        <w:adjustRightInd w:val="0"/>
        <w:spacing w:after="120" w:line="240" w:lineRule="auto"/>
        <w:jc w:val="center"/>
        <w:outlineLvl w:val="2"/>
        <w:rPr>
          <w:rFonts w:ascii="Times New Roman" w:hAnsi="Times New Roman"/>
        </w:rPr>
      </w:pPr>
    </w:p>
    <w:p w:rsidR="006121F7" w:rsidRPr="003E65BD" w:rsidRDefault="001B1BE4" w:rsidP="00941EFB">
      <w:pPr>
        <w:autoSpaceDE w:val="0"/>
        <w:autoSpaceDN w:val="0"/>
        <w:adjustRightInd w:val="0"/>
        <w:spacing w:after="120" w:line="240" w:lineRule="auto"/>
        <w:jc w:val="center"/>
        <w:outlineLvl w:val="2"/>
        <w:rPr>
          <w:rFonts w:ascii="Times New Roman" w:hAnsi="Times New Roman"/>
          <w:sz w:val="24"/>
          <w:szCs w:val="24"/>
        </w:rPr>
      </w:pPr>
      <w:r w:rsidRPr="003E65BD">
        <w:rPr>
          <w:rFonts w:ascii="Times New Roman" w:hAnsi="Times New Roman"/>
          <w:sz w:val="24"/>
          <w:szCs w:val="24"/>
        </w:rPr>
        <w:t>5.2.</w:t>
      </w:r>
      <w:r w:rsidR="004D2C15" w:rsidRPr="003E65BD">
        <w:rPr>
          <w:rFonts w:ascii="Times New Roman" w:hAnsi="Times New Roman"/>
          <w:sz w:val="24"/>
          <w:szCs w:val="24"/>
        </w:rPr>
        <w:t xml:space="preserve">ХАРАКТЕРИСТИКА </w:t>
      </w:r>
      <w:r w:rsidR="006121F7" w:rsidRPr="003E65BD">
        <w:rPr>
          <w:rFonts w:ascii="Times New Roman" w:hAnsi="Times New Roman"/>
          <w:sz w:val="24"/>
          <w:szCs w:val="24"/>
        </w:rPr>
        <w:t>ПОДПРОГРАММ</w:t>
      </w:r>
      <w:r w:rsidR="004D2C15" w:rsidRPr="003E65BD">
        <w:rPr>
          <w:rFonts w:ascii="Times New Roman" w:hAnsi="Times New Roman"/>
          <w:sz w:val="24"/>
          <w:szCs w:val="24"/>
        </w:rPr>
        <w:t>Ы</w:t>
      </w:r>
      <w:r w:rsidR="006121F7" w:rsidRPr="003E65BD">
        <w:rPr>
          <w:rFonts w:ascii="Times New Roman" w:hAnsi="Times New Roman"/>
          <w:sz w:val="24"/>
          <w:szCs w:val="24"/>
        </w:rPr>
        <w:t xml:space="preserve"> </w:t>
      </w:r>
      <w:r w:rsidR="00AD0AE7" w:rsidRPr="003E65BD">
        <w:rPr>
          <w:rFonts w:ascii="Times New Roman" w:hAnsi="Times New Roman"/>
          <w:sz w:val="24"/>
          <w:szCs w:val="24"/>
        </w:rPr>
        <w:t>2</w:t>
      </w:r>
    </w:p>
    <w:p w:rsidR="00BD113E" w:rsidRPr="003E65BD" w:rsidRDefault="00BD113E" w:rsidP="00B6265B">
      <w:pPr>
        <w:pStyle w:val="ConsPlusCell"/>
        <w:widowControl/>
        <w:spacing w:after="120"/>
        <w:jc w:val="center"/>
        <w:rPr>
          <w:rFonts w:ascii="Times New Roman" w:eastAsia="Calibri" w:hAnsi="Times New Roman" w:cs="Times New Roman"/>
          <w:sz w:val="24"/>
          <w:szCs w:val="24"/>
        </w:rPr>
      </w:pPr>
      <w:r w:rsidRPr="003E65BD">
        <w:rPr>
          <w:rFonts w:ascii="Times New Roman" w:hAnsi="Times New Roman" w:cs="Times New Roman"/>
          <w:sz w:val="24"/>
          <w:szCs w:val="24"/>
        </w:rPr>
        <w:t>«Обеспечение деятельности Управления по</w:t>
      </w:r>
      <w:r w:rsidR="00B6265B">
        <w:rPr>
          <w:rFonts w:ascii="Times New Roman" w:hAnsi="Times New Roman" w:cs="Times New Roman"/>
          <w:sz w:val="24"/>
          <w:szCs w:val="24"/>
        </w:rPr>
        <w:t xml:space="preserve"> созданию условий для организации и предоставления транспортных услуг и услуг связи населению Новокузнецкого городского округа</w:t>
      </w:r>
      <w:r w:rsidRPr="003E65BD">
        <w:rPr>
          <w:rFonts w:ascii="Times New Roman" w:hAnsi="Times New Roman" w:cs="Times New Roman"/>
          <w:sz w:val="24"/>
          <w:szCs w:val="24"/>
        </w:rPr>
        <w:t>»</w:t>
      </w:r>
    </w:p>
    <w:p w:rsidR="00493656" w:rsidRPr="003E65BD" w:rsidRDefault="00493656" w:rsidP="00941EFB">
      <w:pPr>
        <w:autoSpaceDE w:val="0"/>
        <w:autoSpaceDN w:val="0"/>
        <w:adjustRightInd w:val="0"/>
        <w:spacing w:after="120" w:line="240" w:lineRule="auto"/>
        <w:jc w:val="center"/>
        <w:outlineLvl w:val="2"/>
        <w:rPr>
          <w:rFonts w:ascii="Times New Roman" w:hAnsi="Times New Roman"/>
          <w:sz w:val="24"/>
          <w:szCs w:val="24"/>
        </w:rPr>
      </w:pPr>
    </w:p>
    <w:p w:rsidR="00BD113E" w:rsidRPr="00F85F56" w:rsidRDefault="00580409" w:rsidP="00941EFB">
      <w:pPr>
        <w:pStyle w:val="ConsPlusCell"/>
        <w:widowControl/>
        <w:spacing w:after="120"/>
        <w:jc w:val="center"/>
        <w:rPr>
          <w:rFonts w:ascii="Times New Roman" w:eastAsia="Calibri" w:hAnsi="Times New Roman" w:cs="Times New Roman"/>
          <w:sz w:val="24"/>
          <w:szCs w:val="24"/>
        </w:rPr>
      </w:pPr>
      <w:r w:rsidRPr="00F85F56">
        <w:rPr>
          <w:rFonts w:ascii="Times New Roman" w:hAnsi="Times New Roman"/>
          <w:sz w:val="24"/>
          <w:szCs w:val="24"/>
        </w:rPr>
        <w:t xml:space="preserve">ПАСПОРТ ПОДПРОГРАММЫ </w:t>
      </w:r>
      <w:r w:rsidR="00AD0AE7" w:rsidRPr="00F85F56">
        <w:rPr>
          <w:rFonts w:ascii="Times New Roman" w:hAnsi="Times New Roman"/>
          <w:sz w:val="24"/>
          <w:szCs w:val="24"/>
        </w:rPr>
        <w:t>2</w:t>
      </w:r>
      <w:r w:rsidR="00BD113E" w:rsidRPr="00F85F56">
        <w:rPr>
          <w:rFonts w:ascii="Times New Roman" w:hAnsi="Times New Roman"/>
          <w:sz w:val="24"/>
          <w:szCs w:val="24"/>
        </w:rPr>
        <w:t xml:space="preserve"> </w:t>
      </w:r>
      <w:r w:rsidR="00BD113E" w:rsidRPr="00F85F56">
        <w:rPr>
          <w:rFonts w:ascii="Times New Roman" w:hAnsi="Times New Roman" w:cs="Times New Roman"/>
          <w:sz w:val="24"/>
          <w:szCs w:val="24"/>
        </w:rPr>
        <w:t xml:space="preserve">«Обеспечение деятельности Управления по </w:t>
      </w:r>
      <w:r w:rsidR="001F0DA5" w:rsidRPr="00F85F56">
        <w:rPr>
          <w:rFonts w:ascii="Times New Roman" w:hAnsi="Times New Roman" w:cs="Times New Roman"/>
          <w:sz w:val="24"/>
          <w:szCs w:val="24"/>
        </w:rPr>
        <w:t xml:space="preserve">созданию условий для организации и  </w:t>
      </w:r>
      <w:r w:rsidR="00BD113E" w:rsidRPr="00F85F56">
        <w:rPr>
          <w:rFonts w:ascii="Times New Roman" w:hAnsi="Times New Roman" w:cs="Times New Roman"/>
          <w:sz w:val="24"/>
          <w:szCs w:val="24"/>
        </w:rPr>
        <w:t>предоставлени</w:t>
      </w:r>
      <w:r w:rsidR="001F0DA5" w:rsidRPr="00F85F56">
        <w:rPr>
          <w:rFonts w:ascii="Times New Roman" w:hAnsi="Times New Roman" w:cs="Times New Roman"/>
          <w:sz w:val="24"/>
          <w:szCs w:val="24"/>
        </w:rPr>
        <w:t xml:space="preserve">я транспортных услуг и услуг связи </w:t>
      </w:r>
      <w:r w:rsidR="00BD113E" w:rsidRPr="00F85F56">
        <w:rPr>
          <w:rFonts w:ascii="Times New Roman" w:hAnsi="Times New Roman" w:cs="Times New Roman"/>
          <w:sz w:val="24"/>
          <w:szCs w:val="24"/>
        </w:rPr>
        <w:t xml:space="preserve"> населению</w:t>
      </w:r>
      <w:r w:rsidR="001F0DA5" w:rsidRPr="00F85F56">
        <w:rPr>
          <w:rFonts w:ascii="Times New Roman" w:hAnsi="Times New Roman" w:cs="Times New Roman"/>
          <w:sz w:val="24"/>
          <w:szCs w:val="24"/>
        </w:rPr>
        <w:t xml:space="preserve"> Новокузнецкого городского округа</w:t>
      </w:r>
      <w:r w:rsidR="00BD113E" w:rsidRPr="00F85F56">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544"/>
        <w:gridCol w:w="2888"/>
        <w:gridCol w:w="2707"/>
      </w:tblGrid>
      <w:tr w:rsidR="0027141A" w:rsidRPr="00F85F56" w:rsidTr="00BD6111">
        <w:trPr>
          <w:cantSplit/>
          <w:trHeight w:val="240"/>
          <w:jc w:val="center"/>
        </w:trPr>
        <w:tc>
          <w:tcPr>
            <w:tcW w:w="637"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1</w:t>
            </w:r>
          </w:p>
        </w:tc>
        <w:tc>
          <w:tcPr>
            <w:tcW w:w="3544"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Наименование подпрограммы</w:t>
            </w:r>
            <w:r w:rsidR="00000B3C" w:rsidRPr="00F85F56">
              <w:rPr>
                <w:rFonts w:ascii="Times New Roman" w:hAnsi="Times New Roman" w:cs="Times New Roman"/>
                <w:sz w:val="24"/>
                <w:szCs w:val="24"/>
              </w:rPr>
              <w:t xml:space="preserve"> 2</w:t>
            </w:r>
          </w:p>
          <w:p w:rsidR="0027141A" w:rsidRPr="00F85F56" w:rsidRDefault="0027141A" w:rsidP="00941EFB">
            <w:pPr>
              <w:pStyle w:val="ConsPlusCell"/>
              <w:widowControl/>
              <w:spacing w:after="120"/>
              <w:rPr>
                <w:rFonts w:ascii="Times New Roman" w:hAnsi="Times New Roman" w:cs="Times New Roman"/>
                <w:sz w:val="24"/>
                <w:szCs w:val="24"/>
              </w:rPr>
            </w:pPr>
          </w:p>
        </w:tc>
        <w:tc>
          <w:tcPr>
            <w:tcW w:w="5595" w:type="dxa"/>
            <w:gridSpan w:val="2"/>
          </w:tcPr>
          <w:p w:rsidR="0027141A" w:rsidRPr="00F85F56" w:rsidRDefault="00BD113E" w:rsidP="001F0DA5">
            <w:pPr>
              <w:pStyle w:val="ConsPlusCell"/>
              <w:widowControl/>
              <w:spacing w:after="120"/>
              <w:rPr>
                <w:rFonts w:ascii="Times New Roman" w:eastAsia="Calibri" w:hAnsi="Times New Roman" w:cs="Times New Roman"/>
                <w:sz w:val="24"/>
                <w:szCs w:val="24"/>
              </w:rPr>
            </w:pPr>
            <w:r w:rsidRPr="00F85F56">
              <w:rPr>
                <w:rFonts w:ascii="Times New Roman" w:hAnsi="Times New Roman" w:cs="Times New Roman"/>
                <w:sz w:val="24"/>
                <w:szCs w:val="24"/>
              </w:rPr>
              <w:t xml:space="preserve">Обеспечение деятельности Управления по </w:t>
            </w:r>
            <w:r w:rsidR="00A9551E" w:rsidRPr="00F85F56">
              <w:rPr>
                <w:rFonts w:ascii="Times New Roman" w:hAnsi="Times New Roman" w:cs="Times New Roman"/>
                <w:sz w:val="24"/>
                <w:szCs w:val="24"/>
              </w:rPr>
              <w:t xml:space="preserve">созданию условий для организации и предоставления </w:t>
            </w:r>
            <w:r w:rsidRPr="00F85F56">
              <w:rPr>
                <w:rFonts w:ascii="Times New Roman" w:hAnsi="Times New Roman" w:cs="Times New Roman"/>
                <w:sz w:val="24"/>
                <w:szCs w:val="24"/>
              </w:rPr>
              <w:t xml:space="preserve">транспортных услуг </w:t>
            </w:r>
            <w:r w:rsidR="00A9551E" w:rsidRPr="00F85F56">
              <w:rPr>
                <w:rFonts w:ascii="Times New Roman" w:hAnsi="Times New Roman" w:cs="Times New Roman"/>
                <w:sz w:val="24"/>
                <w:szCs w:val="24"/>
              </w:rPr>
              <w:t xml:space="preserve">и услуг связи населению Новокузнецкого городского округа </w:t>
            </w:r>
            <w:r w:rsidR="006331E3" w:rsidRPr="00F85F56">
              <w:rPr>
                <w:rFonts w:ascii="Times New Roman" w:eastAsia="Calibri" w:hAnsi="Times New Roman" w:cs="Times New Roman"/>
                <w:sz w:val="24"/>
                <w:szCs w:val="24"/>
              </w:rPr>
              <w:t>(далее – подпрограмма 2)</w:t>
            </w:r>
          </w:p>
        </w:tc>
      </w:tr>
      <w:tr w:rsidR="0027141A" w:rsidRPr="00F85F56" w:rsidTr="00BD6111">
        <w:trPr>
          <w:cantSplit/>
          <w:trHeight w:val="240"/>
          <w:jc w:val="center"/>
        </w:trPr>
        <w:tc>
          <w:tcPr>
            <w:tcW w:w="637"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w:t>
            </w:r>
          </w:p>
        </w:tc>
        <w:tc>
          <w:tcPr>
            <w:tcW w:w="3544" w:type="dxa"/>
            <w:vAlign w:val="center"/>
          </w:tcPr>
          <w:p w:rsidR="0027141A" w:rsidRPr="00F85F56" w:rsidRDefault="001F4BDD" w:rsidP="00941EFB">
            <w:pPr>
              <w:pStyle w:val="ConsPlusCell"/>
              <w:widowControl/>
              <w:spacing w:after="120"/>
              <w:rPr>
                <w:rFonts w:ascii="Times New Roman" w:hAnsi="Times New Roman" w:cs="Times New Roman"/>
                <w:sz w:val="24"/>
                <w:szCs w:val="24"/>
              </w:rPr>
            </w:pPr>
            <w:r w:rsidRPr="00F85F56">
              <w:rPr>
                <w:rFonts w:ascii="Times New Roman" w:hAnsi="Times New Roman"/>
                <w:sz w:val="24"/>
                <w:szCs w:val="24"/>
              </w:rPr>
              <w:t>Реквизиты распоряжения администрации города Новокузнецка об утверждении перечня программ</w:t>
            </w:r>
          </w:p>
        </w:tc>
        <w:tc>
          <w:tcPr>
            <w:tcW w:w="5595" w:type="dxa"/>
            <w:gridSpan w:val="2"/>
          </w:tcPr>
          <w:p w:rsidR="0027141A" w:rsidRPr="00F85F56" w:rsidRDefault="001F4BDD" w:rsidP="00593D6D">
            <w:pPr>
              <w:autoSpaceDE w:val="0"/>
              <w:autoSpaceDN w:val="0"/>
              <w:adjustRightInd w:val="0"/>
              <w:spacing w:after="120" w:line="240" w:lineRule="auto"/>
              <w:rPr>
                <w:rFonts w:ascii="Times New Roman" w:hAnsi="Times New Roman"/>
                <w:u w:val="single"/>
              </w:rPr>
            </w:pPr>
            <w:r w:rsidRPr="00F85F56">
              <w:rPr>
                <w:rFonts w:ascii="Times New Roman" w:hAnsi="Times New Roman"/>
                <w:sz w:val="24"/>
                <w:szCs w:val="24"/>
              </w:rPr>
              <w:t>Распоряжение администрации города Новокузнецка от  20.08.2018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 планируемых к реализации  с начала очередного финансового года или в плановом периоде»</w:t>
            </w:r>
          </w:p>
        </w:tc>
      </w:tr>
      <w:tr w:rsidR="0027141A" w:rsidRPr="00F85F56" w:rsidTr="00BD6111">
        <w:trPr>
          <w:cantSplit/>
          <w:trHeight w:val="240"/>
          <w:jc w:val="center"/>
        </w:trPr>
        <w:tc>
          <w:tcPr>
            <w:tcW w:w="637"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3</w:t>
            </w:r>
          </w:p>
        </w:tc>
        <w:tc>
          <w:tcPr>
            <w:tcW w:w="3544"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Директор подпрограммы</w:t>
            </w:r>
            <w:r w:rsidR="00000B3C" w:rsidRPr="00F85F56">
              <w:rPr>
                <w:rFonts w:ascii="Times New Roman" w:hAnsi="Times New Roman" w:cs="Times New Roman"/>
                <w:sz w:val="24"/>
                <w:szCs w:val="24"/>
              </w:rPr>
              <w:t xml:space="preserve"> 2</w:t>
            </w:r>
          </w:p>
        </w:tc>
        <w:tc>
          <w:tcPr>
            <w:tcW w:w="5595" w:type="dxa"/>
            <w:gridSpan w:val="2"/>
          </w:tcPr>
          <w:p w:rsidR="0027141A" w:rsidRPr="00F85F56" w:rsidRDefault="00E21225"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Начальник Управления </w:t>
            </w:r>
          </w:p>
        </w:tc>
      </w:tr>
      <w:tr w:rsidR="0027141A" w:rsidRPr="003E65BD" w:rsidTr="00BD6111">
        <w:trPr>
          <w:cantSplit/>
          <w:trHeight w:val="240"/>
          <w:jc w:val="center"/>
        </w:trPr>
        <w:tc>
          <w:tcPr>
            <w:tcW w:w="637"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4</w:t>
            </w:r>
          </w:p>
        </w:tc>
        <w:tc>
          <w:tcPr>
            <w:tcW w:w="3544" w:type="dxa"/>
            <w:vAlign w:val="center"/>
          </w:tcPr>
          <w:p w:rsidR="0027141A" w:rsidRPr="00F85F56"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Разработчик подпрограммы</w:t>
            </w:r>
            <w:r w:rsidR="00000B3C" w:rsidRPr="00F85F56">
              <w:rPr>
                <w:rFonts w:ascii="Times New Roman" w:hAnsi="Times New Roman" w:cs="Times New Roman"/>
                <w:sz w:val="24"/>
                <w:szCs w:val="24"/>
              </w:rPr>
              <w:t xml:space="preserve"> 2</w:t>
            </w:r>
          </w:p>
        </w:tc>
        <w:tc>
          <w:tcPr>
            <w:tcW w:w="5595" w:type="dxa"/>
            <w:gridSpan w:val="2"/>
          </w:tcPr>
          <w:p w:rsidR="0027141A" w:rsidRPr="003E65BD" w:rsidRDefault="0027141A"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Управление</w:t>
            </w:r>
            <w:r w:rsidRPr="003E65BD">
              <w:rPr>
                <w:rFonts w:ascii="Times New Roman" w:hAnsi="Times New Roman" w:cs="Times New Roman"/>
                <w:sz w:val="24"/>
                <w:szCs w:val="24"/>
              </w:rPr>
              <w:t xml:space="preserve"> </w:t>
            </w:r>
          </w:p>
        </w:tc>
      </w:tr>
      <w:tr w:rsidR="0027141A" w:rsidRPr="003E65BD" w:rsidTr="00BD6111">
        <w:trPr>
          <w:cantSplit/>
          <w:trHeight w:val="24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lastRenderedPageBreak/>
              <w:t>5</w:t>
            </w:r>
          </w:p>
        </w:tc>
        <w:tc>
          <w:tcPr>
            <w:tcW w:w="3544"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Цель и задачи подпрограммы</w:t>
            </w:r>
            <w:r w:rsidR="00000B3C">
              <w:rPr>
                <w:rFonts w:ascii="Times New Roman" w:hAnsi="Times New Roman" w:cs="Times New Roman"/>
                <w:sz w:val="24"/>
                <w:szCs w:val="24"/>
              </w:rPr>
              <w:t xml:space="preserve"> 2</w:t>
            </w:r>
          </w:p>
          <w:p w:rsidR="0027141A" w:rsidRPr="003E65BD" w:rsidRDefault="0027141A" w:rsidP="00941EFB">
            <w:pPr>
              <w:pStyle w:val="ConsPlusCell"/>
              <w:widowControl/>
              <w:spacing w:after="120"/>
              <w:rPr>
                <w:rFonts w:ascii="Times New Roman" w:hAnsi="Times New Roman" w:cs="Times New Roman"/>
                <w:sz w:val="24"/>
                <w:szCs w:val="24"/>
              </w:rPr>
            </w:pPr>
          </w:p>
        </w:tc>
        <w:tc>
          <w:tcPr>
            <w:tcW w:w="5595" w:type="dxa"/>
            <w:gridSpan w:val="2"/>
          </w:tcPr>
          <w:p w:rsidR="00FF77A0" w:rsidRPr="00F85F56" w:rsidRDefault="0027141A" w:rsidP="00FF77A0">
            <w:pPr>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Цель: </w:t>
            </w:r>
            <w:r w:rsidR="00FF77A0" w:rsidRPr="00F85F56">
              <w:rPr>
                <w:rFonts w:ascii="Times New Roman" w:hAnsi="Times New Roman"/>
                <w:sz w:val="24"/>
                <w:szCs w:val="24"/>
              </w:rPr>
              <w:t xml:space="preserve"> эффективное осуществление Управлением деятельности по </w:t>
            </w:r>
            <w:r w:rsidR="00B6265B" w:rsidRPr="00F85F56">
              <w:rPr>
                <w:rFonts w:ascii="Times New Roman" w:hAnsi="Times New Roman"/>
                <w:sz w:val="24"/>
                <w:szCs w:val="24"/>
              </w:rPr>
              <w:t>созданию условий для организации и предоставления транспортных услуг и услуг связи населению Новокузнецкого городского округа.</w:t>
            </w:r>
          </w:p>
          <w:p w:rsidR="0027141A" w:rsidRPr="00F85F56" w:rsidRDefault="0027141A" w:rsidP="00941EFB">
            <w:pPr>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Задачи: </w:t>
            </w:r>
          </w:p>
          <w:p w:rsidR="00E3535A" w:rsidRPr="00F85F56" w:rsidRDefault="009854AB" w:rsidP="009854AB">
            <w:pPr>
              <w:pStyle w:val="af0"/>
              <w:widowControl w:val="0"/>
              <w:autoSpaceDE w:val="0"/>
              <w:autoSpaceDN w:val="0"/>
              <w:adjustRightInd w:val="0"/>
              <w:spacing w:after="120" w:line="240" w:lineRule="auto"/>
              <w:ind w:left="113"/>
              <w:rPr>
                <w:rFonts w:ascii="Times New Roman" w:hAnsi="Times New Roman"/>
                <w:sz w:val="24"/>
                <w:szCs w:val="24"/>
              </w:rPr>
            </w:pPr>
            <w:r w:rsidRPr="00F85F56">
              <w:rPr>
                <w:rFonts w:ascii="Times New Roman" w:hAnsi="Times New Roman"/>
                <w:sz w:val="24"/>
                <w:szCs w:val="24"/>
              </w:rPr>
              <w:t>1</w:t>
            </w:r>
            <w:r w:rsidR="00D11B15" w:rsidRPr="00F85F56">
              <w:rPr>
                <w:rFonts w:ascii="Times New Roman" w:hAnsi="Times New Roman"/>
                <w:sz w:val="24"/>
                <w:szCs w:val="24"/>
              </w:rPr>
              <w:t>) э</w:t>
            </w:r>
            <w:r w:rsidR="00C47D30" w:rsidRPr="00F85F56">
              <w:rPr>
                <w:rFonts w:ascii="Times New Roman" w:hAnsi="Times New Roman"/>
                <w:sz w:val="24"/>
                <w:szCs w:val="24"/>
              </w:rPr>
              <w:t>ффективно</w:t>
            </w:r>
            <w:r w:rsidR="001A1858" w:rsidRPr="00F85F56">
              <w:rPr>
                <w:rFonts w:ascii="Times New Roman" w:hAnsi="Times New Roman"/>
                <w:sz w:val="24"/>
                <w:szCs w:val="24"/>
              </w:rPr>
              <w:t>е</w:t>
            </w:r>
            <w:r w:rsidR="00C47D30" w:rsidRPr="00F85F56">
              <w:rPr>
                <w:rFonts w:ascii="Times New Roman" w:hAnsi="Times New Roman"/>
                <w:sz w:val="24"/>
                <w:szCs w:val="24"/>
              </w:rPr>
              <w:t xml:space="preserve"> выполнени</w:t>
            </w:r>
            <w:r w:rsidR="001A1858" w:rsidRPr="00F85F56">
              <w:rPr>
                <w:rFonts w:ascii="Times New Roman" w:hAnsi="Times New Roman"/>
                <w:sz w:val="24"/>
                <w:szCs w:val="24"/>
              </w:rPr>
              <w:t>е</w:t>
            </w:r>
            <w:r w:rsidR="00C47D30" w:rsidRPr="00F85F56">
              <w:rPr>
                <w:rFonts w:ascii="Times New Roman" w:hAnsi="Times New Roman"/>
                <w:sz w:val="24"/>
                <w:szCs w:val="24"/>
              </w:rPr>
              <w:t xml:space="preserve"> Управлением возложенных на него функций</w:t>
            </w:r>
            <w:r w:rsidR="00D11B15" w:rsidRPr="00F85F56">
              <w:rPr>
                <w:rFonts w:ascii="Times New Roman" w:hAnsi="Times New Roman"/>
                <w:sz w:val="24"/>
                <w:szCs w:val="24"/>
              </w:rPr>
              <w:t>;</w:t>
            </w:r>
          </w:p>
          <w:p w:rsidR="00E3535A" w:rsidRPr="00F85F56" w:rsidRDefault="009854AB" w:rsidP="009854AB">
            <w:pPr>
              <w:pStyle w:val="af0"/>
              <w:widowControl w:val="0"/>
              <w:autoSpaceDE w:val="0"/>
              <w:autoSpaceDN w:val="0"/>
              <w:adjustRightInd w:val="0"/>
              <w:spacing w:after="120" w:line="240" w:lineRule="auto"/>
              <w:ind w:left="113"/>
              <w:rPr>
                <w:rFonts w:ascii="Times New Roman" w:hAnsi="Times New Roman"/>
                <w:sz w:val="24"/>
                <w:szCs w:val="24"/>
              </w:rPr>
            </w:pPr>
            <w:r w:rsidRPr="00F85F56">
              <w:rPr>
                <w:rFonts w:ascii="Times New Roman" w:hAnsi="Times New Roman"/>
                <w:sz w:val="24"/>
                <w:szCs w:val="24"/>
              </w:rPr>
              <w:t>2</w:t>
            </w:r>
            <w:r w:rsidR="00D11B15" w:rsidRPr="00F85F56">
              <w:rPr>
                <w:rFonts w:ascii="Times New Roman" w:hAnsi="Times New Roman"/>
                <w:sz w:val="24"/>
                <w:szCs w:val="24"/>
              </w:rPr>
              <w:t>) п</w:t>
            </w:r>
            <w:r w:rsidR="0027141A" w:rsidRPr="00F85F56">
              <w:rPr>
                <w:rFonts w:ascii="Times New Roman" w:hAnsi="Times New Roman"/>
                <w:sz w:val="24"/>
                <w:szCs w:val="24"/>
              </w:rPr>
              <w:t xml:space="preserve">овышение </w:t>
            </w:r>
            <w:r w:rsidR="00344182" w:rsidRPr="00F85F56">
              <w:rPr>
                <w:rFonts w:ascii="Times New Roman" w:hAnsi="Times New Roman"/>
                <w:sz w:val="24"/>
                <w:szCs w:val="24"/>
              </w:rPr>
              <w:t xml:space="preserve">перевозчиками </w:t>
            </w:r>
            <w:r w:rsidR="0027141A" w:rsidRPr="00F85F56">
              <w:rPr>
                <w:rFonts w:ascii="Times New Roman" w:hAnsi="Times New Roman"/>
                <w:sz w:val="24"/>
                <w:szCs w:val="24"/>
              </w:rPr>
              <w:t>уровня доходности от перевозок по социальному заказу</w:t>
            </w:r>
            <w:r w:rsidR="00D11B15" w:rsidRPr="00F85F56">
              <w:rPr>
                <w:rFonts w:ascii="Times New Roman" w:hAnsi="Times New Roman"/>
                <w:sz w:val="24"/>
                <w:szCs w:val="24"/>
              </w:rPr>
              <w:t>;</w:t>
            </w:r>
            <w:r w:rsidR="0027141A" w:rsidRPr="00F85F56">
              <w:rPr>
                <w:rFonts w:ascii="Times New Roman" w:hAnsi="Times New Roman"/>
                <w:sz w:val="24"/>
                <w:szCs w:val="24"/>
              </w:rPr>
              <w:t xml:space="preserve"> </w:t>
            </w:r>
          </w:p>
          <w:p w:rsidR="0027141A" w:rsidRPr="00F85F56" w:rsidRDefault="000D3CC8" w:rsidP="00B6265B">
            <w:pPr>
              <w:pStyle w:val="af0"/>
              <w:widowControl w:val="0"/>
              <w:autoSpaceDE w:val="0"/>
              <w:autoSpaceDN w:val="0"/>
              <w:adjustRightInd w:val="0"/>
              <w:spacing w:after="120" w:line="240" w:lineRule="auto"/>
              <w:ind w:left="113"/>
              <w:rPr>
                <w:rFonts w:ascii="Times New Roman" w:hAnsi="Times New Roman"/>
                <w:sz w:val="24"/>
                <w:szCs w:val="24"/>
              </w:rPr>
            </w:pPr>
            <w:r w:rsidRPr="00F85F56">
              <w:rPr>
                <w:rFonts w:ascii="Times New Roman" w:hAnsi="Times New Roman"/>
                <w:sz w:val="24"/>
                <w:szCs w:val="24"/>
              </w:rPr>
              <w:t>3</w:t>
            </w:r>
            <w:r w:rsidR="00D11B15" w:rsidRPr="00F85F56">
              <w:rPr>
                <w:rFonts w:ascii="Times New Roman" w:hAnsi="Times New Roman"/>
                <w:sz w:val="24"/>
                <w:szCs w:val="24"/>
              </w:rPr>
              <w:t>) у</w:t>
            </w:r>
            <w:r w:rsidR="0027141A" w:rsidRPr="00F85F56">
              <w:rPr>
                <w:rFonts w:ascii="Times New Roman" w:hAnsi="Times New Roman"/>
                <w:sz w:val="24"/>
                <w:szCs w:val="24"/>
              </w:rPr>
              <w:t>довлетворение потребностей жителей города в услугах</w:t>
            </w:r>
            <w:r w:rsidR="00344182" w:rsidRPr="00F85F56">
              <w:rPr>
                <w:rFonts w:ascii="Times New Roman" w:hAnsi="Times New Roman"/>
                <w:sz w:val="24"/>
                <w:szCs w:val="24"/>
              </w:rPr>
              <w:t xml:space="preserve"> связи</w:t>
            </w:r>
            <w:r w:rsidR="0027141A" w:rsidRPr="00F85F56">
              <w:rPr>
                <w:rFonts w:ascii="Times New Roman" w:hAnsi="Times New Roman"/>
                <w:sz w:val="24"/>
                <w:szCs w:val="24"/>
              </w:rPr>
              <w:t>.</w:t>
            </w:r>
          </w:p>
        </w:tc>
      </w:tr>
      <w:tr w:rsidR="0027141A" w:rsidRPr="003E65BD" w:rsidTr="00BD6111">
        <w:trPr>
          <w:cantSplit/>
          <w:trHeight w:val="24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6</w:t>
            </w:r>
          </w:p>
        </w:tc>
        <w:tc>
          <w:tcPr>
            <w:tcW w:w="3544"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Показатели подпрограммы</w:t>
            </w:r>
            <w:r w:rsidR="00D11B15">
              <w:rPr>
                <w:rFonts w:ascii="Times New Roman" w:hAnsi="Times New Roman" w:cs="Times New Roman"/>
                <w:sz w:val="24"/>
                <w:szCs w:val="24"/>
              </w:rPr>
              <w:t xml:space="preserve"> 2</w:t>
            </w:r>
          </w:p>
          <w:p w:rsidR="0027141A" w:rsidRPr="003E65BD" w:rsidRDefault="0027141A" w:rsidP="00941EFB">
            <w:pPr>
              <w:pStyle w:val="ConsPlusCell"/>
              <w:widowControl/>
              <w:spacing w:after="120"/>
              <w:rPr>
                <w:rFonts w:ascii="Times New Roman" w:hAnsi="Times New Roman" w:cs="Times New Roman"/>
                <w:sz w:val="24"/>
                <w:szCs w:val="24"/>
              </w:rPr>
            </w:pPr>
          </w:p>
        </w:tc>
        <w:tc>
          <w:tcPr>
            <w:tcW w:w="5595" w:type="dxa"/>
            <w:gridSpan w:val="2"/>
          </w:tcPr>
          <w:p w:rsidR="0027141A" w:rsidRPr="00F85F56" w:rsidRDefault="009854AB" w:rsidP="009854AB">
            <w:pPr>
              <w:pStyle w:val="ConsPlusCell"/>
              <w:widowControl/>
              <w:spacing w:after="120"/>
              <w:ind w:left="-5"/>
              <w:rPr>
                <w:rFonts w:ascii="Times New Roman" w:hAnsi="Times New Roman" w:cs="Times New Roman"/>
                <w:sz w:val="24"/>
                <w:szCs w:val="24"/>
              </w:rPr>
            </w:pPr>
            <w:r w:rsidRPr="00F85F56">
              <w:rPr>
                <w:rFonts w:ascii="Times New Roman" w:hAnsi="Times New Roman" w:cs="Times New Roman"/>
                <w:sz w:val="24"/>
                <w:szCs w:val="24"/>
              </w:rPr>
              <w:t>1.</w:t>
            </w:r>
            <w:r w:rsidR="003447DE" w:rsidRPr="00F85F56">
              <w:rPr>
                <w:rFonts w:ascii="Times New Roman" w:hAnsi="Times New Roman" w:cs="Times New Roman"/>
                <w:sz w:val="24"/>
                <w:szCs w:val="24"/>
              </w:rPr>
              <w:t xml:space="preserve">Наличие фактов нарушения </w:t>
            </w:r>
            <w:r w:rsidR="00FB3BBF" w:rsidRPr="00F85F56">
              <w:rPr>
                <w:rFonts w:ascii="Times New Roman" w:hAnsi="Times New Roman" w:cs="Times New Roman"/>
                <w:sz w:val="24"/>
                <w:szCs w:val="24"/>
              </w:rPr>
              <w:t xml:space="preserve">Управлением </w:t>
            </w:r>
            <w:r w:rsidR="003447DE" w:rsidRPr="00F85F56">
              <w:rPr>
                <w:rFonts w:ascii="Times New Roman" w:hAnsi="Times New Roman" w:cs="Times New Roman"/>
                <w:sz w:val="24"/>
                <w:szCs w:val="24"/>
              </w:rPr>
              <w:t xml:space="preserve">исполнительской и (или) финансовой дисциплины, приведших к </w:t>
            </w:r>
            <w:r w:rsidR="00D272A6" w:rsidRPr="00F85F56">
              <w:rPr>
                <w:rFonts w:ascii="Times New Roman" w:hAnsi="Times New Roman" w:cs="Times New Roman"/>
                <w:sz w:val="24"/>
                <w:szCs w:val="24"/>
              </w:rPr>
              <w:t>наложению штрафных санкций</w:t>
            </w:r>
            <w:r w:rsidR="004D2C15" w:rsidRPr="00F85F56">
              <w:rPr>
                <w:rFonts w:ascii="Times New Roman" w:hAnsi="Times New Roman" w:cs="Times New Roman"/>
                <w:sz w:val="24"/>
                <w:szCs w:val="24"/>
              </w:rPr>
              <w:t>.</w:t>
            </w:r>
          </w:p>
          <w:p w:rsidR="0027141A" w:rsidRPr="00F85F56" w:rsidRDefault="009854AB" w:rsidP="009854AB">
            <w:pPr>
              <w:pStyle w:val="ConsPlusCell"/>
              <w:widowControl/>
              <w:spacing w:after="120"/>
              <w:ind w:left="-5"/>
              <w:rPr>
                <w:rFonts w:ascii="Times New Roman" w:hAnsi="Times New Roman" w:cs="Times New Roman"/>
                <w:sz w:val="24"/>
                <w:szCs w:val="24"/>
              </w:rPr>
            </w:pPr>
            <w:r w:rsidRPr="00F85F56">
              <w:rPr>
                <w:rFonts w:ascii="Times New Roman" w:hAnsi="Times New Roman" w:cs="Times New Roman"/>
                <w:sz w:val="24"/>
                <w:szCs w:val="24"/>
              </w:rPr>
              <w:t>2.</w:t>
            </w:r>
            <w:r w:rsidR="006B672B" w:rsidRPr="00F85F56">
              <w:rPr>
                <w:rFonts w:ascii="Times New Roman" w:hAnsi="Times New Roman" w:cs="Times New Roman"/>
                <w:sz w:val="24"/>
                <w:szCs w:val="24"/>
              </w:rPr>
              <w:t>Уровень доходности перевозчиков на единицу транспортной работы на перевозках</w:t>
            </w:r>
            <w:r w:rsidR="0027141A" w:rsidRPr="00F85F56">
              <w:rPr>
                <w:rFonts w:ascii="Times New Roman" w:hAnsi="Times New Roman" w:cs="Times New Roman"/>
                <w:sz w:val="24"/>
                <w:szCs w:val="24"/>
              </w:rPr>
              <w:t xml:space="preserve"> по социальному заказу</w:t>
            </w:r>
            <w:r w:rsidR="004D2C15" w:rsidRPr="00F85F56">
              <w:rPr>
                <w:rFonts w:ascii="Times New Roman" w:hAnsi="Times New Roman" w:cs="Times New Roman"/>
                <w:sz w:val="24"/>
                <w:szCs w:val="24"/>
              </w:rPr>
              <w:t>.</w:t>
            </w:r>
          </w:p>
          <w:p w:rsidR="0027141A" w:rsidRPr="00F85F56" w:rsidRDefault="003B566E" w:rsidP="00D5096E">
            <w:pPr>
              <w:pStyle w:val="ConsPlusCell"/>
              <w:widowControl/>
              <w:spacing w:after="120"/>
              <w:ind w:left="-5"/>
              <w:rPr>
                <w:rFonts w:ascii="Times New Roman" w:hAnsi="Times New Roman" w:cs="Times New Roman"/>
                <w:sz w:val="24"/>
                <w:szCs w:val="24"/>
              </w:rPr>
            </w:pPr>
            <w:r w:rsidRPr="00F85F56">
              <w:rPr>
                <w:rFonts w:ascii="Times New Roman" w:hAnsi="Times New Roman" w:cs="Times New Roman"/>
                <w:sz w:val="24"/>
                <w:szCs w:val="24"/>
              </w:rPr>
              <w:t>3</w:t>
            </w:r>
            <w:r w:rsidR="009854AB" w:rsidRPr="00F85F56">
              <w:rPr>
                <w:rFonts w:ascii="Times New Roman" w:hAnsi="Times New Roman" w:cs="Times New Roman"/>
                <w:sz w:val="24"/>
                <w:szCs w:val="24"/>
              </w:rPr>
              <w:t>.</w:t>
            </w:r>
            <w:r w:rsidR="00D5096E" w:rsidRPr="00F85F56">
              <w:rPr>
                <w:rFonts w:ascii="Times New Roman" w:hAnsi="Times New Roman" w:cs="Times New Roman"/>
                <w:sz w:val="24"/>
                <w:szCs w:val="24"/>
              </w:rPr>
              <w:t xml:space="preserve"> </w:t>
            </w:r>
            <w:r w:rsidR="0027141A" w:rsidRPr="00F85F56">
              <w:rPr>
                <w:rFonts w:ascii="Times New Roman" w:hAnsi="Times New Roman" w:cs="Times New Roman"/>
                <w:sz w:val="24"/>
                <w:szCs w:val="24"/>
              </w:rPr>
              <w:t>Процент охвата населения города услугами</w:t>
            </w:r>
            <w:r w:rsidR="00FB3BBF" w:rsidRPr="00F85F56">
              <w:rPr>
                <w:rFonts w:ascii="Times New Roman" w:hAnsi="Times New Roman" w:cs="Times New Roman"/>
                <w:sz w:val="24"/>
                <w:szCs w:val="24"/>
              </w:rPr>
              <w:t xml:space="preserve"> связи</w:t>
            </w:r>
            <w:r w:rsidR="004D2C15" w:rsidRPr="00F85F56">
              <w:rPr>
                <w:rFonts w:ascii="Times New Roman" w:hAnsi="Times New Roman" w:cs="Times New Roman"/>
                <w:sz w:val="24"/>
                <w:szCs w:val="24"/>
              </w:rPr>
              <w:t>.</w:t>
            </w:r>
          </w:p>
        </w:tc>
      </w:tr>
      <w:tr w:rsidR="0027141A" w:rsidRPr="003E65BD" w:rsidTr="00BD6111">
        <w:trPr>
          <w:cantSplit/>
          <w:trHeight w:val="24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7</w:t>
            </w:r>
          </w:p>
        </w:tc>
        <w:tc>
          <w:tcPr>
            <w:tcW w:w="3544"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Срок реализации подпрограммы</w:t>
            </w:r>
            <w:r w:rsidR="00D11B15">
              <w:rPr>
                <w:rFonts w:ascii="Times New Roman" w:hAnsi="Times New Roman" w:cs="Times New Roman"/>
                <w:sz w:val="24"/>
                <w:szCs w:val="24"/>
              </w:rPr>
              <w:t xml:space="preserve"> 2</w:t>
            </w:r>
          </w:p>
          <w:p w:rsidR="0027141A" w:rsidRPr="003E65BD" w:rsidRDefault="0027141A" w:rsidP="00941EFB">
            <w:pPr>
              <w:pStyle w:val="ConsPlusCell"/>
              <w:widowControl/>
              <w:spacing w:after="120"/>
              <w:rPr>
                <w:rFonts w:ascii="Times New Roman" w:hAnsi="Times New Roman" w:cs="Times New Roman"/>
                <w:sz w:val="24"/>
                <w:szCs w:val="24"/>
              </w:rPr>
            </w:pPr>
          </w:p>
        </w:tc>
        <w:tc>
          <w:tcPr>
            <w:tcW w:w="5595" w:type="dxa"/>
            <w:gridSpan w:val="2"/>
          </w:tcPr>
          <w:p w:rsidR="0027141A" w:rsidRPr="00F85F56" w:rsidRDefault="0027141A" w:rsidP="005F2C46">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2015-20</w:t>
            </w:r>
            <w:r w:rsidR="009475F8" w:rsidRPr="00F85F56">
              <w:rPr>
                <w:rFonts w:ascii="Times New Roman" w:hAnsi="Times New Roman" w:cs="Times New Roman"/>
                <w:sz w:val="24"/>
                <w:szCs w:val="24"/>
              </w:rPr>
              <w:t>2</w:t>
            </w:r>
            <w:r w:rsidR="005F2C46" w:rsidRPr="00F85F56">
              <w:rPr>
                <w:rFonts w:ascii="Times New Roman" w:hAnsi="Times New Roman" w:cs="Times New Roman"/>
                <w:sz w:val="24"/>
                <w:szCs w:val="24"/>
              </w:rPr>
              <w:t>1</w:t>
            </w:r>
            <w:r w:rsidRPr="00F85F56">
              <w:rPr>
                <w:rFonts w:ascii="Times New Roman" w:hAnsi="Times New Roman" w:cs="Times New Roman"/>
                <w:sz w:val="24"/>
                <w:szCs w:val="24"/>
              </w:rPr>
              <w:t>г</w:t>
            </w:r>
            <w:r w:rsidR="00C34938" w:rsidRPr="00F85F56">
              <w:rPr>
                <w:rFonts w:ascii="Times New Roman" w:hAnsi="Times New Roman" w:cs="Times New Roman"/>
                <w:sz w:val="24"/>
                <w:szCs w:val="24"/>
              </w:rPr>
              <w:t>.</w:t>
            </w:r>
            <w:r w:rsidRPr="00F85F56">
              <w:rPr>
                <w:rFonts w:ascii="Times New Roman" w:hAnsi="Times New Roman" w:cs="Times New Roman"/>
                <w:sz w:val="24"/>
                <w:szCs w:val="24"/>
              </w:rPr>
              <w:t>г.</w:t>
            </w:r>
          </w:p>
        </w:tc>
      </w:tr>
      <w:tr w:rsidR="0027141A" w:rsidRPr="003E65BD" w:rsidTr="00BD6111">
        <w:trPr>
          <w:cantSplit/>
          <w:trHeight w:val="24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8</w:t>
            </w:r>
          </w:p>
        </w:tc>
        <w:tc>
          <w:tcPr>
            <w:tcW w:w="3544" w:type="dxa"/>
            <w:vAlign w:val="center"/>
          </w:tcPr>
          <w:p w:rsidR="0027141A" w:rsidRPr="003E65BD" w:rsidRDefault="00DE2CB3"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Перечень мероприятий подпрограммы</w:t>
            </w:r>
            <w:r w:rsidR="00D11B15">
              <w:rPr>
                <w:rFonts w:ascii="Times New Roman" w:hAnsi="Times New Roman" w:cs="Times New Roman"/>
                <w:sz w:val="24"/>
                <w:szCs w:val="24"/>
              </w:rPr>
              <w:t xml:space="preserve"> 2</w:t>
            </w:r>
          </w:p>
        </w:tc>
        <w:tc>
          <w:tcPr>
            <w:tcW w:w="5595" w:type="dxa"/>
            <w:gridSpan w:val="2"/>
          </w:tcPr>
          <w:p w:rsidR="0027141A" w:rsidRPr="00F85F56" w:rsidRDefault="000323EA" w:rsidP="00941EFB">
            <w:pPr>
              <w:spacing w:after="120" w:line="240" w:lineRule="auto"/>
              <w:rPr>
                <w:rFonts w:ascii="Times New Roman" w:hAnsi="Times New Roman"/>
                <w:sz w:val="24"/>
                <w:szCs w:val="24"/>
              </w:rPr>
            </w:pPr>
            <w:r w:rsidRPr="00F85F56">
              <w:rPr>
                <w:rFonts w:ascii="Times New Roman" w:hAnsi="Times New Roman"/>
                <w:sz w:val="24"/>
                <w:szCs w:val="24"/>
              </w:rPr>
              <w:t>Основное м</w:t>
            </w:r>
            <w:r w:rsidR="0027141A" w:rsidRPr="00F85F56">
              <w:rPr>
                <w:rFonts w:ascii="Times New Roman" w:hAnsi="Times New Roman"/>
                <w:sz w:val="24"/>
                <w:szCs w:val="24"/>
              </w:rPr>
              <w:t xml:space="preserve">ероприятие 2.1 «Обеспечение </w:t>
            </w:r>
            <w:r w:rsidR="00C8571C" w:rsidRPr="00F85F56">
              <w:rPr>
                <w:rFonts w:ascii="Times New Roman" w:hAnsi="Times New Roman"/>
                <w:sz w:val="24"/>
                <w:szCs w:val="24"/>
              </w:rPr>
              <w:t>функционирования</w:t>
            </w:r>
            <w:r w:rsidR="0027141A" w:rsidRPr="00F85F56">
              <w:rPr>
                <w:rFonts w:ascii="Times New Roman" w:hAnsi="Times New Roman"/>
                <w:sz w:val="24"/>
                <w:szCs w:val="24"/>
              </w:rPr>
              <w:t xml:space="preserve"> Управления по реализации муниципальной программы»</w:t>
            </w:r>
            <w:r w:rsidR="00190E0D" w:rsidRPr="00F85F56">
              <w:rPr>
                <w:rFonts w:ascii="Times New Roman" w:hAnsi="Times New Roman"/>
                <w:sz w:val="24"/>
                <w:szCs w:val="24"/>
              </w:rPr>
              <w:t>.</w:t>
            </w:r>
          </w:p>
          <w:p w:rsidR="0027141A" w:rsidRPr="00F85F56" w:rsidRDefault="000323EA" w:rsidP="00941EFB">
            <w:pPr>
              <w:spacing w:after="120" w:line="240" w:lineRule="auto"/>
              <w:rPr>
                <w:rFonts w:ascii="Times New Roman" w:hAnsi="Times New Roman"/>
                <w:sz w:val="24"/>
                <w:szCs w:val="24"/>
              </w:rPr>
            </w:pPr>
            <w:r w:rsidRPr="00F85F56">
              <w:rPr>
                <w:rFonts w:ascii="Times New Roman" w:hAnsi="Times New Roman"/>
                <w:sz w:val="24"/>
                <w:szCs w:val="24"/>
              </w:rPr>
              <w:t>Основное м</w:t>
            </w:r>
            <w:r w:rsidR="0027141A" w:rsidRPr="00F85F56">
              <w:rPr>
                <w:rFonts w:ascii="Times New Roman" w:hAnsi="Times New Roman"/>
                <w:sz w:val="24"/>
                <w:szCs w:val="24"/>
              </w:rPr>
              <w:t>ероприятие 2.2 «</w:t>
            </w:r>
            <w:r w:rsidR="00E6302B" w:rsidRPr="00F85F56">
              <w:rPr>
                <w:rFonts w:ascii="Times New Roman" w:hAnsi="Times New Roman"/>
                <w:sz w:val="24"/>
                <w:szCs w:val="24"/>
              </w:rPr>
              <w:t>Рациональная организация</w:t>
            </w:r>
            <w:r w:rsidR="001E726D">
              <w:rPr>
                <w:rFonts w:ascii="Times New Roman" w:hAnsi="Times New Roman"/>
                <w:sz w:val="24"/>
                <w:szCs w:val="24"/>
              </w:rPr>
              <w:t xml:space="preserve"> транспортного</w:t>
            </w:r>
            <w:r w:rsidR="00862095" w:rsidRPr="00F85F56">
              <w:rPr>
                <w:rFonts w:ascii="Times New Roman" w:hAnsi="Times New Roman"/>
                <w:sz w:val="24"/>
                <w:szCs w:val="24"/>
              </w:rPr>
              <w:t xml:space="preserve"> обслуживания с учетом пассажиропотока, а также совершенствование маршрутной сети»</w:t>
            </w:r>
            <w:r w:rsidR="00190E0D" w:rsidRPr="00F85F56">
              <w:rPr>
                <w:rFonts w:ascii="Times New Roman" w:hAnsi="Times New Roman"/>
                <w:sz w:val="24"/>
                <w:szCs w:val="24"/>
              </w:rPr>
              <w:t>.</w:t>
            </w:r>
          </w:p>
          <w:p w:rsidR="0027141A" w:rsidRPr="00F85F56" w:rsidRDefault="000323EA" w:rsidP="0046705C">
            <w:pPr>
              <w:spacing w:after="120" w:line="240" w:lineRule="auto"/>
              <w:rPr>
                <w:rFonts w:ascii="Times New Roman" w:hAnsi="Times New Roman"/>
              </w:rPr>
            </w:pPr>
            <w:r w:rsidRPr="00F85F56">
              <w:rPr>
                <w:rFonts w:ascii="Times New Roman" w:hAnsi="Times New Roman"/>
                <w:sz w:val="24"/>
                <w:szCs w:val="24"/>
              </w:rPr>
              <w:t>Основное м</w:t>
            </w:r>
            <w:r w:rsidR="0027141A" w:rsidRPr="00F85F56">
              <w:rPr>
                <w:rFonts w:ascii="Times New Roman" w:hAnsi="Times New Roman"/>
                <w:sz w:val="24"/>
                <w:szCs w:val="24"/>
              </w:rPr>
              <w:t>ероприятие 2.</w:t>
            </w:r>
            <w:r w:rsidR="00170644" w:rsidRPr="00F85F56">
              <w:rPr>
                <w:rFonts w:ascii="Times New Roman" w:hAnsi="Times New Roman"/>
                <w:sz w:val="24"/>
                <w:szCs w:val="24"/>
              </w:rPr>
              <w:t>3</w:t>
            </w:r>
            <w:r w:rsidR="0027141A" w:rsidRPr="00F85F56">
              <w:rPr>
                <w:rFonts w:ascii="Times New Roman" w:hAnsi="Times New Roman"/>
                <w:sz w:val="24"/>
                <w:szCs w:val="24"/>
              </w:rPr>
              <w:t xml:space="preserve"> «Координация работы операторов связи на территории Новокузнецкого городского округа».</w:t>
            </w:r>
          </w:p>
        </w:tc>
      </w:tr>
      <w:tr w:rsidR="0027141A" w:rsidRPr="003E65BD" w:rsidTr="00BD6111">
        <w:trPr>
          <w:cantSplit/>
          <w:trHeight w:val="24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9</w:t>
            </w:r>
          </w:p>
        </w:tc>
        <w:tc>
          <w:tcPr>
            <w:tcW w:w="3544"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 xml:space="preserve">Исполнитель подпрограммы </w:t>
            </w:r>
            <w:r w:rsidR="00AF16E3">
              <w:rPr>
                <w:rFonts w:ascii="Times New Roman" w:hAnsi="Times New Roman" w:cs="Times New Roman"/>
                <w:sz w:val="24"/>
                <w:szCs w:val="24"/>
              </w:rPr>
              <w:t xml:space="preserve">2 </w:t>
            </w:r>
            <w:r w:rsidRPr="003E65BD">
              <w:rPr>
                <w:rFonts w:ascii="Times New Roman" w:hAnsi="Times New Roman" w:cs="Times New Roman"/>
                <w:sz w:val="24"/>
                <w:szCs w:val="24"/>
              </w:rPr>
              <w:t>(ответственный исполнитель (координатор), соисполнители</w:t>
            </w:r>
            <w:r w:rsidR="00D11B15">
              <w:rPr>
                <w:rFonts w:ascii="Times New Roman" w:hAnsi="Times New Roman" w:cs="Times New Roman"/>
                <w:sz w:val="24"/>
                <w:szCs w:val="24"/>
              </w:rPr>
              <w:t>)</w:t>
            </w:r>
          </w:p>
          <w:p w:rsidR="0027141A" w:rsidRPr="003E65BD" w:rsidRDefault="0027141A" w:rsidP="00941EFB">
            <w:pPr>
              <w:pStyle w:val="ConsPlusCell"/>
              <w:widowControl/>
              <w:spacing w:after="120"/>
              <w:rPr>
                <w:rFonts w:ascii="Times New Roman" w:hAnsi="Times New Roman" w:cs="Times New Roman"/>
                <w:sz w:val="24"/>
                <w:szCs w:val="24"/>
              </w:rPr>
            </w:pPr>
          </w:p>
        </w:tc>
        <w:tc>
          <w:tcPr>
            <w:tcW w:w="5595" w:type="dxa"/>
            <w:gridSpan w:val="2"/>
          </w:tcPr>
          <w:p w:rsidR="004E1526" w:rsidRPr="00F85F56" w:rsidRDefault="004E1526"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И</w:t>
            </w:r>
            <w:r w:rsidR="008B5E1F" w:rsidRPr="00F85F56">
              <w:rPr>
                <w:rFonts w:ascii="Times New Roman" w:hAnsi="Times New Roman" w:cs="Times New Roman"/>
                <w:sz w:val="24"/>
                <w:szCs w:val="24"/>
              </w:rPr>
              <w:t xml:space="preserve">сполнитель: </w:t>
            </w:r>
          </w:p>
          <w:p w:rsidR="008B5E1F" w:rsidRPr="00F85F56" w:rsidRDefault="008B5E1F" w:rsidP="00941EFB">
            <w:pPr>
              <w:pStyle w:val="ConsPlusCell"/>
              <w:widowControl/>
              <w:spacing w:after="120"/>
              <w:rPr>
                <w:rFonts w:ascii="Times New Roman" w:hAnsi="Times New Roman" w:cs="Times New Roman"/>
                <w:sz w:val="24"/>
                <w:szCs w:val="24"/>
              </w:rPr>
            </w:pPr>
            <w:r w:rsidRPr="00F85F56">
              <w:rPr>
                <w:rFonts w:ascii="Times New Roman" w:hAnsi="Times New Roman" w:cs="Times New Roman"/>
                <w:sz w:val="24"/>
                <w:szCs w:val="24"/>
              </w:rPr>
              <w:t xml:space="preserve">Управление </w:t>
            </w:r>
          </w:p>
          <w:p w:rsidR="0027141A" w:rsidRPr="00F85F56" w:rsidRDefault="0027141A" w:rsidP="00941EFB">
            <w:pPr>
              <w:pStyle w:val="ConsPlusCell"/>
              <w:widowControl/>
              <w:spacing w:after="120"/>
              <w:rPr>
                <w:rFonts w:ascii="Times New Roman" w:hAnsi="Times New Roman" w:cs="Times New Roman"/>
                <w:sz w:val="22"/>
                <w:szCs w:val="22"/>
              </w:rPr>
            </w:pPr>
          </w:p>
        </w:tc>
      </w:tr>
      <w:tr w:rsidR="009C4126" w:rsidRPr="003E65BD" w:rsidTr="00BD6111">
        <w:trPr>
          <w:cantSplit/>
          <w:trHeight w:val="240"/>
          <w:jc w:val="center"/>
        </w:trPr>
        <w:tc>
          <w:tcPr>
            <w:tcW w:w="637" w:type="dxa"/>
            <w:vAlign w:val="center"/>
          </w:tcPr>
          <w:p w:rsidR="009C4126" w:rsidRPr="003E65BD" w:rsidRDefault="009C4126"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w:t>
            </w:r>
          </w:p>
        </w:tc>
        <w:tc>
          <w:tcPr>
            <w:tcW w:w="3544" w:type="dxa"/>
            <w:vAlign w:val="center"/>
          </w:tcPr>
          <w:p w:rsidR="009C4126" w:rsidRPr="003E65BD" w:rsidRDefault="009C4126" w:rsidP="009C4126">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Объемы и источники финансирования подпрограммы</w:t>
            </w:r>
            <w:r w:rsidR="00D11B15">
              <w:rPr>
                <w:rFonts w:ascii="Times New Roman" w:hAnsi="Times New Roman" w:cs="Times New Roman"/>
                <w:sz w:val="24"/>
                <w:szCs w:val="24"/>
              </w:rPr>
              <w:t xml:space="preserve"> 2</w:t>
            </w:r>
            <w:r w:rsidRPr="003E65BD">
              <w:rPr>
                <w:rFonts w:ascii="Times New Roman" w:hAnsi="Times New Roman" w:cs="Times New Roman"/>
                <w:sz w:val="24"/>
                <w:szCs w:val="24"/>
              </w:rPr>
              <w:t>, тыс.</w:t>
            </w:r>
            <w:r w:rsidR="00643052" w:rsidRPr="003E65BD">
              <w:rPr>
                <w:rFonts w:ascii="Times New Roman" w:hAnsi="Times New Roman" w:cs="Times New Roman"/>
                <w:sz w:val="24"/>
                <w:szCs w:val="24"/>
              </w:rPr>
              <w:t xml:space="preserve"> </w:t>
            </w:r>
            <w:r w:rsidRPr="003E65BD">
              <w:rPr>
                <w:rFonts w:ascii="Times New Roman" w:hAnsi="Times New Roman" w:cs="Times New Roman"/>
                <w:sz w:val="24"/>
                <w:szCs w:val="24"/>
              </w:rPr>
              <w:t>рублей</w:t>
            </w:r>
          </w:p>
        </w:tc>
        <w:tc>
          <w:tcPr>
            <w:tcW w:w="2888" w:type="dxa"/>
          </w:tcPr>
          <w:p w:rsidR="009C4126" w:rsidRPr="00F85F56" w:rsidRDefault="009C4126" w:rsidP="009C412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План</w:t>
            </w:r>
          </w:p>
        </w:tc>
        <w:tc>
          <w:tcPr>
            <w:tcW w:w="2707" w:type="dxa"/>
          </w:tcPr>
          <w:p w:rsidR="009C4126" w:rsidRPr="00F85F56" w:rsidRDefault="00D919C5" w:rsidP="00A533F8">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У</w:t>
            </w:r>
            <w:r w:rsidR="009C4126" w:rsidRPr="00F85F56">
              <w:rPr>
                <w:rFonts w:ascii="Times New Roman" w:hAnsi="Times New Roman" w:cs="Times New Roman"/>
                <w:sz w:val="24"/>
                <w:szCs w:val="24"/>
              </w:rPr>
              <w:t>тверждено</w:t>
            </w:r>
            <w:r w:rsidRPr="00F85F56">
              <w:rPr>
                <w:rFonts w:ascii="Times New Roman" w:hAnsi="Times New Roman" w:cs="Times New Roman"/>
                <w:sz w:val="24"/>
                <w:szCs w:val="24"/>
              </w:rPr>
              <w:t xml:space="preserve"> </w:t>
            </w:r>
            <w:r w:rsidR="00A533F8" w:rsidRPr="00F85F56">
              <w:rPr>
                <w:rFonts w:ascii="Times New Roman" w:hAnsi="Times New Roman" w:cs="Times New Roman"/>
                <w:sz w:val="24"/>
                <w:szCs w:val="24"/>
              </w:rPr>
              <w:t xml:space="preserve">в </w:t>
            </w:r>
            <w:r w:rsidRPr="00F85F56">
              <w:rPr>
                <w:rFonts w:ascii="Times New Roman" w:hAnsi="Times New Roman" w:cs="Times New Roman"/>
                <w:sz w:val="24"/>
                <w:szCs w:val="24"/>
              </w:rPr>
              <w:t>решени</w:t>
            </w:r>
            <w:r w:rsidR="00A533F8" w:rsidRPr="00F85F56">
              <w:rPr>
                <w:rFonts w:ascii="Times New Roman" w:hAnsi="Times New Roman" w:cs="Times New Roman"/>
                <w:sz w:val="24"/>
                <w:szCs w:val="24"/>
              </w:rPr>
              <w:t>и</w:t>
            </w:r>
            <w:r w:rsidRPr="00F85F56">
              <w:rPr>
                <w:rFonts w:ascii="Times New Roman" w:hAnsi="Times New Roman" w:cs="Times New Roman"/>
                <w:sz w:val="24"/>
                <w:szCs w:val="24"/>
              </w:rPr>
              <w:t xml:space="preserve"> о</w:t>
            </w:r>
            <w:r w:rsidR="009C4126" w:rsidRPr="00F85F56">
              <w:rPr>
                <w:rFonts w:ascii="Times New Roman" w:hAnsi="Times New Roman" w:cs="Times New Roman"/>
                <w:sz w:val="24"/>
                <w:szCs w:val="24"/>
              </w:rPr>
              <w:t xml:space="preserve"> бюджет</w:t>
            </w:r>
            <w:r w:rsidRPr="00F85F56">
              <w:rPr>
                <w:rFonts w:ascii="Times New Roman" w:hAnsi="Times New Roman" w:cs="Times New Roman"/>
                <w:sz w:val="24"/>
                <w:szCs w:val="24"/>
              </w:rPr>
              <w:t>е</w:t>
            </w:r>
          </w:p>
        </w:tc>
      </w:tr>
      <w:tr w:rsidR="009C4126" w:rsidRPr="003E65BD" w:rsidTr="00BD6111">
        <w:trPr>
          <w:cantSplit/>
          <w:trHeight w:val="240"/>
          <w:jc w:val="center"/>
        </w:trPr>
        <w:tc>
          <w:tcPr>
            <w:tcW w:w="637" w:type="dxa"/>
            <w:vAlign w:val="center"/>
          </w:tcPr>
          <w:p w:rsidR="009C4126" w:rsidRPr="003E65BD" w:rsidRDefault="009C4126"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10.1</w:t>
            </w:r>
          </w:p>
        </w:tc>
        <w:tc>
          <w:tcPr>
            <w:tcW w:w="3544" w:type="dxa"/>
            <w:vAlign w:val="center"/>
          </w:tcPr>
          <w:p w:rsidR="009C4126" w:rsidRPr="003E65BD" w:rsidRDefault="009C4126"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Всего по источникам</w:t>
            </w:r>
          </w:p>
        </w:tc>
        <w:tc>
          <w:tcPr>
            <w:tcW w:w="2888" w:type="dxa"/>
          </w:tcPr>
          <w:p w:rsidR="009C4126" w:rsidRPr="00F85F56" w:rsidRDefault="00035D77" w:rsidP="009C412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9C4126" w:rsidRPr="00F85F56" w:rsidRDefault="00035D77" w:rsidP="009C412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3E65BD" w:rsidRDefault="00CD5C1A" w:rsidP="002A2DE8">
            <w:pPr>
              <w:pStyle w:val="ConsPlusCell"/>
              <w:widowControl/>
              <w:spacing w:after="120"/>
              <w:rPr>
                <w:rFonts w:ascii="Times New Roman" w:hAnsi="Times New Roman" w:cs="Times New Roman"/>
                <w:sz w:val="24"/>
                <w:szCs w:val="24"/>
              </w:rPr>
            </w:pPr>
            <w:r w:rsidRPr="007330AF">
              <w:rPr>
                <w:rFonts w:ascii="Times New Roman" w:hAnsi="Times New Roman" w:cs="Times New Roman"/>
                <w:sz w:val="24"/>
                <w:szCs w:val="24"/>
              </w:rPr>
              <w:t>2015-20</w:t>
            </w:r>
            <w:r w:rsidR="009475F8" w:rsidRPr="007330AF">
              <w:rPr>
                <w:rFonts w:ascii="Times New Roman" w:hAnsi="Times New Roman" w:cs="Times New Roman"/>
                <w:sz w:val="24"/>
                <w:szCs w:val="24"/>
              </w:rPr>
              <w:t>2</w:t>
            </w:r>
            <w:r w:rsidR="002A2DE8" w:rsidRPr="007330AF">
              <w:rPr>
                <w:rFonts w:ascii="Times New Roman" w:hAnsi="Times New Roman" w:cs="Times New Roman"/>
                <w:sz w:val="24"/>
                <w:szCs w:val="24"/>
              </w:rPr>
              <w:t>1</w:t>
            </w:r>
            <w:r w:rsidRPr="007330AF">
              <w:rPr>
                <w:rFonts w:ascii="Times New Roman" w:hAnsi="Times New Roman" w:cs="Times New Roman"/>
                <w:sz w:val="24"/>
                <w:szCs w:val="24"/>
              </w:rPr>
              <w:t xml:space="preserve"> г.г.</w:t>
            </w:r>
          </w:p>
        </w:tc>
        <w:tc>
          <w:tcPr>
            <w:tcW w:w="2888" w:type="dxa"/>
          </w:tcPr>
          <w:p w:rsidR="00CD5C1A" w:rsidRPr="00F85F56" w:rsidRDefault="00352097" w:rsidP="00643193">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338714,3</w:t>
            </w:r>
          </w:p>
        </w:tc>
        <w:tc>
          <w:tcPr>
            <w:tcW w:w="2707" w:type="dxa"/>
          </w:tcPr>
          <w:p w:rsidR="00CD5C1A" w:rsidRPr="00F85F56" w:rsidRDefault="00FC4540" w:rsidP="001E3D31">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323</w:t>
            </w:r>
            <w:r w:rsidR="00D16EAB" w:rsidRPr="00F85F56">
              <w:rPr>
                <w:rFonts w:ascii="Times New Roman" w:hAnsi="Times New Roman" w:cs="Times New Roman"/>
                <w:color w:val="000000"/>
                <w:sz w:val="24"/>
                <w:szCs w:val="24"/>
              </w:rPr>
              <w:t>6</w:t>
            </w:r>
            <w:r w:rsidRPr="00F85F56">
              <w:rPr>
                <w:rFonts w:ascii="Times New Roman" w:hAnsi="Times New Roman" w:cs="Times New Roman"/>
                <w:color w:val="000000"/>
                <w:sz w:val="24"/>
                <w:szCs w:val="24"/>
              </w:rPr>
              <w:t>8</w:t>
            </w:r>
            <w:r w:rsidR="00D16EAB" w:rsidRPr="00F85F56">
              <w:rPr>
                <w:rFonts w:ascii="Times New Roman" w:hAnsi="Times New Roman" w:cs="Times New Roman"/>
                <w:color w:val="000000"/>
                <w:sz w:val="24"/>
                <w:szCs w:val="24"/>
              </w:rPr>
              <w:t>5,2</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3E65BD" w:rsidRDefault="00CD5C1A" w:rsidP="005D4546">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2015г.</w:t>
            </w:r>
          </w:p>
        </w:tc>
        <w:tc>
          <w:tcPr>
            <w:tcW w:w="2888" w:type="dxa"/>
          </w:tcPr>
          <w:p w:rsidR="00CD5C1A" w:rsidRPr="00F85F56" w:rsidRDefault="00CD5C1A" w:rsidP="009C412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40792,1</w:t>
            </w:r>
          </w:p>
        </w:tc>
        <w:tc>
          <w:tcPr>
            <w:tcW w:w="2707" w:type="dxa"/>
          </w:tcPr>
          <w:p w:rsidR="00CD5C1A" w:rsidRPr="00F85F56" w:rsidRDefault="00CD5C1A" w:rsidP="009C412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32598,8</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3E65BD" w:rsidRDefault="00CD5C1A" w:rsidP="005D4546">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2016г.</w:t>
            </w:r>
          </w:p>
        </w:tc>
        <w:tc>
          <w:tcPr>
            <w:tcW w:w="2888" w:type="dxa"/>
          </w:tcPr>
          <w:p w:rsidR="00CD5C1A" w:rsidRPr="00F85F56" w:rsidRDefault="00CD5C1A" w:rsidP="009C412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CD5C1A" w:rsidRPr="00F85F56" w:rsidRDefault="00CD5C1A" w:rsidP="001E3D31">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32107,4</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3E65BD" w:rsidRDefault="00CD5C1A" w:rsidP="005D4546">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2017г.</w:t>
            </w:r>
          </w:p>
        </w:tc>
        <w:tc>
          <w:tcPr>
            <w:tcW w:w="2888" w:type="dxa"/>
          </w:tcPr>
          <w:p w:rsidR="00CD5C1A" w:rsidRPr="00F85F56" w:rsidRDefault="00CD5C1A" w:rsidP="002455F1">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CD5C1A" w:rsidRPr="00F85F56" w:rsidRDefault="00A36B9F" w:rsidP="009C412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47444,6</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2018г.</w:t>
            </w:r>
          </w:p>
        </w:tc>
        <w:tc>
          <w:tcPr>
            <w:tcW w:w="2888" w:type="dxa"/>
          </w:tcPr>
          <w:p w:rsidR="00CD5C1A" w:rsidRPr="00F85F56" w:rsidRDefault="00CD5C1A" w:rsidP="009C412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CD5C1A" w:rsidRPr="00F85F56" w:rsidRDefault="00D16EAB" w:rsidP="00FC454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591</w:t>
            </w:r>
            <w:r w:rsidR="00FC4540" w:rsidRPr="00F85F56">
              <w:rPr>
                <w:rFonts w:ascii="Times New Roman" w:hAnsi="Times New Roman" w:cs="Times New Roman"/>
                <w:sz w:val="24"/>
                <w:szCs w:val="24"/>
              </w:rPr>
              <w:t>3</w:t>
            </w:r>
            <w:r w:rsidRPr="00F85F56">
              <w:rPr>
                <w:rFonts w:ascii="Times New Roman" w:hAnsi="Times New Roman" w:cs="Times New Roman"/>
                <w:sz w:val="24"/>
                <w:szCs w:val="24"/>
              </w:rPr>
              <w:t>5,4</w:t>
            </w:r>
          </w:p>
        </w:tc>
      </w:tr>
      <w:tr w:rsidR="00CD5C1A" w:rsidRPr="003E65BD" w:rsidTr="009475F8">
        <w:trPr>
          <w:cantSplit/>
          <w:trHeight w:val="156"/>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2019г.</w:t>
            </w:r>
          </w:p>
        </w:tc>
        <w:tc>
          <w:tcPr>
            <w:tcW w:w="2888" w:type="dxa"/>
          </w:tcPr>
          <w:p w:rsidR="00CD5C1A" w:rsidRPr="00F85F56" w:rsidRDefault="00352097" w:rsidP="009C4126">
            <w:pPr>
              <w:pStyle w:val="ConsPlusCell"/>
              <w:widowControl/>
              <w:spacing w:after="120"/>
              <w:jc w:val="center"/>
              <w:rPr>
                <w:rFonts w:ascii="Times New Roman" w:hAnsi="Times New Roman" w:cs="Times New Roman"/>
                <w:color w:val="000000"/>
                <w:sz w:val="24"/>
                <w:szCs w:val="24"/>
              </w:rPr>
            </w:pPr>
            <w:r w:rsidRPr="00387FA2">
              <w:rPr>
                <w:rFonts w:ascii="Times New Roman" w:hAnsi="Times New Roman" w:cs="Times New Roman"/>
                <w:color w:val="000000"/>
                <w:sz w:val="24"/>
                <w:szCs w:val="24"/>
              </w:rPr>
              <w:t>53498,5</w:t>
            </w:r>
          </w:p>
        </w:tc>
        <w:tc>
          <w:tcPr>
            <w:tcW w:w="2707" w:type="dxa"/>
          </w:tcPr>
          <w:p w:rsidR="00CD5C1A" w:rsidRPr="00F85F56" w:rsidRDefault="00D16EAB" w:rsidP="009C412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53408,6</w:t>
            </w:r>
          </w:p>
        </w:tc>
      </w:tr>
      <w:tr w:rsidR="009475F8" w:rsidRPr="003E65BD" w:rsidTr="00BD6111">
        <w:trPr>
          <w:cantSplit/>
          <w:trHeight w:val="225"/>
          <w:jc w:val="center"/>
        </w:trPr>
        <w:tc>
          <w:tcPr>
            <w:tcW w:w="637" w:type="dxa"/>
            <w:vAlign w:val="center"/>
          </w:tcPr>
          <w:p w:rsidR="009475F8" w:rsidRPr="003E65BD" w:rsidRDefault="009475F8" w:rsidP="00A555CF">
            <w:pPr>
              <w:pStyle w:val="ConsPlusCell"/>
              <w:widowControl/>
              <w:spacing w:after="120"/>
              <w:rPr>
                <w:rFonts w:ascii="Times New Roman" w:hAnsi="Times New Roman" w:cs="Times New Roman"/>
                <w:sz w:val="24"/>
                <w:szCs w:val="24"/>
              </w:rPr>
            </w:pPr>
          </w:p>
        </w:tc>
        <w:tc>
          <w:tcPr>
            <w:tcW w:w="3544" w:type="dxa"/>
            <w:vAlign w:val="center"/>
          </w:tcPr>
          <w:p w:rsidR="009475F8" w:rsidRPr="00A2263C" w:rsidRDefault="009475F8"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2020г.</w:t>
            </w:r>
          </w:p>
        </w:tc>
        <w:tc>
          <w:tcPr>
            <w:tcW w:w="2888" w:type="dxa"/>
          </w:tcPr>
          <w:p w:rsidR="009475F8" w:rsidRPr="00F85F56" w:rsidRDefault="003C2412" w:rsidP="00643193">
            <w:pPr>
              <w:pStyle w:val="ConsPlusCel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5</w:t>
            </w:r>
            <w:r w:rsidR="00643193" w:rsidRPr="00F85F56">
              <w:rPr>
                <w:rFonts w:ascii="Times New Roman" w:hAnsi="Times New Roman" w:cs="Times New Roman"/>
                <w:color w:val="000000"/>
                <w:sz w:val="24"/>
                <w:szCs w:val="24"/>
              </w:rPr>
              <w:t>7567,9</w:t>
            </w:r>
          </w:p>
        </w:tc>
        <w:tc>
          <w:tcPr>
            <w:tcW w:w="2707" w:type="dxa"/>
          </w:tcPr>
          <w:p w:rsidR="009475F8" w:rsidRPr="00F85F56" w:rsidRDefault="00D16EAB" w:rsidP="009C412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49567,9</w:t>
            </w:r>
          </w:p>
        </w:tc>
      </w:tr>
      <w:tr w:rsidR="005F2C46" w:rsidRPr="003E65BD" w:rsidTr="00BD6111">
        <w:trPr>
          <w:cantSplit/>
          <w:trHeight w:val="225"/>
          <w:jc w:val="center"/>
        </w:trPr>
        <w:tc>
          <w:tcPr>
            <w:tcW w:w="637" w:type="dxa"/>
            <w:vAlign w:val="center"/>
          </w:tcPr>
          <w:p w:rsidR="005F2C46" w:rsidRPr="003E65BD" w:rsidRDefault="005F2C46" w:rsidP="00A555CF">
            <w:pPr>
              <w:pStyle w:val="ConsPlusCell"/>
              <w:widowControl/>
              <w:spacing w:after="120"/>
              <w:rPr>
                <w:rFonts w:ascii="Times New Roman" w:hAnsi="Times New Roman" w:cs="Times New Roman"/>
                <w:sz w:val="24"/>
                <w:szCs w:val="24"/>
              </w:rPr>
            </w:pPr>
          </w:p>
        </w:tc>
        <w:tc>
          <w:tcPr>
            <w:tcW w:w="3544" w:type="dxa"/>
            <w:vAlign w:val="center"/>
          </w:tcPr>
          <w:p w:rsidR="005F2C46" w:rsidRPr="00A2263C" w:rsidRDefault="005F2C46"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2021г.</w:t>
            </w:r>
          </w:p>
        </w:tc>
        <w:tc>
          <w:tcPr>
            <w:tcW w:w="2888" w:type="dxa"/>
          </w:tcPr>
          <w:p w:rsidR="005F2C46" w:rsidRPr="00F85F56" w:rsidRDefault="00F128FD" w:rsidP="00643193">
            <w:pPr>
              <w:pStyle w:val="ConsPlusCel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70277,6</w:t>
            </w:r>
          </w:p>
        </w:tc>
        <w:tc>
          <w:tcPr>
            <w:tcW w:w="2707" w:type="dxa"/>
          </w:tcPr>
          <w:p w:rsidR="005F2C46" w:rsidRPr="00F85F56" w:rsidRDefault="00D16EAB" w:rsidP="009C412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49422,5</w:t>
            </w:r>
          </w:p>
        </w:tc>
      </w:tr>
      <w:tr w:rsidR="00035D77" w:rsidRPr="003E65BD" w:rsidTr="00BD6111">
        <w:trPr>
          <w:cantSplit/>
          <w:trHeight w:val="240"/>
          <w:jc w:val="center"/>
        </w:trPr>
        <w:tc>
          <w:tcPr>
            <w:tcW w:w="637" w:type="dxa"/>
            <w:vAlign w:val="center"/>
          </w:tcPr>
          <w:p w:rsidR="00035D77" w:rsidRPr="003E65BD" w:rsidRDefault="00035D7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10.2</w:t>
            </w:r>
          </w:p>
        </w:tc>
        <w:tc>
          <w:tcPr>
            <w:tcW w:w="3544" w:type="dxa"/>
            <w:vAlign w:val="center"/>
          </w:tcPr>
          <w:p w:rsidR="00035D77" w:rsidRPr="00A2263C" w:rsidRDefault="00035D77" w:rsidP="00A555CF">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Федеральный бюджет</w:t>
            </w:r>
          </w:p>
        </w:tc>
        <w:tc>
          <w:tcPr>
            <w:tcW w:w="2888" w:type="dxa"/>
          </w:tcPr>
          <w:p w:rsidR="00035D77" w:rsidRPr="00F85F56" w:rsidRDefault="005B61BB"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2A2DE8">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2015-20</w:t>
            </w:r>
            <w:r w:rsidR="009475F8" w:rsidRPr="00A2263C">
              <w:rPr>
                <w:rFonts w:ascii="Times New Roman" w:hAnsi="Times New Roman" w:cs="Times New Roman"/>
                <w:sz w:val="24"/>
                <w:szCs w:val="24"/>
              </w:rPr>
              <w:t>2</w:t>
            </w:r>
            <w:r w:rsidR="002A2DE8" w:rsidRPr="00A2263C">
              <w:rPr>
                <w:rFonts w:ascii="Times New Roman" w:hAnsi="Times New Roman" w:cs="Times New Roman"/>
                <w:sz w:val="24"/>
                <w:szCs w:val="24"/>
              </w:rPr>
              <w:t>1</w:t>
            </w:r>
            <w:r w:rsidRPr="00A2263C">
              <w:rPr>
                <w:rFonts w:ascii="Times New Roman" w:hAnsi="Times New Roman" w:cs="Times New Roman"/>
                <w:sz w:val="24"/>
                <w:szCs w:val="24"/>
              </w:rPr>
              <w:t xml:space="preserve"> г.г.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2016г.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2017г.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2018г.</w:t>
            </w:r>
          </w:p>
        </w:tc>
        <w:tc>
          <w:tcPr>
            <w:tcW w:w="2888"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9475F8">
        <w:trPr>
          <w:cantSplit/>
          <w:trHeight w:val="186"/>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2019г.</w:t>
            </w:r>
          </w:p>
        </w:tc>
        <w:tc>
          <w:tcPr>
            <w:tcW w:w="2888"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475F8" w:rsidRPr="003E65BD" w:rsidTr="00BD6111">
        <w:trPr>
          <w:cantSplit/>
          <w:trHeight w:val="195"/>
          <w:jc w:val="center"/>
        </w:trPr>
        <w:tc>
          <w:tcPr>
            <w:tcW w:w="637" w:type="dxa"/>
            <w:vAlign w:val="center"/>
          </w:tcPr>
          <w:p w:rsidR="009475F8" w:rsidRPr="003E65BD" w:rsidRDefault="009475F8" w:rsidP="00A555CF">
            <w:pPr>
              <w:pStyle w:val="ConsPlusCell"/>
              <w:widowControl/>
              <w:spacing w:after="120"/>
              <w:rPr>
                <w:rFonts w:ascii="Times New Roman" w:hAnsi="Times New Roman" w:cs="Times New Roman"/>
                <w:sz w:val="24"/>
                <w:szCs w:val="24"/>
              </w:rPr>
            </w:pPr>
          </w:p>
        </w:tc>
        <w:tc>
          <w:tcPr>
            <w:tcW w:w="3544" w:type="dxa"/>
            <w:vAlign w:val="center"/>
          </w:tcPr>
          <w:p w:rsidR="009475F8" w:rsidRPr="00A2263C" w:rsidRDefault="009475F8"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2020г.</w:t>
            </w:r>
          </w:p>
        </w:tc>
        <w:tc>
          <w:tcPr>
            <w:tcW w:w="2888" w:type="dxa"/>
          </w:tcPr>
          <w:p w:rsidR="009475F8" w:rsidRPr="00F85F56" w:rsidRDefault="00747A29"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475F8" w:rsidRPr="00F85F56" w:rsidRDefault="00747A29"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5F2C46" w:rsidRPr="003E65BD" w:rsidTr="00BD6111">
        <w:trPr>
          <w:cantSplit/>
          <w:trHeight w:val="195"/>
          <w:jc w:val="center"/>
        </w:trPr>
        <w:tc>
          <w:tcPr>
            <w:tcW w:w="637" w:type="dxa"/>
            <w:vAlign w:val="center"/>
          </w:tcPr>
          <w:p w:rsidR="005F2C46" w:rsidRPr="003E65BD" w:rsidRDefault="005F2C46" w:rsidP="00A555CF">
            <w:pPr>
              <w:pStyle w:val="ConsPlusCell"/>
              <w:widowControl/>
              <w:spacing w:after="120"/>
              <w:rPr>
                <w:rFonts w:ascii="Times New Roman" w:hAnsi="Times New Roman" w:cs="Times New Roman"/>
                <w:sz w:val="24"/>
                <w:szCs w:val="24"/>
              </w:rPr>
            </w:pPr>
          </w:p>
        </w:tc>
        <w:tc>
          <w:tcPr>
            <w:tcW w:w="3544" w:type="dxa"/>
            <w:vAlign w:val="center"/>
          </w:tcPr>
          <w:p w:rsidR="005F2C46" w:rsidRPr="00A2263C" w:rsidRDefault="005F2C46"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2021г.</w:t>
            </w:r>
          </w:p>
        </w:tc>
        <w:tc>
          <w:tcPr>
            <w:tcW w:w="2888" w:type="dxa"/>
          </w:tcPr>
          <w:p w:rsidR="005F2C46"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5F2C46"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35D77" w:rsidRPr="003E65BD" w:rsidTr="00BD6111">
        <w:trPr>
          <w:cantSplit/>
          <w:trHeight w:val="240"/>
          <w:jc w:val="center"/>
        </w:trPr>
        <w:tc>
          <w:tcPr>
            <w:tcW w:w="637" w:type="dxa"/>
            <w:vAlign w:val="center"/>
          </w:tcPr>
          <w:p w:rsidR="00035D77" w:rsidRPr="003E65BD" w:rsidRDefault="00035D7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10.3</w:t>
            </w:r>
          </w:p>
        </w:tc>
        <w:tc>
          <w:tcPr>
            <w:tcW w:w="3544" w:type="dxa"/>
            <w:vAlign w:val="center"/>
          </w:tcPr>
          <w:p w:rsidR="00035D77" w:rsidRPr="00A2263C" w:rsidRDefault="00035D77" w:rsidP="00A555CF">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Областной бюджет</w:t>
            </w:r>
          </w:p>
        </w:tc>
        <w:tc>
          <w:tcPr>
            <w:tcW w:w="2888"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9475F8">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2015-20</w:t>
            </w:r>
            <w:r w:rsidR="002A2DE8" w:rsidRPr="00A2263C">
              <w:rPr>
                <w:rFonts w:ascii="Times New Roman" w:hAnsi="Times New Roman" w:cs="Times New Roman"/>
                <w:sz w:val="24"/>
                <w:szCs w:val="24"/>
              </w:rPr>
              <w:t>21</w:t>
            </w:r>
            <w:r w:rsidRPr="00A2263C">
              <w:rPr>
                <w:rFonts w:ascii="Times New Roman" w:hAnsi="Times New Roman" w:cs="Times New Roman"/>
                <w:sz w:val="24"/>
                <w:szCs w:val="24"/>
              </w:rPr>
              <w:t xml:space="preserve"> г.г.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2016г.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2017г.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BD6111">
        <w:trPr>
          <w:cantSplit/>
          <w:trHeight w:val="24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2018г.</w:t>
            </w:r>
          </w:p>
        </w:tc>
        <w:tc>
          <w:tcPr>
            <w:tcW w:w="2888"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9475F8">
        <w:trPr>
          <w:cantSplit/>
          <w:trHeight w:val="210"/>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Pr="00A2263C" w:rsidRDefault="00CD5C1A"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2019г.</w:t>
            </w:r>
          </w:p>
        </w:tc>
        <w:tc>
          <w:tcPr>
            <w:tcW w:w="2888"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F4536D"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475F8" w:rsidRPr="003E65BD" w:rsidTr="00BD6111">
        <w:trPr>
          <w:cantSplit/>
          <w:trHeight w:val="171"/>
          <w:jc w:val="center"/>
        </w:trPr>
        <w:tc>
          <w:tcPr>
            <w:tcW w:w="637" w:type="dxa"/>
            <w:vAlign w:val="center"/>
          </w:tcPr>
          <w:p w:rsidR="009475F8" w:rsidRPr="003E65BD" w:rsidRDefault="009475F8" w:rsidP="00A555CF">
            <w:pPr>
              <w:pStyle w:val="ConsPlusCell"/>
              <w:widowControl/>
              <w:spacing w:after="120"/>
              <w:rPr>
                <w:rFonts w:ascii="Times New Roman" w:hAnsi="Times New Roman" w:cs="Times New Roman"/>
                <w:sz w:val="24"/>
                <w:szCs w:val="24"/>
              </w:rPr>
            </w:pPr>
          </w:p>
        </w:tc>
        <w:tc>
          <w:tcPr>
            <w:tcW w:w="3544" w:type="dxa"/>
            <w:vAlign w:val="center"/>
          </w:tcPr>
          <w:p w:rsidR="009475F8" w:rsidRPr="00A2263C" w:rsidRDefault="009475F8"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2020г.</w:t>
            </w:r>
          </w:p>
        </w:tc>
        <w:tc>
          <w:tcPr>
            <w:tcW w:w="2888" w:type="dxa"/>
          </w:tcPr>
          <w:p w:rsidR="009475F8" w:rsidRPr="00F85F56" w:rsidRDefault="00747A29"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475F8" w:rsidRPr="00F85F56" w:rsidRDefault="00747A29"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DE4FA0" w:rsidRPr="003E65BD" w:rsidTr="00BD6111">
        <w:trPr>
          <w:cantSplit/>
          <w:trHeight w:val="171"/>
          <w:jc w:val="center"/>
        </w:trPr>
        <w:tc>
          <w:tcPr>
            <w:tcW w:w="637" w:type="dxa"/>
            <w:vAlign w:val="center"/>
          </w:tcPr>
          <w:p w:rsidR="00DE4FA0" w:rsidRPr="003E65BD" w:rsidRDefault="00DE4FA0" w:rsidP="00A555CF">
            <w:pPr>
              <w:pStyle w:val="ConsPlusCell"/>
              <w:widowControl/>
              <w:spacing w:after="120"/>
              <w:rPr>
                <w:rFonts w:ascii="Times New Roman" w:hAnsi="Times New Roman" w:cs="Times New Roman"/>
                <w:sz w:val="24"/>
                <w:szCs w:val="24"/>
              </w:rPr>
            </w:pPr>
          </w:p>
        </w:tc>
        <w:tc>
          <w:tcPr>
            <w:tcW w:w="3544" w:type="dxa"/>
            <w:vAlign w:val="center"/>
          </w:tcPr>
          <w:p w:rsidR="00DE4FA0" w:rsidRPr="00A2263C" w:rsidRDefault="00DE4FA0"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2021г.</w:t>
            </w:r>
          </w:p>
        </w:tc>
        <w:tc>
          <w:tcPr>
            <w:tcW w:w="2888" w:type="dxa"/>
          </w:tcPr>
          <w:p w:rsidR="00DE4FA0"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DE4FA0"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035D77" w:rsidRPr="003E65BD" w:rsidTr="00BD6111">
        <w:trPr>
          <w:cantSplit/>
          <w:trHeight w:val="240"/>
          <w:jc w:val="center"/>
        </w:trPr>
        <w:tc>
          <w:tcPr>
            <w:tcW w:w="637" w:type="dxa"/>
            <w:vAlign w:val="center"/>
          </w:tcPr>
          <w:p w:rsidR="00035D77" w:rsidRPr="003E65BD" w:rsidRDefault="00035D7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10.4</w:t>
            </w:r>
          </w:p>
        </w:tc>
        <w:tc>
          <w:tcPr>
            <w:tcW w:w="3544" w:type="dxa"/>
            <w:vAlign w:val="center"/>
          </w:tcPr>
          <w:p w:rsidR="00035D77" w:rsidRPr="00A2263C" w:rsidRDefault="00035D77" w:rsidP="00A555CF">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Местный бюджет</w:t>
            </w:r>
          </w:p>
        </w:tc>
        <w:tc>
          <w:tcPr>
            <w:tcW w:w="2888"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643193" w:rsidRPr="003E65BD" w:rsidTr="00BD6111">
        <w:trPr>
          <w:cantSplit/>
          <w:trHeight w:val="24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9475F8">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2015-20</w:t>
            </w:r>
            <w:r w:rsidR="002A2DE8" w:rsidRPr="00A2263C">
              <w:rPr>
                <w:rFonts w:ascii="Times New Roman" w:hAnsi="Times New Roman" w:cs="Times New Roman"/>
                <w:sz w:val="24"/>
                <w:szCs w:val="24"/>
              </w:rPr>
              <w:t>21</w:t>
            </w:r>
            <w:r w:rsidRPr="00A2263C">
              <w:rPr>
                <w:rFonts w:ascii="Times New Roman" w:hAnsi="Times New Roman" w:cs="Times New Roman"/>
                <w:sz w:val="24"/>
                <w:szCs w:val="24"/>
              </w:rPr>
              <w:t xml:space="preserve"> г.г.</w:t>
            </w:r>
          </w:p>
        </w:tc>
        <w:tc>
          <w:tcPr>
            <w:tcW w:w="2888" w:type="dxa"/>
          </w:tcPr>
          <w:p w:rsidR="00643193" w:rsidRPr="00F85F56" w:rsidRDefault="00352097" w:rsidP="001C039D">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338714,3</w:t>
            </w:r>
          </w:p>
        </w:tc>
        <w:tc>
          <w:tcPr>
            <w:tcW w:w="2707" w:type="dxa"/>
          </w:tcPr>
          <w:p w:rsidR="00643193" w:rsidRPr="00F85F56" w:rsidRDefault="00CB35C6" w:rsidP="005D454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323665,2</w:t>
            </w:r>
          </w:p>
        </w:tc>
      </w:tr>
      <w:tr w:rsidR="00643193" w:rsidRPr="003E65BD" w:rsidTr="00BD6111">
        <w:trPr>
          <w:cantSplit/>
          <w:trHeight w:val="24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2015г.</w:t>
            </w:r>
          </w:p>
        </w:tc>
        <w:tc>
          <w:tcPr>
            <w:tcW w:w="2888" w:type="dxa"/>
          </w:tcPr>
          <w:p w:rsidR="00643193" w:rsidRPr="00F85F56" w:rsidRDefault="00643193" w:rsidP="001C039D">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40792,1</w:t>
            </w:r>
          </w:p>
        </w:tc>
        <w:tc>
          <w:tcPr>
            <w:tcW w:w="2707" w:type="dxa"/>
          </w:tcPr>
          <w:p w:rsidR="00643193" w:rsidRPr="00F85F56" w:rsidRDefault="00643193" w:rsidP="005D454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32598,8</w:t>
            </w:r>
          </w:p>
        </w:tc>
      </w:tr>
      <w:tr w:rsidR="00643193" w:rsidRPr="003E65BD" w:rsidTr="00BD6111">
        <w:trPr>
          <w:cantSplit/>
          <w:trHeight w:val="24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2016г.</w:t>
            </w:r>
          </w:p>
        </w:tc>
        <w:tc>
          <w:tcPr>
            <w:tcW w:w="2888" w:type="dxa"/>
          </w:tcPr>
          <w:p w:rsidR="00643193" w:rsidRPr="00F85F56" w:rsidRDefault="00643193" w:rsidP="001C039D">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643193" w:rsidRPr="00F85F56" w:rsidRDefault="00643193" w:rsidP="005D454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32107,4</w:t>
            </w:r>
          </w:p>
        </w:tc>
      </w:tr>
      <w:tr w:rsidR="00643193" w:rsidRPr="003E65BD" w:rsidTr="00BD6111">
        <w:trPr>
          <w:cantSplit/>
          <w:trHeight w:val="24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2017г.</w:t>
            </w:r>
          </w:p>
        </w:tc>
        <w:tc>
          <w:tcPr>
            <w:tcW w:w="2888" w:type="dxa"/>
          </w:tcPr>
          <w:p w:rsidR="00643193" w:rsidRPr="00F85F56" w:rsidRDefault="00643193" w:rsidP="001C039D">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643193" w:rsidRPr="00F85F56" w:rsidRDefault="00A36B9F" w:rsidP="005D4546">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47444,6</w:t>
            </w:r>
          </w:p>
        </w:tc>
      </w:tr>
      <w:tr w:rsidR="00643193" w:rsidRPr="003E65BD" w:rsidTr="00BD6111">
        <w:trPr>
          <w:cantSplit/>
          <w:trHeight w:val="24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2018г.</w:t>
            </w:r>
          </w:p>
        </w:tc>
        <w:tc>
          <w:tcPr>
            <w:tcW w:w="2888" w:type="dxa"/>
          </w:tcPr>
          <w:p w:rsidR="00643193" w:rsidRPr="00F85F56" w:rsidRDefault="00643193" w:rsidP="001C039D">
            <w:pPr>
              <w:pStyle w:val="ConsPlusCell"/>
              <w:widowContro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38859,4</w:t>
            </w:r>
          </w:p>
        </w:tc>
        <w:tc>
          <w:tcPr>
            <w:tcW w:w="2707" w:type="dxa"/>
          </w:tcPr>
          <w:p w:rsidR="00643193" w:rsidRPr="00F85F56" w:rsidRDefault="00CB35C6" w:rsidP="00FC4540">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591</w:t>
            </w:r>
            <w:r w:rsidR="00FC4540" w:rsidRPr="00F85F56">
              <w:rPr>
                <w:rFonts w:ascii="Times New Roman" w:hAnsi="Times New Roman" w:cs="Times New Roman"/>
                <w:sz w:val="24"/>
                <w:szCs w:val="24"/>
              </w:rPr>
              <w:t>3</w:t>
            </w:r>
            <w:r w:rsidRPr="00F85F56">
              <w:rPr>
                <w:rFonts w:ascii="Times New Roman" w:hAnsi="Times New Roman" w:cs="Times New Roman"/>
                <w:sz w:val="24"/>
                <w:szCs w:val="24"/>
              </w:rPr>
              <w:t>5,4</w:t>
            </w:r>
          </w:p>
        </w:tc>
      </w:tr>
      <w:tr w:rsidR="00643193" w:rsidRPr="003E65BD" w:rsidTr="009475F8">
        <w:trPr>
          <w:cantSplit/>
          <w:trHeight w:val="171"/>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2019г.</w:t>
            </w:r>
          </w:p>
        </w:tc>
        <w:tc>
          <w:tcPr>
            <w:tcW w:w="2888" w:type="dxa"/>
          </w:tcPr>
          <w:p w:rsidR="00643193" w:rsidRPr="00F85F56" w:rsidRDefault="00352097" w:rsidP="00387FA2">
            <w:pPr>
              <w:pStyle w:val="ConsPlusCell"/>
              <w:widowControl/>
              <w:spacing w:after="120"/>
              <w:jc w:val="center"/>
              <w:rPr>
                <w:rFonts w:ascii="Times New Roman" w:hAnsi="Times New Roman" w:cs="Times New Roman"/>
                <w:color w:val="000000"/>
                <w:sz w:val="24"/>
                <w:szCs w:val="24"/>
              </w:rPr>
            </w:pPr>
            <w:r w:rsidRPr="00387FA2">
              <w:rPr>
                <w:rFonts w:ascii="Times New Roman" w:hAnsi="Times New Roman" w:cs="Times New Roman"/>
                <w:color w:val="000000"/>
                <w:sz w:val="24"/>
                <w:szCs w:val="24"/>
              </w:rPr>
              <w:t>53498,</w:t>
            </w:r>
            <w:r w:rsidR="00387FA2" w:rsidRPr="00387FA2">
              <w:rPr>
                <w:rFonts w:ascii="Times New Roman" w:hAnsi="Times New Roman" w:cs="Times New Roman"/>
                <w:color w:val="000000"/>
                <w:sz w:val="24"/>
                <w:szCs w:val="24"/>
              </w:rPr>
              <w:t>5</w:t>
            </w:r>
          </w:p>
        </w:tc>
        <w:tc>
          <w:tcPr>
            <w:tcW w:w="2707" w:type="dxa"/>
          </w:tcPr>
          <w:p w:rsidR="00643193" w:rsidRPr="00F85F56" w:rsidRDefault="00CB35C6" w:rsidP="005D4546">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53408,6</w:t>
            </w:r>
          </w:p>
        </w:tc>
      </w:tr>
      <w:tr w:rsidR="00643193" w:rsidRPr="003E65BD" w:rsidTr="00BD6111">
        <w:trPr>
          <w:cantSplit/>
          <w:trHeight w:val="210"/>
          <w:jc w:val="center"/>
        </w:trPr>
        <w:tc>
          <w:tcPr>
            <w:tcW w:w="637" w:type="dxa"/>
            <w:vAlign w:val="center"/>
          </w:tcPr>
          <w:p w:rsidR="00643193" w:rsidRPr="003E65BD" w:rsidRDefault="00643193" w:rsidP="00A555CF">
            <w:pPr>
              <w:pStyle w:val="ConsPlusCell"/>
              <w:widowControl/>
              <w:spacing w:after="120"/>
              <w:rPr>
                <w:rFonts w:ascii="Times New Roman" w:hAnsi="Times New Roman" w:cs="Times New Roman"/>
                <w:sz w:val="24"/>
                <w:szCs w:val="24"/>
              </w:rPr>
            </w:pPr>
          </w:p>
        </w:tc>
        <w:tc>
          <w:tcPr>
            <w:tcW w:w="3544" w:type="dxa"/>
            <w:vAlign w:val="center"/>
          </w:tcPr>
          <w:p w:rsidR="00643193" w:rsidRPr="00A2263C" w:rsidRDefault="00643193"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2020г.</w:t>
            </w:r>
          </w:p>
        </w:tc>
        <w:tc>
          <w:tcPr>
            <w:tcW w:w="2888" w:type="dxa"/>
          </w:tcPr>
          <w:p w:rsidR="00643193" w:rsidRPr="00F85F56" w:rsidRDefault="00643193" w:rsidP="001C039D">
            <w:pPr>
              <w:pStyle w:val="ConsPlusCel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57567,9</w:t>
            </w:r>
          </w:p>
        </w:tc>
        <w:tc>
          <w:tcPr>
            <w:tcW w:w="2707" w:type="dxa"/>
          </w:tcPr>
          <w:p w:rsidR="00643193" w:rsidRPr="00F85F56" w:rsidRDefault="00CB35C6"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49567,9</w:t>
            </w:r>
          </w:p>
        </w:tc>
      </w:tr>
      <w:tr w:rsidR="00DE4FA0" w:rsidRPr="003E65BD" w:rsidTr="00BD6111">
        <w:trPr>
          <w:cantSplit/>
          <w:trHeight w:val="210"/>
          <w:jc w:val="center"/>
        </w:trPr>
        <w:tc>
          <w:tcPr>
            <w:tcW w:w="637" w:type="dxa"/>
            <w:vAlign w:val="center"/>
          </w:tcPr>
          <w:p w:rsidR="00DE4FA0" w:rsidRPr="003E65BD" w:rsidRDefault="00DE4FA0" w:rsidP="00A555CF">
            <w:pPr>
              <w:pStyle w:val="ConsPlusCell"/>
              <w:widowControl/>
              <w:spacing w:after="120"/>
              <w:rPr>
                <w:rFonts w:ascii="Times New Roman" w:hAnsi="Times New Roman" w:cs="Times New Roman"/>
                <w:sz w:val="24"/>
                <w:szCs w:val="24"/>
              </w:rPr>
            </w:pPr>
          </w:p>
        </w:tc>
        <w:tc>
          <w:tcPr>
            <w:tcW w:w="3544" w:type="dxa"/>
            <w:vAlign w:val="center"/>
          </w:tcPr>
          <w:p w:rsidR="00DE4FA0" w:rsidRPr="00A2263C" w:rsidRDefault="00D16EAB" w:rsidP="005D4546">
            <w:pPr>
              <w:pStyle w:val="ConsPlusCell"/>
              <w:spacing w:after="120"/>
              <w:rPr>
                <w:rFonts w:ascii="Times New Roman" w:hAnsi="Times New Roman" w:cs="Times New Roman"/>
                <w:sz w:val="24"/>
                <w:szCs w:val="24"/>
              </w:rPr>
            </w:pPr>
            <w:r w:rsidRPr="00A2263C">
              <w:rPr>
                <w:rFonts w:ascii="Times New Roman" w:hAnsi="Times New Roman" w:cs="Times New Roman"/>
                <w:sz w:val="24"/>
                <w:szCs w:val="24"/>
              </w:rPr>
              <w:t>2021г.</w:t>
            </w:r>
          </w:p>
        </w:tc>
        <w:tc>
          <w:tcPr>
            <w:tcW w:w="2888" w:type="dxa"/>
          </w:tcPr>
          <w:p w:rsidR="00DE4FA0" w:rsidRPr="00F85F56" w:rsidRDefault="00F128FD" w:rsidP="001C039D">
            <w:pPr>
              <w:pStyle w:val="ConsPlusCell"/>
              <w:spacing w:after="120"/>
              <w:jc w:val="center"/>
              <w:rPr>
                <w:rFonts w:ascii="Times New Roman" w:hAnsi="Times New Roman" w:cs="Times New Roman"/>
                <w:color w:val="000000"/>
                <w:sz w:val="24"/>
                <w:szCs w:val="24"/>
              </w:rPr>
            </w:pPr>
            <w:r w:rsidRPr="00F85F56">
              <w:rPr>
                <w:rFonts w:ascii="Times New Roman" w:hAnsi="Times New Roman" w:cs="Times New Roman"/>
                <w:color w:val="000000"/>
                <w:sz w:val="24"/>
                <w:szCs w:val="24"/>
              </w:rPr>
              <w:t>70277,6</w:t>
            </w:r>
          </w:p>
          <w:p w:rsidR="00DD0CD4" w:rsidRPr="00F85F56" w:rsidRDefault="00DD0CD4" w:rsidP="001C039D">
            <w:pPr>
              <w:pStyle w:val="ConsPlusCell"/>
              <w:spacing w:after="120"/>
              <w:jc w:val="center"/>
              <w:rPr>
                <w:rFonts w:ascii="Times New Roman" w:hAnsi="Times New Roman" w:cs="Times New Roman"/>
                <w:color w:val="000000"/>
                <w:sz w:val="24"/>
                <w:szCs w:val="24"/>
              </w:rPr>
            </w:pPr>
          </w:p>
        </w:tc>
        <w:tc>
          <w:tcPr>
            <w:tcW w:w="2707" w:type="dxa"/>
          </w:tcPr>
          <w:p w:rsidR="00DE4FA0" w:rsidRPr="00F85F56" w:rsidRDefault="00CB35C6" w:rsidP="005D4546">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49422,5</w:t>
            </w:r>
          </w:p>
        </w:tc>
      </w:tr>
      <w:tr w:rsidR="00035D77" w:rsidRPr="003E65BD" w:rsidTr="00BD6111">
        <w:trPr>
          <w:cantSplit/>
          <w:trHeight w:val="240"/>
          <w:jc w:val="center"/>
        </w:trPr>
        <w:tc>
          <w:tcPr>
            <w:tcW w:w="637" w:type="dxa"/>
            <w:vAlign w:val="center"/>
          </w:tcPr>
          <w:p w:rsidR="00035D77" w:rsidRPr="003E65BD" w:rsidRDefault="00035D77" w:rsidP="00A555CF">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10.5</w:t>
            </w:r>
          </w:p>
        </w:tc>
        <w:tc>
          <w:tcPr>
            <w:tcW w:w="3544" w:type="dxa"/>
            <w:vAlign w:val="center"/>
          </w:tcPr>
          <w:p w:rsidR="00035D77" w:rsidRPr="00A2263C" w:rsidRDefault="00035D77" w:rsidP="00A555CF">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Внебюджетные источники</w:t>
            </w:r>
          </w:p>
        </w:tc>
        <w:tc>
          <w:tcPr>
            <w:tcW w:w="2888"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c>
          <w:tcPr>
            <w:tcW w:w="2707" w:type="dxa"/>
          </w:tcPr>
          <w:p w:rsidR="00035D77" w:rsidRPr="00F85F56" w:rsidRDefault="00035D77" w:rsidP="00AC5D3E">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х</w:t>
            </w:r>
          </w:p>
        </w:tc>
      </w:tr>
      <w:tr w:rsidR="00957B0F" w:rsidRPr="003E65BD" w:rsidTr="00BD6111">
        <w:trPr>
          <w:cantSplit/>
          <w:trHeight w:val="240"/>
          <w:jc w:val="center"/>
        </w:trPr>
        <w:tc>
          <w:tcPr>
            <w:tcW w:w="637" w:type="dxa"/>
            <w:vAlign w:val="center"/>
          </w:tcPr>
          <w:p w:rsidR="00957B0F" w:rsidRPr="003E65BD" w:rsidRDefault="00957B0F" w:rsidP="00A555CF">
            <w:pPr>
              <w:pStyle w:val="ConsPlusCell"/>
              <w:widowControl/>
              <w:spacing w:after="120"/>
              <w:rPr>
                <w:rFonts w:ascii="Times New Roman" w:hAnsi="Times New Roman" w:cs="Times New Roman"/>
                <w:sz w:val="24"/>
                <w:szCs w:val="24"/>
              </w:rPr>
            </w:pPr>
          </w:p>
        </w:tc>
        <w:tc>
          <w:tcPr>
            <w:tcW w:w="3544" w:type="dxa"/>
            <w:vAlign w:val="center"/>
          </w:tcPr>
          <w:p w:rsidR="00957B0F" w:rsidRPr="00A2263C" w:rsidRDefault="00957B0F" w:rsidP="009475F8">
            <w:pPr>
              <w:pStyle w:val="ConsPlusCell"/>
              <w:widowControl/>
              <w:spacing w:after="120"/>
              <w:rPr>
                <w:rFonts w:ascii="Times New Roman" w:hAnsi="Times New Roman" w:cs="Times New Roman"/>
                <w:sz w:val="24"/>
                <w:szCs w:val="24"/>
              </w:rPr>
            </w:pPr>
            <w:r w:rsidRPr="00A2263C">
              <w:rPr>
                <w:rFonts w:ascii="Times New Roman" w:hAnsi="Times New Roman" w:cs="Times New Roman"/>
                <w:sz w:val="24"/>
                <w:szCs w:val="24"/>
              </w:rPr>
              <w:t>2015-20</w:t>
            </w:r>
            <w:r w:rsidR="002A2DE8" w:rsidRPr="00A2263C">
              <w:rPr>
                <w:rFonts w:ascii="Times New Roman" w:hAnsi="Times New Roman" w:cs="Times New Roman"/>
                <w:sz w:val="24"/>
                <w:szCs w:val="24"/>
              </w:rPr>
              <w:t>21</w:t>
            </w:r>
            <w:r w:rsidRPr="00A2263C">
              <w:rPr>
                <w:rFonts w:ascii="Times New Roman" w:hAnsi="Times New Roman" w:cs="Times New Roman"/>
                <w:sz w:val="24"/>
                <w:szCs w:val="24"/>
              </w:rPr>
              <w:t xml:space="preserve"> г.г.</w:t>
            </w:r>
          </w:p>
        </w:tc>
        <w:tc>
          <w:tcPr>
            <w:tcW w:w="2888"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57B0F" w:rsidRPr="003E65BD" w:rsidTr="00BD6111">
        <w:trPr>
          <w:cantSplit/>
          <w:trHeight w:val="240"/>
          <w:jc w:val="center"/>
        </w:trPr>
        <w:tc>
          <w:tcPr>
            <w:tcW w:w="637" w:type="dxa"/>
            <w:vAlign w:val="center"/>
          </w:tcPr>
          <w:p w:rsidR="00957B0F" w:rsidRPr="003E65BD" w:rsidRDefault="00957B0F" w:rsidP="00A555CF">
            <w:pPr>
              <w:pStyle w:val="ConsPlusCell"/>
              <w:widowControl/>
              <w:spacing w:after="120"/>
              <w:rPr>
                <w:rFonts w:ascii="Times New Roman" w:hAnsi="Times New Roman" w:cs="Times New Roman"/>
                <w:sz w:val="24"/>
                <w:szCs w:val="24"/>
              </w:rPr>
            </w:pPr>
          </w:p>
        </w:tc>
        <w:tc>
          <w:tcPr>
            <w:tcW w:w="3544" w:type="dxa"/>
            <w:vAlign w:val="center"/>
          </w:tcPr>
          <w:p w:rsidR="00957B0F" w:rsidRPr="003E65BD" w:rsidRDefault="00957B0F" w:rsidP="005910A4">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2015г.</w:t>
            </w:r>
          </w:p>
        </w:tc>
        <w:tc>
          <w:tcPr>
            <w:tcW w:w="2888"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57B0F" w:rsidRPr="003E65BD" w:rsidTr="00BD6111">
        <w:trPr>
          <w:cantSplit/>
          <w:trHeight w:val="240"/>
          <w:jc w:val="center"/>
        </w:trPr>
        <w:tc>
          <w:tcPr>
            <w:tcW w:w="637" w:type="dxa"/>
            <w:vAlign w:val="center"/>
          </w:tcPr>
          <w:p w:rsidR="00957B0F" w:rsidRPr="003E65BD" w:rsidRDefault="00957B0F" w:rsidP="00A555CF">
            <w:pPr>
              <w:pStyle w:val="ConsPlusCell"/>
              <w:widowControl/>
              <w:spacing w:after="120"/>
              <w:rPr>
                <w:rFonts w:ascii="Times New Roman" w:hAnsi="Times New Roman" w:cs="Times New Roman"/>
                <w:sz w:val="24"/>
                <w:szCs w:val="24"/>
              </w:rPr>
            </w:pPr>
          </w:p>
        </w:tc>
        <w:tc>
          <w:tcPr>
            <w:tcW w:w="3544" w:type="dxa"/>
            <w:vAlign w:val="center"/>
          </w:tcPr>
          <w:p w:rsidR="00957B0F" w:rsidRPr="003E65BD" w:rsidRDefault="00957B0F" w:rsidP="005910A4">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2016г.</w:t>
            </w:r>
          </w:p>
        </w:tc>
        <w:tc>
          <w:tcPr>
            <w:tcW w:w="2888"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57B0F" w:rsidRPr="003E65BD" w:rsidTr="00BD6111">
        <w:trPr>
          <w:cantSplit/>
          <w:trHeight w:val="240"/>
          <w:jc w:val="center"/>
        </w:trPr>
        <w:tc>
          <w:tcPr>
            <w:tcW w:w="637" w:type="dxa"/>
            <w:vAlign w:val="center"/>
          </w:tcPr>
          <w:p w:rsidR="00957B0F" w:rsidRPr="003E65BD" w:rsidRDefault="00957B0F" w:rsidP="00A555CF">
            <w:pPr>
              <w:pStyle w:val="ConsPlusCell"/>
              <w:widowControl/>
              <w:spacing w:after="120"/>
              <w:rPr>
                <w:rFonts w:ascii="Times New Roman" w:hAnsi="Times New Roman" w:cs="Times New Roman"/>
                <w:sz w:val="24"/>
                <w:szCs w:val="24"/>
              </w:rPr>
            </w:pPr>
          </w:p>
        </w:tc>
        <w:tc>
          <w:tcPr>
            <w:tcW w:w="3544" w:type="dxa"/>
            <w:vAlign w:val="center"/>
          </w:tcPr>
          <w:p w:rsidR="00957B0F" w:rsidRPr="003E65BD" w:rsidRDefault="00957B0F" w:rsidP="005910A4">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2017г.</w:t>
            </w:r>
          </w:p>
        </w:tc>
        <w:tc>
          <w:tcPr>
            <w:tcW w:w="2888"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57B0F" w:rsidRPr="00F85F56" w:rsidRDefault="00957B0F"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57B0F" w:rsidRPr="003E65BD" w:rsidTr="00BD6111">
        <w:trPr>
          <w:cantSplit/>
          <w:trHeight w:val="240"/>
          <w:jc w:val="center"/>
        </w:trPr>
        <w:tc>
          <w:tcPr>
            <w:tcW w:w="637" w:type="dxa"/>
            <w:vAlign w:val="center"/>
          </w:tcPr>
          <w:p w:rsidR="00957B0F" w:rsidRPr="003E65BD" w:rsidRDefault="00957B0F" w:rsidP="00A555CF">
            <w:pPr>
              <w:pStyle w:val="ConsPlusCell"/>
              <w:widowControl/>
              <w:spacing w:after="120"/>
              <w:rPr>
                <w:rFonts w:ascii="Times New Roman" w:hAnsi="Times New Roman" w:cs="Times New Roman"/>
                <w:sz w:val="24"/>
                <w:szCs w:val="24"/>
              </w:rPr>
            </w:pPr>
          </w:p>
        </w:tc>
        <w:tc>
          <w:tcPr>
            <w:tcW w:w="3544" w:type="dxa"/>
            <w:vAlign w:val="center"/>
          </w:tcPr>
          <w:p w:rsidR="00957B0F" w:rsidRPr="003E65BD" w:rsidRDefault="00957B0F" w:rsidP="005910A4">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2018г.</w:t>
            </w:r>
          </w:p>
        </w:tc>
        <w:tc>
          <w:tcPr>
            <w:tcW w:w="2888" w:type="dxa"/>
          </w:tcPr>
          <w:p w:rsidR="00957B0F"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57B0F"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CD5C1A" w:rsidRPr="003E65BD" w:rsidTr="009475F8">
        <w:trPr>
          <w:cantSplit/>
          <w:trHeight w:val="186"/>
          <w:jc w:val="center"/>
        </w:trPr>
        <w:tc>
          <w:tcPr>
            <w:tcW w:w="637" w:type="dxa"/>
            <w:vAlign w:val="center"/>
          </w:tcPr>
          <w:p w:rsidR="00CD5C1A" w:rsidRPr="003E65BD" w:rsidRDefault="00CD5C1A" w:rsidP="00A555CF">
            <w:pPr>
              <w:pStyle w:val="ConsPlusCell"/>
              <w:widowControl/>
              <w:spacing w:after="120"/>
              <w:rPr>
                <w:rFonts w:ascii="Times New Roman" w:hAnsi="Times New Roman" w:cs="Times New Roman"/>
                <w:sz w:val="24"/>
                <w:szCs w:val="24"/>
              </w:rPr>
            </w:pPr>
          </w:p>
        </w:tc>
        <w:tc>
          <w:tcPr>
            <w:tcW w:w="3544" w:type="dxa"/>
            <w:vAlign w:val="center"/>
          </w:tcPr>
          <w:p w:rsidR="00CD5C1A" w:rsidRDefault="00CD5C1A" w:rsidP="005910A4">
            <w:pPr>
              <w:pStyle w:val="ConsPlusCell"/>
              <w:widowControl/>
              <w:spacing w:after="120"/>
              <w:rPr>
                <w:rFonts w:ascii="Times New Roman" w:hAnsi="Times New Roman" w:cs="Times New Roman"/>
                <w:sz w:val="24"/>
                <w:szCs w:val="24"/>
              </w:rPr>
            </w:pPr>
            <w:r>
              <w:rPr>
                <w:rFonts w:ascii="Times New Roman" w:hAnsi="Times New Roman" w:cs="Times New Roman"/>
                <w:sz w:val="24"/>
                <w:szCs w:val="24"/>
              </w:rPr>
              <w:t>2019г.</w:t>
            </w:r>
          </w:p>
        </w:tc>
        <w:tc>
          <w:tcPr>
            <w:tcW w:w="2888"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CD5C1A" w:rsidRPr="00F85F56" w:rsidRDefault="00CD5C1A" w:rsidP="00DE1C73">
            <w:pPr>
              <w:pStyle w:val="ConsPlusCell"/>
              <w:widowContro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9475F8" w:rsidRPr="003E65BD" w:rsidTr="00BD6111">
        <w:trPr>
          <w:cantSplit/>
          <w:trHeight w:val="195"/>
          <w:jc w:val="center"/>
        </w:trPr>
        <w:tc>
          <w:tcPr>
            <w:tcW w:w="637" w:type="dxa"/>
            <w:vAlign w:val="center"/>
          </w:tcPr>
          <w:p w:rsidR="009475F8" w:rsidRPr="003E65BD" w:rsidRDefault="009475F8" w:rsidP="00A555CF">
            <w:pPr>
              <w:pStyle w:val="ConsPlusCell"/>
              <w:widowControl/>
              <w:spacing w:after="120"/>
              <w:rPr>
                <w:rFonts w:ascii="Times New Roman" w:hAnsi="Times New Roman" w:cs="Times New Roman"/>
                <w:sz w:val="24"/>
                <w:szCs w:val="24"/>
              </w:rPr>
            </w:pPr>
          </w:p>
        </w:tc>
        <w:tc>
          <w:tcPr>
            <w:tcW w:w="3544" w:type="dxa"/>
            <w:vAlign w:val="center"/>
          </w:tcPr>
          <w:p w:rsidR="009475F8" w:rsidRDefault="009475F8" w:rsidP="005910A4">
            <w:pPr>
              <w:pStyle w:val="ConsPlusCell"/>
              <w:spacing w:after="120"/>
              <w:rPr>
                <w:rFonts w:ascii="Times New Roman" w:hAnsi="Times New Roman" w:cs="Times New Roman"/>
                <w:sz w:val="24"/>
                <w:szCs w:val="24"/>
              </w:rPr>
            </w:pPr>
            <w:r>
              <w:rPr>
                <w:rFonts w:ascii="Times New Roman" w:hAnsi="Times New Roman" w:cs="Times New Roman"/>
                <w:sz w:val="24"/>
                <w:szCs w:val="24"/>
              </w:rPr>
              <w:t>2020г.</w:t>
            </w:r>
          </w:p>
        </w:tc>
        <w:tc>
          <w:tcPr>
            <w:tcW w:w="2888" w:type="dxa"/>
          </w:tcPr>
          <w:p w:rsidR="009475F8" w:rsidRPr="00F85F56" w:rsidRDefault="005C5538"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9475F8" w:rsidRPr="00F85F56" w:rsidRDefault="005C5538"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DE4FA0" w:rsidRPr="003E65BD" w:rsidTr="00BD6111">
        <w:trPr>
          <w:cantSplit/>
          <w:trHeight w:val="195"/>
          <w:jc w:val="center"/>
        </w:trPr>
        <w:tc>
          <w:tcPr>
            <w:tcW w:w="637" w:type="dxa"/>
            <w:vAlign w:val="center"/>
          </w:tcPr>
          <w:p w:rsidR="00DE4FA0" w:rsidRPr="003E65BD" w:rsidRDefault="00DE4FA0" w:rsidP="00A555CF">
            <w:pPr>
              <w:pStyle w:val="ConsPlusCell"/>
              <w:widowControl/>
              <w:spacing w:after="120"/>
              <w:rPr>
                <w:rFonts w:ascii="Times New Roman" w:hAnsi="Times New Roman" w:cs="Times New Roman"/>
                <w:sz w:val="24"/>
                <w:szCs w:val="24"/>
              </w:rPr>
            </w:pPr>
          </w:p>
        </w:tc>
        <w:tc>
          <w:tcPr>
            <w:tcW w:w="3544" w:type="dxa"/>
            <w:vAlign w:val="center"/>
          </w:tcPr>
          <w:p w:rsidR="00DE4FA0" w:rsidRDefault="00DE4FA0" w:rsidP="005910A4">
            <w:pPr>
              <w:pStyle w:val="ConsPlusCell"/>
              <w:spacing w:after="120"/>
              <w:rPr>
                <w:rFonts w:ascii="Times New Roman" w:hAnsi="Times New Roman" w:cs="Times New Roman"/>
                <w:sz w:val="24"/>
                <w:szCs w:val="24"/>
              </w:rPr>
            </w:pPr>
            <w:r w:rsidRPr="00F128FD">
              <w:rPr>
                <w:rFonts w:ascii="Times New Roman" w:hAnsi="Times New Roman" w:cs="Times New Roman"/>
                <w:sz w:val="24"/>
                <w:szCs w:val="24"/>
              </w:rPr>
              <w:t>2021г.</w:t>
            </w:r>
          </w:p>
        </w:tc>
        <w:tc>
          <w:tcPr>
            <w:tcW w:w="2888" w:type="dxa"/>
          </w:tcPr>
          <w:p w:rsidR="00DE4FA0"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c>
          <w:tcPr>
            <w:tcW w:w="2707" w:type="dxa"/>
          </w:tcPr>
          <w:p w:rsidR="00DE4FA0" w:rsidRPr="00F85F56" w:rsidRDefault="00F128FD" w:rsidP="00DE1C73">
            <w:pPr>
              <w:pStyle w:val="ConsPlusCell"/>
              <w:spacing w:after="120"/>
              <w:jc w:val="center"/>
              <w:rPr>
                <w:rFonts w:ascii="Times New Roman" w:hAnsi="Times New Roman" w:cs="Times New Roman"/>
                <w:sz w:val="24"/>
                <w:szCs w:val="24"/>
              </w:rPr>
            </w:pPr>
            <w:r w:rsidRPr="00F85F56">
              <w:rPr>
                <w:rFonts w:ascii="Times New Roman" w:hAnsi="Times New Roman" w:cs="Times New Roman"/>
                <w:sz w:val="24"/>
                <w:szCs w:val="24"/>
              </w:rPr>
              <w:t>-</w:t>
            </w:r>
          </w:p>
        </w:tc>
      </w:tr>
      <w:tr w:rsidR="0027141A" w:rsidRPr="003E65BD" w:rsidTr="00BD6111">
        <w:trPr>
          <w:cantSplit/>
          <w:trHeight w:val="700"/>
          <w:jc w:val="center"/>
        </w:trPr>
        <w:tc>
          <w:tcPr>
            <w:tcW w:w="637" w:type="dxa"/>
            <w:vAlign w:val="center"/>
          </w:tcPr>
          <w:p w:rsidR="0027141A" w:rsidRPr="003E65BD" w:rsidRDefault="002714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11</w:t>
            </w:r>
          </w:p>
        </w:tc>
        <w:tc>
          <w:tcPr>
            <w:tcW w:w="3544" w:type="dxa"/>
            <w:vAlign w:val="center"/>
          </w:tcPr>
          <w:p w:rsidR="0027141A" w:rsidRPr="003E65BD" w:rsidRDefault="0027141A" w:rsidP="00653E1A">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Ожидаемый результат реализации подпрограммы</w:t>
            </w:r>
            <w:r w:rsidR="00D11B15">
              <w:rPr>
                <w:rFonts w:ascii="Times New Roman" w:hAnsi="Times New Roman" w:cs="Times New Roman"/>
                <w:sz w:val="24"/>
                <w:szCs w:val="24"/>
              </w:rPr>
              <w:t xml:space="preserve"> 2</w:t>
            </w:r>
          </w:p>
        </w:tc>
        <w:tc>
          <w:tcPr>
            <w:tcW w:w="5595" w:type="dxa"/>
            <w:gridSpan w:val="2"/>
          </w:tcPr>
          <w:p w:rsidR="0027141A" w:rsidRPr="00F85F56" w:rsidRDefault="0027141A" w:rsidP="00941EFB">
            <w:pPr>
              <w:widowControl w:val="0"/>
              <w:autoSpaceDE w:val="0"/>
              <w:autoSpaceDN w:val="0"/>
              <w:adjustRightInd w:val="0"/>
              <w:spacing w:after="120" w:line="240" w:lineRule="auto"/>
              <w:rPr>
                <w:rFonts w:ascii="Times New Roman" w:hAnsi="Times New Roman"/>
                <w:sz w:val="24"/>
                <w:szCs w:val="24"/>
              </w:rPr>
            </w:pPr>
          </w:p>
        </w:tc>
      </w:tr>
      <w:tr w:rsidR="00653E1A" w:rsidRPr="003E65BD" w:rsidTr="00BD6111">
        <w:trPr>
          <w:cantSplit/>
          <w:trHeight w:val="240"/>
          <w:jc w:val="center"/>
        </w:trPr>
        <w:tc>
          <w:tcPr>
            <w:tcW w:w="637" w:type="dxa"/>
            <w:vAlign w:val="center"/>
          </w:tcPr>
          <w:p w:rsidR="00653E1A" w:rsidRPr="003E65BD" w:rsidRDefault="00653E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11.1</w:t>
            </w:r>
          </w:p>
        </w:tc>
        <w:tc>
          <w:tcPr>
            <w:tcW w:w="3544" w:type="dxa"/>
            <w:vAlign w:val="center"/>
          </w:tcPr>
          <w:p w:rsidR="00653E1A" w:rsidRPr="003E65BD" w:rsidRDefault="00653E1A"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5595" w:type="dxa"/>
            <w:gridSpan w:val="2"/>
          </w:tcPr>
          <w:p w:rsidR="00653E1A" w:rsidRPr="00F85F56" w:rsidRDefault="00957B0F" w:rsidP="00653E1A">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К 20</w:t>
            </w:r>
            <w:r w:rsidR="009475F8" w:rsidRPr="00F85F56">
              <w:rPr>
                <w:rFonts w:ascii="Times New Roman" w:hAnsi="Times New Roman"/>
                <w:sz w:val="24"/>
                <w:szCs w:val="24"/>
              </w:rPr>
              <w:t>2</w:t>
            </w:r>
            <w:r w:rsidR="00F128FD" w:rsidRPr="00F85F56">
              <w:rPr>
                <w:rFonts w:ascii="Times New Roman" w:hAnsi="Times New Roman"/>
                <w:sz w:val="24"/>
                <w:szCs w:val="24"/>
              </w:rPr>
              <w:t>1</w:t>
            </w:r>
            <w:r w:rsidR="00653E1A" w:rsidRPr="00F85F56">
              <w:rPr>
                <w:rFonts w:ascii="Times New Roman" w:hAnsi="Times New Roman"/>
                <w:sz w:val="24"/>
                <w:szCs w:val="24"/>
              </w:rPr>
              <w:t>г. планируется достижение следующих показателей:</w:t>
            </w:r>
          </w:p>
          <w:p w:rsidR="00653E1A" w:rsidRPr="00F85F56" w:rsidRDefault="00653E1A" w:rsidP="00653E1A">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653E1A" w:rsidRPr="00F85F56" w:rsidRDefault="00653E1A" w:rsidP="00653E1A">
            <w:pPr>
              <w:widowControl w:val="0"/>
              <w:autoSpaceDE w:val="0"/>
              <w:autoSpaceDN w:val="0"/>
              <w:adjustRightInd w:val="0"/>
              <w:spacing w:after="120" w:line="240" w:lineRule="auto"/>
              <w:rPr>
                <w:rFonts w:ascii="Times New Roman" w:eastAsia="Times New Roman" w:hAnsi="Times New Roman"/>
                <w:sz w:val="24"/>
                <w:szCs w:val="24"/>
                <w:lang w:eastAsia="ru-RU"/>
              </w:rPr>
            </w:pPr>
            <w:r w:rsidRPr="00F85F56">
              <w:rPr>
                <w:rFonts w:ascii="Times New Roman" w:hAnsi="Times New Roman"/>
                <w:sz w:val="24"/>
                <w:szCs w:val="24"/>
              </w:rPr>
              <w:t xml:space="preserve">- достижение перевозчиками  уровня доходности на единицу транспортной работы </w:t>
            </w:r>
            <w:r w:rsidR="003B6047" w:rsidRPr="00F85F56">
              <w:rPr>
                <w:rFonts w:ascii="Times New Roman" w:hAnsi="Times New Roman"/>
                <w:sz w:val="24"/>
                <w:szCs w:val="24"/>
              </w:rPr>
              <w:t>на</w:t>
            </w:r>
            <w:r w:rsidRPr="00F85F56">
              <w:rPr>
                <w:rFonts w:ascii="Times New Roman" w:hAnsi="Times New Roman"/>
                <w:sz w:val="24"/>
                <w:szCs w:val="24"/>
              </w:rPr>
              <w:t xml:space="preserve"> перевозк</w:t>
            </w:r>
            <w:r w:rsidR="003B6047" w:rsidRPr="00F85F56">
              <w:rPr>
                <w:rFonts w:ascii="Times New Roman" w:hAnsi="Times New Roman"/>
                <w:sz w:val="24"/>
                <w:szCs w:val="24"/>
              </w:rPr>
              <w:t>ах</w:t>
            </w:r>
            <w:r w:rsidRPr="00F85F56">
              <w:rPr>
                <w:rFonts w:ascii="Times New Roman" w:hAnsi="Times New Roman"/>
                <w:sz w:val="24"/>
                <w:szCs w:val="24"/>
              </w:rPr>
              <w:t xml:space="preserve"> по социальному заказу не менее </w:t>
            </w:r>
            <w:r w:rsidR="00352097" w:rsidRPr="00F85F56">
              <w:rPr>
                <w:rFonts w:ascii="Times New Roman" w:hAnsi="Times New Roman"/>
                <w:sz w:val="24"/>
                <w:szCs w:val="24"/>
              </w:rPr>
              <w:t>700</w:t>
            </w:r>
            <w:r w:rsidRPr="00F85F56">
              <w:rPr>
                <w:rFonts w:ascii="Times New Roman" w:hAnsi="Times New Roman"/>
                <w:sz w:val="24"/>
                <w:szCs w:val="24"/>
              </w:rPr>
              <w:t xml:space="preserve"> руб. на 1 маш</w:t>
            </w:r>
            <w:r w:rsidR="00434987" w:rsidRPr="00F85F56">
              <w:rPr>
                <w:rFonts w:ascii="Times New Roman" w:hAnsi="Times New Roman"/>
                <w:sz w:val="24"/>
                <w:szCs w:val="24"/>
              </w:rPr>
              <w:t>ино-</w:t>
            </w:r>
            <w:r w:rsidRPr="00F85F56">
              <w:rPr>
                <w:rFonts w:ascii="Times New Roman" w:hAnsi="Times New Roman"/>
                <w:sz w:val="24"/>
                <w:szCs w:val="24"/>
              </w:rPr>
              <w:t>час;</w:t>
            </w:r>
            <w:r w:rsidRPr="00F85F56">
              <w:rPr>
                <w:rFonts w:ascii="Times New Roman" w:eastAsia="Times New Roman" w:hAnsi="Times New Roman"/>
                <w:sz w:val="24"/>
                <w:szCs w:val="24"/>
                <w:lang w:eastAsia="ru-RU"/>
              </w:rPr>
              <w:t xml:space="preserve"> </w:t>
            </w:r>
          </w:p>
          <w:p w:rsidR="00653E1A" w:rsidRPr="00F85F56" w:rsidRDefault="00653E1A" w:rsidP="00F128FD">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охват </w:t>
            </w:r>
            <w:r w:rsidR="00434987" w:rsidRPr="00F85F56">
              <w:rPr>
                <w:rFonts w:ascii="Times New Roman" w:hAnsi="Times New Roman"/>
                <w:sz w:val="24"/>
                <w:szCs w:val="24"/>
              </w:rPr>
              <w:t xml:space="preserve">не менее </w:t>
            </w:r>
            <w:r w:rsidR="00EE4913" w:rsidRPr="00F85F56">
              <w:rPr>
                <w:rFonts w:ascii="Times New Roman" w:hAnsi="Times New Roman"/>
                <w:sz w:val="24"/>
                <w:szCs w:val="24"/>
              </w:rPr>
              <w:t>64,</w:t>
            </w:r>
            <w:r w:rsidR="00F128FD" w:rsidRPr="00F85F56">
              <w:rPr>
                <w:rFonts w:ascii="Times New Roman" w:hAnsi="Times New Roman"/>
                <w:sz w:val="24"/>
                <w:szCs w:val="24"/>
              </w:rPr>
              <w:t>5</w:t>
            </w:r>
            <w:r w:rsidR="00434987" w:rsidRPr="00F85F56">
              <w:rPr>
                <w:rFonts w:ascii="Times New Roman" w:hAnsi="Times New Roman"/>
                <w:sz w:val="24"/>
                <w:szCs w:val="24"/>
              </w:rPr>
              <w:t xml:space="preserve">% </w:t>
            </w:r>
            <w:r w:rsidRPr="00F85F56">
              <w:rPr>
                <w:rFonts w:ascii="Times New Roman" w:hAnsi="Times New Roman"/>
                <w:sz w:val="24"/>
                <w:szCs w:val="24"/>
              </w:rPr>
              <w:t xml:space="preserve">населения города услугами связи </w:t>
            </w:r>
          </w:p>
        </w:tc>
      </w:tr>
      <w:tr w:rsidR="00434987" w:rsidRPr="003E65BD" w:rsidTr="00BD6111">
        <w:trPr>
          <w:cantSplit/>
          <w:trHeight w:val="240"/>
          <w:jc w:val="center"/>
        </w:trPr>
        <w:tc>
          <w:tcPr>
            <w:tcW w:w="637" w:type="dxa"/>
            <w:vAlign w:val="center"/>
          </w:tcPr>
          <w:p w:rsidR="00434987" w:rsidRPr="003E65BD" w:rsidRDefault="00434987" w:rsidP="00941EF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11.2</w:t>
            </w:r>
          </w:p>
        </w:tc>
        <w:tc>
          <w:tcPr>
            <w:tcW w:w="3544" w:type="dxa"/>
            <w:vAlign w:val="center"/>
          </w:tcPr>
          <w:p w:rsidR="00434987" w:rsidRPr="003E65BD" w:rsidRDefault="00434987" w:rsidP="0036412B">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5595" w:type="dxa"/>
            <w:gridSpan w:val="2"/>
          </w:tcPr>
          <w:p w:rsidR="003B6047" w:rsidRPr="00F85F56" w:rsidRDefault="003B6047" w:rsidP="003B6047">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К 20</w:t>
            </w:r>
            <w:r w:rsidR="009475F8" w:rsidRPr="00F85F56">
              <w:rPr>
                <w:rFonts w:ascii="Times New Roman" w:hAnsi="Times New Roman"/>
                <w:sz w:val="24"/>
                <w:szCs w:val="24"/>
              </w:rPr>
              <w:t>2</w:t>
            </w:r>
            <w:r w:rsidR="00CB35C6" w:rsidRPr="00F85F56">
              <w:rPr>
                <w:rFonts w:ascii="Times New Roman" w:hAnsi="Times New Roman"/>
                <w:sz w:val="24"/>
                <w:szCs w:val="24"/>
              </w:rPr>
              <w:t>1</w:t>
            </w:r>
            <w:r w:rsidRPr="00F85F56">
              <w:rPr>
                <w:rFonts w:ascii="Times New Roman" w:hAnsi="Times New Roman"/>
                <w:sz w:val="24"/>
                <w:szCs w:val="24"/>
              </w:rPr>
              <w:t>г. планируется достижение следующих показателей:</w:t>
            </w:r>
          </w:p>
          <w:p w:rsidR="003B6047" w:rsidRPr="00F85F56" w:rsidRDefault="003B6047" w:rsidP="003B6047">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3B6047" w:rsidRPr="00F85F56" w:rsidRDefault="003B6047" w:rsidP="003B6047">
            <w:pPr>
              <w:widowControl w:val="0"/>
              <w:autoSpaceDE w:val="0"/>
              <w:autoSpaceDN w:val="0"/>
              <w:adjustRightInd w:val="0"/>
              <w:spacing w:after="120" w:line="240" w:lineRule="auto"/>
              <w:rPr>
                <w:rFonts w:ascii="Times New Roman" w:eastAsia="Times New Roman" w:hAnsi="Times New Roman"/>
                <w:sz w:val="24"/>
                <w:szCs w:val="24"/>
                <w:lang w:eastAsia="ru-RU"/>
              </w:rPr>
            </w:pPr>
            <w:r w:rsidRPr="00F85F56">
              <w:rPr>
                <w:rFonts w:ascii="Times New Roman" w:hAnsi="Times New Roman"/>
                <w:sz w:val="24"/>
                <w:szCs w:val="24"/>
              </w:rPr>
              <w:t xml:space="preserve">- достижение перевозчиками  уровня доходности на единицу транспортной работы на перевозках по социальному заказу не менее </w:t>
            </w:r>
            <w:r w:rsidR="001F4BDD" w:rsidRPr="00F85F56">
              <w:rPr>
                <w:rFonts w:ascii="Times New Roman" w:hAnsi="Times New Roman"/>
                <w:sz w:val="24"/>
                <w:szCs w:val="24"/>
              </w:rPr>
              <w:t>700</w:t>
            </w:r>
            <w:r w:rsidRPr="00F85F56">
              <w:rPr>
                <w:rFonts w:ascii="Times New Roman" w:hAnsi="Times New Roman"/>
                <w:sz w:val="24"/>
                <w:szCs w:val="24"/>
              </w:rPr>
              <w:t xml:space="preserve"> руб. на 1 машино-час;</w:t>
            </w:r>
            <w:r w:rsidRPr="00F85F56">
              <w:rPr>
                <w:rFonts w:ascii="Times New Roman" w:eastAsia="Times New Roman" w:hAnsi="Times New Roman"/>
                <w:sz w:val="24"/>
                <w:szCs w:val="24"/>
                <w:lang w:eastAsia="ru-RU"/>
              </w:rPr>
              <w:t xml:space="preserve"> </w:t>
            </w:r>
          </w:p>
          <w:p w:rsidR="00434987" w:rsidRPr="00F85F56" w:rsidRDefault="003B6047" w:rsidP="00CB35C6">
            <w:pPr>
              <w:widowControl w:val="0"/>
              <w:autoSpaceDE w:val="0"/>
              <w:autoSpaceDN w:val="0"/>
              <w:adjustRightInd w:val="0"/>
              <w:spacing w:after="120" w:line="240" w:lineRule="auto"/>
              <w:rPr>
                <w:rFonts w:ascii="Times New Roman" w:hAnsi="Times New Roman"/>
                <w:sz w:val="24"/>
                <w:szCs w:val="24"/>
              </w:rPr>
            </w:pPr>
            <w:r w:rsidRPr="00F85F56">
              <w:rPr>
                <w:rFonts w:ascii="Times New Roman" w:hAnsi="Times New Roman"/>
                <w:sz w:val="24"/>
                <w:szCs w:val="24"/>
              </w:rPr>
              <w:t xml:space="preserve">- охват не менее </w:t>
            </w:r>
            <w:r w:rsidR="00EE4913" w:rsidRPr="00F85F56">
              <w:rPr>
                <w:rFonts w:ascii="Times New Roman" w:hAnsi="Times New Roman"/>
                <w:sz w:val="24"/>
                <w:szCs w:val="24"/>
              </w:rPr>
              <w:t>64,</w:t>
            </w:r>
            <w:r w:rsidR="00CB35C6" w:rsidRPr="00F85F56">
              <w:rPr>
                <w:rFonts w:ascii="Times New Roman" w:hAnsi="Times New Roman"/>
                <w:sz w:val="24"/>
                <w:szCs w:val="24"/>
              </w:rPr>
              <w:t xml:space="preserve">5 </w:t>
            </w:r>
            <w:r w:rsidRPr="00F85F56">
              <w:rPr>
                <w:rFonts w:ascii="Times New Roman" w:hAnsi="Times New Roman"/>
                <w:sz w:val="24"/>
                <w:szCs w:val="24"/>
              </w:rPr>
              <w:t>% населения города услугами связи</w:t>
            </w:r>
          </w:p>
        </w:tc>
      </w:tr>
    </w:tbl>
    <w:p w:rsidR="00E21225" w:rsidRPr="003E65BD" w:rsidRDefault="00E21225" w:rsidP="00941EFB">
      <w:pPr>
        <w:widowControl w:val="0"/>
        <w:autoSpaceDE w:val="0"/>
        <w:autoSpaceDN w:val="0"/>
        <w:adjustRightInd w:val="0"/>
        <w:spacing w:after="120" w:line="240" w:lineRule="auto"/>
        <w:jc w:val="center"/>
        <w:rPr>
          <w:rFonts w:ascii="Times New Roman" w:hAnsi="Times New Roman"/>
        </w:rPr>
      </w:pPr>
    </w:p>
    <w:p w:rsidR="00C61D85" w:rsidRDefault="00C61D85" w:rsidP="00941EFB">
      <w:pPr>
        <w:widowControl w:val="0"/>
        <w:autoSpaceDE w:val="0"/>
        <w:autoSpaceDN w:val="0"/>
        <w:adjustRightInd w:val="0"/>
        <w:spacing w:after="120" w:line="240" w:lineRule="auto"/>
        <w:jc w:val="center"/>
        <w:rPr>
          <w:rFonts w:ascii="Times New Roman" w:hAnsi="Times New Roman"/>
        </w:rPr>
      </w:pPr>
    </w:p>
    <w:p w:rsidR="00C61D85" w:rsidRDefault="00C61D85" w:rsidP="00941EFB">
      <w:pPr>
        <w:widowControl w:val="0"/>
        <w:autoSpaceDE w:val="0"/>
        <w:autoSpaceDN w:val="0"/>
        <w:adjustRightInd w:val="0"/>
        <w:spacing w:after="120" w:line="240" w:lineRule="auto"/>
        <w:jc w:val="center"/>
        <w:rPr>
          <w:rFonts w:ascii="Times New Roman" w:hAnsi="Times New Roman"/>
        </w:rPr>
      </w:pPr>
    </w:p>
    <w:p w:rsidR="00C61D85" w:rsidRDefault="00C61D85" w:rsidP="00941EFB">
      <w:pPr>
        <w:widowControl w:val="0"/>
        <w:autoSpaceDE w:val="0"/>
        <w:autoSpaceDN w:val="0"/>
        <w:adjustRightInd w:val="0"/>
        <w:spacing w:after="120" w:line="240" w:lineRule="auto"/>
        <w:jc w:val="center"/>
        <w:rPr>
          <w:rFonts w:ascii="Times New Roman" w:hAnsi="Times New Roman"/>
        </w:rPr>
      </w:pPr>
    </w:p>
    <w:p w:rsidR="00C35970" w:rsidRPr="003E65BD" w:rsidRDefault="001B1BE4" w:rsidP="00941EFB">
      <w:pPr>
        <w:widowControl w:val="0"/>
        <w:autoSpaceDE w:val="0"/>
        <w:autoSpaceDN w:val="0"/>
        <w:adjustRightInd w:val="0"/>
        <w:spacing w:after="120" w:line="240" w:lineRule="auto"/>
        <w:jc w:val="center"/>
        <w:rPr>
          <w:rFonts w:ascii="Times New Roman" w:hAnsi="Times New Roman"/>
        </w:rPr>
      </w:pPr>
      <w:r w:rsidRPr="003E65BD">
        <w:rPr>
          <w:rFonts w:ascii="Times New Roman" w:hAnsi="Times New Roman"/>
        </w:rPr>
        <w:t>5.2.1.</w:t>
      </w:r>
      <w:r w:rsidR="00C35970" w:rsidRPr="003E65BD">
        <w:rPr>
          <w:rFonts w:ascii="Times New Roman" w:hAnsi="Times New Roman"/>
        </w:rPr>
        <w:t>ХАРАКТЕРИСТИКА ТЕКУЩЕГО СОСТОЯНИЯ</w:t>
      </w:r>
      <w:r w:rsidR="00434987">
        <w:rPr>
          <w:rFonts w:ascii="Times New Roman" w:hAnsi="Times New Roman"/>
        </w:rPr>
        <w:t xml:space="preserve"> В СФЕРЕ ОРГАНИЗАЦИИ ТРАНСПОРТНОГО ОБСЛУЖИВАНИЯ НАСЕЛЕНИЯ И </w:t>
      </w:r>
      <w:r w:rsidR="00756ED7">
        <w:rPr>
          <w:rFonts w:ascii="Times New Roman" w:hAnsi="Times New Roman"/>
        </w:rPr>
        <w:t xml:space="preserve">ПРЕДОСТАВЛЕНИЯ </w:t>
      </w:r>
      <w:r w:rsidR="00434987">
        <w:rPr>
          <w:rFonts w:ascii="Times New Roman" w:hAnsi="Times New Roman"/>
        </w:rPr>
        <w:t>УСЛУГ СВЯЗИ</w:t>
      </w:r>
      <w:r w:rsidR="00C35970" w:rsidRPr="003E65BD">
        <w:rPr>
          <w:rFonts w:ascii="Times New Roman" w:hAnsi="Times New Roman"/>
        </w:rPr>
        <w:t>, ОСНОВНЫЕ ПРОБЛЕМЫ, АНАЛИЗ ОСНОВНЫХ ПОКАЗАТЕЛЕЙ</w:t>
      </w:r>
    </w:p>
    <w:p w:rsidR="00416A7A" w:rsidRPr="003E65BD" w:rsidRDefault="00416A7A" w:rsidP="00941EFB">
      <w:pPr>
        <w:widowControl w:val="0"/>
        <w:autoSpaceDE w:val="0"/>
        <w:autoSpaceDN w:val="0"/>
        <w:adjustRightInd w:val="0"/>
        <w:spacing w:after="120" w:line="240" w:lineRule="auto"/>
        <w:ind w:firstLine="539"/>
        <w:jc w:val="both"/>
        <w:rPr>
          <w:rFonts w:ascii="Times New Roman" w:hAnsi="Times New Roman"/>
        </w:rPr>
      </w:pPr>
      <w:r w:rsidRPr="003E65BD">
        <w:rPr>
          <w:rFonts w:ascii="Times New Roman" w:hAnsi="Times New Roman"/>
          <w:sz w:val="24"/>
          <w:szCs w:val="24"/>
        </w:rPr>
        <w:t xml:space="preserve">Управление входит в структуру </w:t>
      </w:r>
      <w:r w:rsidR="00790DAF" w:rsidRPr="003E65BD">
        <w:rPr>
          <w:rFonts w:ascii="Times New Roman" w:hAnsi="Times New Roman"/>
          <w:sz w:val="24"/>
          <w:szCs w:val="24"/>
        </w:rPr>
        <w:t>а</w:t>
      </w:r>
      <w:r w:rsidRPr="003E65BD">
        <w:rPr>
          <w:rFonts w:ascii="Times New Roman" w:hAnsi="Times New Roman"/>
          <w:sz w:val="24"/>
          <w:szCs w:val="24"/>
        </w:rPr>
        <w:t>дминистрации города Новокузнецка и является ее отраслевым органом. Управление осуществляет исполнительные, распорядительные и контрольные функции в сфере организации транспортного обслуживания населения в пределах городского округа.</w:t>
      </w:r>
      <w:r w:rsidRPr="003E65BD">
        <w:rPr>
          <w:rFonts w:ascii="Times New Roman" w:hAnsi="Times New Roman"/>
        </w:rPr>
        <w:t xml:space="preserve"> </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Управление является главным р</w:t>
      </w:r>
      <w:r w:rsidR="00980B9E">
        <w:rPr>
          <w:rFonts w:ascii="Times New Roman" w:hAnsi="Times New Roman"/>
          <w:sz w:val="24"/>
          <w:szCs w:val="24"/>
        </w:rPr>
        <w:t xml:space="preserve">аспорядителем бюджетных средств </w:t>
      </w:r>
      <w:r w:rsidRPr="003E65BD">
        <w:rPr>
          <w:rFonts w:ascii="Times New Roman" w:hAnsi="Times New Roman"/>
          <w:sz w:val="24"/>
          <w:szCs w:val="24"/>
        </w:rPr>
        <w:t>в сфере предоставления транспортных услуг населению</w:t>
      </w:r>
      <w:r w:rsidR="00A30AF2" w:rsidRPr="003E65BD">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lastRenderedPageBreak/>
        <w:t>Деятельность Управления</w:t>
      </w:r>
      <w:r w:rsidR="0067224A" w:rsidRPr="003E65BD">
        <w:rPr>
          <w:rFonts w:ascii="Times New Roman" w:hAnsi="Times New Roman"/>
          <w:sz w:val="24"/>
          <w:szCs w:val="24"/>
        </w:rPr>
        <w:t xml:space="preserve"> </w:t>
      </w:r>
      <w:r w:rsidRPr="003E65BD">
        <w:rPr>
          <w:rFonts w:ascii="Times New Roman" w:hAnsi="Times New Roman"/>
          <w:sz w:val="24"/>
          <w:szCs w:val="24"/>
        </w:rPr>
        <w:t xml:space="preserve">регламентирована </w:t>
      </w:r>
      <w:r w:rsidR="00434987">
        <w:rPr>
          <w:rFonts w:ascii="Times New Roman" w:hAnsi="Times New Roman"/>
          <w:sz w:val="24"/>
          <w:szCs w:val="24"/>
        </w:rPr>
        <w:t>р</w:t>
      </w:r>
      <w:r w:rsidRPr="003E65BD">
        <w:rPr>
          <w:rFonts w:ascii="Times New Roman" w:hAnsi="Times New Roman"/>
          <w:sz w:val="24"/>
          <w:szCs w:val="24"/>
        </w:rPr>
        <w:t xml:space="preserve">ешением Новокузнецкого городского Совета народных депутатов </w:t>
      </w:r>
      <w:r w:rsidRPr="00083314">
        <w:rPr>
          <w:rFonts w:ascii="Times New Roman" w:hAnsi="Times New Roman"/>
          <w:sz w:val="24"/>
          <w:szCs w:val="24"/>
        </w:rPr>
        <w:t xml:space="preserve">от 08.07.2009 </w:t>
      </w:r>
      <w:r w:rsidR="00790DAF" w:rsidRPr="00083314">
        <w:rPr>
          <w:rFonts w:ascii="Times New Roman" w:hAnsi="Times New Roman"/>
          <w:sz w:val="24"/>
          <w:szCs w:val="24"/>
        </w:rPr>
        <w:t>№</w:t>
      </w:r>
      <w:r w:rsidRPr="00083314">
        <w:rPr>
          <w:rFonts w:ascii="Times New Roman" w:hAnsi="Times New Roman"/>
          <w:sz w:val="24"/>
          <w:szCs w:val="24"/>
        </w:rPr>
        <w:t xml:space="preserve">29 (ред. от </w:t>
      </w:r>
      <w:r w:rsidR="008A2ACA" w:rsidRPr="00083314">
        <w:rPr>
          <w:rFonts w:ascii="Times New Roman" w:hAnsi="Times New Roman"/>
          <w:sz w:val="24"/>
          <w:szCs w:val="24"/>
        </w:rPr>
        <w:t>2</w:t>
      </w:r>
      <w:r w:rsidR="00F11BE1">
        <w:rPr>
          <w:rFonts w:ascii="Times New Roman" w:hAnsi="Times New Roman"/>
          <w:sz w:val="24"/>
          <w:szCs w:val="24"/>
        </w:rPr>
        <w:t>6</w:t>
      </w:r>
      <w:r w:rsidR="008A2ACA" w:rsidRPr="00083314">
        <w:rPr>
          <w:rFonts w:ascii="Times New Roman" w:hAnsi="Times New Roman"/>
          <w:sz w:val="24"/>
          <w:szCs w:val="24"/>
        </w:rPr>
        <w:t>.0</w:t>
      </w:r>
      <w:r w:rsidR="00F11BE1">
        <w:rPr>
          <w:rFonts w:ascii="Times New Roman" w:hAnsi="Times New Roman"/>
          <w:sz w:val="24"/>
          <w:szCs w:val="24"/>
        </w:rPr>
        <w:t>6</w:t>
      </w:r>
      <w:r w:rsidR="008A2ACA" w:rsidRPr="00083314">
        <w:rPr>
          <w:rFonts w:ascii="Times New Roman" w:hAnsi="Times New Roman"/>
          <w:sz w:val="24"/>
          <w:szCs w:val="24"/>
        </w:rPr>
        <w:t>.201</w:t>
      </w:r>
      <w:r w:rsidR="00F11BE1">
        <w:rPr>
          <w:rFonts w:ascii="Times New Roman" w:hAnsi="Times New Roman"/>
          <w:sz w:val="24"/>
          <w:szCs w:val="24"/>
        </w:rPr>
        <w:t>8</w:t>
      </w:r>
      <w:r w:rsidRPr="00083314">
        <w:rPr>
          <w:rFonts w:ascii="Times New Roman" w:hAnsi="Times New Roman"/>
          <w:sz w:val="24"/>
          <w:szCs w:val="24"/>
        </w:rPr>
        <w:t>)</w:t>
      </w:r>
      <w:r w:rsidRPr="003E65BD">
        <w:rPr>
          <w:rFonts w:ascii="Times New Roman" w:hAnsi="Times New Roman"/>
          <w:sz w:val="24"/>
          <w:szCs w:val="24"/>
        </w:rPr>
        <w:t xml:space="preserve"> </w:t>
      </w:r>
      <w:r w:rsidR="00790DAF" w:rsidRPr="003E65BD">
        <w:rPr>
          <w:rFonts w:ascii="Times New Roman" w:hAnsi="Times New Roman"/>
          <w:sz w:val="24"/>
          <w:szCs w:val="24"/>
        </w:rPr>
        <w:t>«</w:t>
      </w:r>
      <w:r w:rsidRPr="003E65BD">
        <w:rPr>
          <w:rFonts w:ascii="Times New Roman" w:hAnsi="Times New Roman"/>
          <w:sz w:val="24"/>
          <w:szCs w:val="24"/>
        </w:rPr>
        <w:t xml:space="preserve">Об утверждении Положения об Управлении по транспорту и связи </w:t>
      </w:r>
      <w:r w:rsidR="00434987">
        <w:rPr>
          <w:rFonts w:ascii="Times New Roman" w:hAnsi="Times New Roman"/>
          <w:sz w:val="24"/>
          <w:szCs w:val="24"/>
        </w:rPr>
        <w:t>а</w:t>
      </w:r>
      <w:r w:rsidRPr="003E65BD">
        <w:rPr>
          <w:rFonts w:ascii="Times New Roman" w:hAnsi="Times New Roman"/>
          <w:sz w:val="24"/>
          <w:szCs w:val="24"/>
        </w:rPr>
        <w:t>дминистрации города Новокузнецка</w:t>
      </w:r>
      <w:r w:rsidR="00790DAF" w:rsidRPr="003E65BD">
        <w:rPr>
          <w:rFonts w:ascii="Times New Roman" w:hAnsi="Times New Roman"/>
          <w:sz w:val="24"/>
          <w:szCs w:val="24"/>
        </w:rPr>
        <w:t>»</w:t>
      </w:r>
      <w:r w:rsidRPr="003E65BD">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Целями и задачами Управления являются:</w:t>
      </w:r>
    </w:p>
    <w:p w:rsidR="00416A7A" w:rsidRPr="003E65BD" w:rsidRDefault="00CC0F3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1</w:t>
      </w:r>
      <w:r w:rsidR="00434987">
        <w:rPr>
          <w:rFonts w:ascii="Times New Roman" w:hAnsi="Times New Roman"/>
          <w:sz w:val="24"/>
          <w:szCs w:val="24"/>
        </w:rPr>
        <w:t>)</w:t>
      </w:r>
      <w:r w:rsidR="00416A7A" w:rsidRPr="003E65BD">
        <w:rPr>
          <w:rFonts w:ascii="Times New Roman" w:hAnsi="Times New Roman"/>
          <w:sz w:val="24"/>
          <w:szCs w:val="24"/>
        </w:rPr>
        <w:t xml:space="preserve"> </w:t>
      </w:r>
      <w:r w:rsidR="00434987">
        <w:rPr>
          <w:rFonts w:ascii="Times New Roman" w:hAnsi="Times New Roman"/>
          <w:sz w:val="24"/>
          <w:szCs w:val="24"/>
        </w:rPr>
        <w:t>у</w:t>
      </w:r>
      <w:r w:rsidR="00416A7A" w:rsidRPr="003E65BD">
        <w:rPr>
          <w:rFonts w:ascii="Times New Roman" w:hAnsi="Times New Roman"/>
          <w:sz w:val="24"/>
          <w:szCs w:val="24"/>
        </w:rPr>
        <w:t>правление и определение порядка и условий деятельности организаций, осуществляющих пассажирские перевозки транспортом общего пользования, независимо от организационно-правовых форм и форм собственности, а также предприятий связи, взаимодействие и координация участия предприятий и организаций всех форм собственности в комплексном социально-экономическом развитии города</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2</w:t>
      </w:r>
      <w:r w:rsidR="00434987">
        <w:rPr>
          <w:rFonts w:ascii="Times New Roman" w:hAnsi="Times New Roman"/>
          <w:sz w:val="24"/>
          <w:szCs w:val="24"/>
        </w:rPr>
        <w:t>) р</w:t>
      </w:r>
      <w:r w:rsidRPr="003E65BD">
        <w:rPr>
          <w:rFonts w:ascii="Times New Roman" w:hAnsi="Times New Roman"/>
          <w:sz w:val="24"/>
          <w:szCs w:val="24"/>
        </w:rPr>
        <w:t>азработка концепции и программ развития транспортного комплекса и систем связи города с учетом потребностей городского хозяйства и интересов населения города</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3</w:t>
      </w:r>
      <w:r w:rsidR="00434987">
        <w:rPr>
          <w:rFonts w:ascii="Times New Roman" w:hAnsi="Times New Roman"/>
          <w:sz w:val="24"/>
          <w:szCs w:val="24"/>
        </w:rPr>
        <w:t>) о</w:t>
      </w:r>
      <w:r w:rsidRPr="003E65BD">
        <w:rPr>
          <w:rFonts w:ascii="Times New Roman" w:hAnsi="Times New Roman"/>
          <w:sz w:val="24"/>
          <w:szCs w:val="24"/>
        </w:rPr>
        <w:t xml:space="preserve">рганизация контроля </w:t>
      </w:r>
      <w:r w:rsidR="00980B9E">
        <w:rPr>
          <w:rFonts w:ascii="Times New Roman" w:hAnsi="Times New Roman"/>
          <w:sz w:val="24"/>
          <w:szCs w:val="24"/>
        </w:rPr>
        <w:t xml:space="preserve"> </w:t>
      </w:r>
      <w:r w:rsidRPr="003E65BD">
        <w:rPr>
          <w:rFonts w:ascii="Times New Roman" w:hAnsi="Times New Roman"/>
          <w:sz w:val="24"/>
          <w:szCs w:val="24"/>
        </w:rPr>
        <w:t>предоставлени</w:t>
      </w:r>
      <w:r w:rsidR="00980B9E">
        <w:rPr>
          <w:rFonts w:ascii="Times New Roman" w:hAnsi="Times New Roman"/>
          <w:sz w:val="24"/>
          <w:szCs w:val="24"/>
        </w:rPr>
        <w:t>я</w:t>
      </w:r>
      <w:r w:rsidRPr="003E65BD">
        <w:rPr>
          <w:rFonts w:ascii="Times New Roman" w:hAnsi="Times New Roman"/>
          <w:sz w:val="24"/>
          <w:szCs w:val="24"/>
        </w:rPr>
        <w:t xml:space="preserve"> транспортных услуг. Координация в пределах компетенции деятельности в области связи с целью повышения уровня телефонизации, развития телекоммуникаций и систем связи на территории города</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4</w:t>
      </w:r>
      <w:r w:rsidR="00434987">
        <w:rPr>
          <w:rFonts w:ascii="Times New Roman" w:hAnsi="Times New Roman"/>
          <w:sz w:val="24"/>
          <w:szCs w:val="24"/>
        </w:rPr>
        <w:t>) п</w:t>
      </w:r>
      <w:r w:rsidRPr="003E65BD">
        <w:rPr>
          <w:rFonts w:ascii="Times New Roman" w:hAnsi="Times New Roman"/>
          <w:sz w:val="24"/>
          <w:szCs w:val="24"/>
        </w:rPr>
        <w:t xml:space="preserve">одготовка и участие в разработке проектов правовых актов </w:t>
      </w:r>
      <w:r w:rsidR="00434987">
        <w:rPr>
          <w:rFonts w:ascii="Times New Roman" w:hAnsi="Times New Roman"/>
          <w:sz w:val="24"/>
          <w:szCs w:val="24"/>
        </w:rPr>
        <w:t>администрации</w:t>
      </w:r>
      <w:r w:rsidRPr="003E65BD">
        <w:rPr>
          <w:rFonts w:ascii="Times New Roman" w:hAnsi="Times New Roman"/>
          <w:sz w:val="24"/>
          <w:szCs w:val="24"/>
        </w:rPr>
        <w:t xml:space="preserve"> города </w:t>
      </w:r>
      <w:r w:rsidR="00434987">
        <w:rPr>
          <w:rFonts w:ascii="Times New Roman" w:hAnsi="Times New Roman"/>
          <w:sz w:val="24"/>
          <w:szCs w:val="24"/>
        </w:rPr>
        <w:t xml:space="preserve">Новокузнецка </w:t>
      </w:r>
      <w:r w:rsidRPr="003E65BD">
        <w:rPr>
          <w:rFonts w:ascii="Times New Roman" w:hAnsi="Times New Roman"/>
          <w:sz w:val="24"/>
          <w:szCs w:val="24"/>
        </w:rPr>
        <w:t>и Новокузнецкого городского Совета народных депутатов по вопросам развития транспортной сети и систем связи города, а также иным вопросам, входящим в компетенцию Управления</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5</w:t>
      </w:r>
      <w:r w:rsidR="00434987">
        <w:rPr>
          <w:rFonts w:ascii="Times New Roman" w:hAnsi="Times New Roman"/>
          <w:sz w:val="24"/>
          <w:szCs w:val="24"/>
        </w:rPr>
        <w:t>) м</w:t>
      </w:r>
      <w:r w:rsidRPr="003E65BD">
        <w:rPr>
          <w:rFonts w:ascii="Times New Roman" w:hAnsi="Times New Roman"/>
          <w:sz w:val="24"/>
          <w:szCs w:val="24"/>
        </w:rPr>
        <w:t>етодическое руководство и контроль в рамках своей компетенции за деятельностью предприятий и учреждений транспорта и связи, независимо от организационно-правовых форм и форм собственности</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6</w:t>
      </w:r>
      <w:r w:rsidR="00434987">
        <w:rPr>
          <w:rFonts w:ascii="Times New Roman" w:hAnsi="Times New Roman"/>
          <w:sz w:val="24"/>
          <w:szCs w:val="24"/>
        </w:rPr>
        <w:t>)</w:t>
      </w:r>
      <w:r w:rsidRPr="003E65BD">
        <w:rPr>
          <w:rFonts w:ascii="Times New Roman" w:hAnsi="Times New Roman"/>
          <w:sz w:val="24"/>
          <w:szCs w:val="24"/>
        </w:rPr>
        <w:t xml:space="preserve"> </w:t>
      </w:r>
      <w:r w:rsidR="00434987">
        <w:rPr>
          <w:rFonts w:ascii="Times New Roman" w:hAnsi="Times New Roman"/>
          <w:sz w:val="24"/>
          <w:szCs w:val="24"/>
        </w:rPr>
        <w:t>п</w:t>
      </w:r>
      <w:r w:rsidRPr="003E65BD">
        <w:rPr>
          <w:rFonts w:ascii="Times New Roman" w:hAnsi="Times New Roman"/>
          <w:sz w:val="24"/>
          <w:szCs w:val="24"/>
        </w:rPr>
        <w:t>оддержка и содействие развитию предпринимательства в городском пассажирском транспорте и в области связи</w:t>
      </w:r>
      <w:r w:rsidR="00434987">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7</w:t>
      </w:r>
      <w:r w:rsidR="00434987">
        <w:rPr>
          <w:rFonts w:ascii="Times New Roman" w:hAnsi="Times New Roman"/>
          <w:sz w:val="24"/>
          <w:szCs w:val="24"/>
        </w:rPr>
        <w:t>) о</w:t>
      </w:r>
      <w:r w:rsidRPr="003E65BD">
        <w:rPr>
          <w:rFonts w:ascii="Times New Roman" w:hAnsi="Times New Roman"/>
          <w:sz w:val="24"/>
          <w:szCs w:val="24"/>
        </w:rPr>
        <w:t xml:space="preserve">существление закупок товаров, работ, услуг в соответствии с Федеральным </w:t>
      </w:r>
      <w:hyperlink r:id="rId19" w:history="1">
        <w:r w:rsidRPr="003E65BD">
          <w:rPr>
            <w:rFonts w:ascii="Times New Roman" w:hAnsi="Times New Roman"/>
            <w:sz w:val="24"/>
            <w:szCs w:val="24"/>
          </w:rPr>
          <w:t>законом</w:t>
        </w:r>
      </w:hyperlink>
      <w:r w:rsidRPr="003E65BD">
        <w:rPr>
          <w:rFonts w:ascii="Times New Roman" w:hAnsi="Times New Roman"/>
          <w:sz w:val="24"/>
          <w:szCs w:val="24"/>
        </w:rPr>
        <w:t xml:space="preserve"> от 05.04.2013 </w:t>
      </w:r>
      <w:r w:rsidR="00DE2CB3" w:rsidRPr="003E65BD">
        <w:rPr>
          <w:rFonts w:ascii="Times New Roman" w:hAnsi="Times New Roman"/>
          <w:sz w:val="24"/>
          <w:szCs w:val="24"/>
        </w:rPr>
        <w:t>№</w:t>
      </w:r>
      <w:r w:rsidRPr="003E65BD">
        <w:rPr>
          <w:rFonts w:ascii="Times New Roman" w:hAnsi="Times New Roman"/>
          <w:sz w:val="24"/>
          <w:szCs w:val="24"/>
        </w:rPr>
        <w:t xml:space="preserve"> 44-ФЗ </w:t>
      </w:r>
      <w:r w:rsidR="00DE2CB3" w:rsidRPr="003E65BD">
        <w:rPr>
          <w:rFonts w:ascii="Times New Roman" w:hAnsi="Times New Roman"/>
          <w:sz w:val="24"/>
          <w:szCs w:val="24"/>
        </w:rPr>
        <w:t>«</w:t>
      </w:r>
      <w:r w:rsidRPr="003E65BD">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DE2CB3" w:rsidRPr="003E65BD">
        <w:rPr>
          <w:rFonts w:ascii="Times New Roman" w:hAnsi="Times New Roman"/>
          <w:sz w:val="24"/>
          <w:szCs w:val="24"/>
        </w:rPr>
        <w:t>»</w:t>
      </w:r>
      <w:r w:rsidR="00C36E0C">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8</w:t>
      </w:r>
      <w:r w:rsidR="00C36E0C">
        <w:rPr>
          <w:rFonts w:ascii="Times New Roman" w:hAnsi="Times New Roman"/>
          <w:sz w:val="24"/>
          <w:szCs w:val="24"/>
        </w:rPr>
        <w:t>)</w:t>
      </w:r>
      <w:r w:rsidRPr="003E65BD">
        <w:rPr>
          <w:rFonts w:ascii="Times New Roman" w:hAnsi="Times New Roman"/>
          <w:sz w:val="24"/>
          <w:szCs w:val="24"/>
        </w:rPr>
        <w:t xml:space="preserve"> </w:t>
      </w:r>
      <w:r w:rsidR="00C36E0C">
        <w:rPr>
          <w:rFonts w:ascii="Times New Roman" w:hAnsi="Times New Roman"/>
          <w:sz w:val="24"/>
          <w:szCs w:val="24"/>
        </w:rPr>
        <w:t>с</w:t>
      </w:r>
      <w:r w:rsidRPr="003E65BD">
        <w:rPr>
          <w:rFonts w:ascii="Times New Roman" w:hAnsi="Times New Roman"/>
          <w:sz w:val="24"/>
          <w:szCs w:val="24"/>
        </w:rPr>
        <w:t>оздание условий для развития сервисного обслуживания транспортных средств, иных услуг, связанных с работой транспорта и связи</w:t>
      </w:r>
      <w:r w:rsidR="00DA7C02" w:rsidRPr="003E65BD">
        <w:rPr>
          <w:rFonts w:ascii="Times New Roman" w:hAnsi="Times New Roman"/>
          <w:sz w:val="24"/>
          <w:szCs w:val="24"/>
        </w:rPr>
        <w:t>,</w:t>
      </w:r>
      <w:r w:rsidRPr="003E65BD">
        <w:rPr>
          <w:rFonts w:ascii="Times New Roman" w:hAnsi="Times New Roman"/>
          <w:sz w:val="24"/>
          <w:szCs w:val="24"/>
        </w:rPr>
        <w:t xml:space="preserve"> координация деятельности предприятий, предоставляющих такие услуги</w:t>
      </w:r>
      <w:r w:rsidR="00C36E0C">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9</w:t>
      </w:r>
      <w:r w:rsidR="00C36E0C">
        <w:rPr>
          <w:rFonts w:ascii="Times New Roman" w:hAnsi="Times New Roman"/>
          <w:sz w:val="24"/>
          <w:szCs w:val="24"/>
        </w:rPr>
        <w:t>)</w:t>
      </w:r>
      <w:r w:rsidRPr="003E65BD">
        <w:rPr>
          <w:rFonts w:ascii="Times New Roman" w:hAnsi="Times New Roman"/>
          <w:sz w:val="24"/>
          <w:szCs w:val="24"/>
        </w:rPr>
        <w:t xml:space="preserve"> </w:t>
      </w:r>
      <w:r w:rsidR="00C36E0C">
        <w:rPr>
          <w:rFonts w:ascii="Times New Roman" w:hAnsi="Times New Roman"/>
          <w:sz w:val="24"/>
          <w:szCs w:val="24"/>
        </w:rPr>
        <w:t>р</w:t>
      </w:r>
      <w:r w:rsidRPr="003E65BD">
        <w:rPr>
          <w:rFonts w:ascii="Times New Roman" w:hAnsi="Times New Roman"/>
          <w:sz w:val="24"/>
          <w:szCs w:val="24"/>
        </w:rPr>
        <w:t>еализация информационной научно-технической политики, формирование и поддержка единого информационного пространства города в соответствии с действующим законодательством</w:t>
      </w:r>
      <w:r w:rsidR="00DA7C02" w:rsidRPr="003E65BD">
        <w:rPr>
          <w:rFonts w:ascii="Times New Roman" w:hAnsi="Times New Roman"/>
          <w:sz w:val="24"/>
          <w:szCs w:val="24"/>
        </w:rPr>
        <w:t xml:space="preserve"> РФ</w:t>
      </w:r>
      <w:r w:rsidR="00C36E0C">
        <w:rPr>
          <w:rFonts w:ascii="Times New Roman" w:hAnsi="Times New Roman"/>
          <w:sz w:val="24"/>
          <w:szCs w:val="24"/>
        </w:rPr>
        <w:t>;</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10</w:t>
      </w:r>
      <w:r w:rsidR="00C36E0C">
        <w:rPr>
          <w:rFonts w:ascii="Times New Roman" w:hAnsi="Times New Roman"/>
          <w:sz w:val="24"/>
          <w:szCs w:val="24"/>
        </w:rPr>
        <w:t>)</w:t>
      </w:r>
      <w:r w:rsidRPr="003E65BD">
        <w:rPr>
          <w:rFonts w:ascii="Times New Roman" w:hAnsi="Times New Roman"/>
          <w:sz w:val="24"/>
          <w:szCs w:val="24"/>
        </w:rPr>
        <w:t xml:space="preserve"> </w:t>
      </w:r>
      <w:r w:rsidR="00C36E0C">
        <w:rPr>
          <w:rFonts w:ascii="Times New Roman" w:hAnsi="Times New Roman"/>
          <w:sz w:val="24"/>
          <w:szCs w:val="24"/>
        </w:rPr>
        <w:t>ф</w:t>
      </w:r>
      <w:r w:rsidRPr="003E65BD">
        <w:rPr>
          <w:rFonts w:ascii="Times New Roman" w:hAnsi="Times New Roman"/>
          <w:sz w:val="24"/>
          <w:szCs w:val="24"/>
        </w:rPr>
        <w:t>ормирование совместно с Комитетом по управлению муниципальным имуществом</w:t>
      </w:r>
      <w:r w:rsidR="00C628FA" w:rsidRPr="003E65BD">
        <w:rPr>
          <w:rFonts w:ascii="Times New Roman" w:hAnsi="Times New Roman"/>
          <w:sz w:val="24"/>
          <w:szCs w:val="24"/>
        </w:rPr>
        <w:t xml:space="preserve"> города Новокузнецка</w:t>
      </w:r>
      <w:r w:rsidRPr="003E65BD">
        <w:rPr>
          <w:rFonts w:ascii="Times New Roman" w:hAnsi="Times New Roman"/>
          <w:sz w:val="24"/>
          <w:szCs w:val="24"/>
        </w:rPr>
        <w:t xml:space="preserve">, </w:t>
      </w:r>
      <w:r w:rsidR="00671AB1" w:rsidRPr="003E65BD">
        <w:rPr>
          <w:rFonts w:ascii="Times New Roman" w:hAnsi="Times New Roman"/>
          <w:sz w:val="24"/>
          <w:szCs w:val="24"/>
        </w:rPr>
        <w:t>Комитетом градостроительства и</w:t>
      </w:r>
      <w:r w:rsidRPr="003E65BD">
        <w:rPr>
          <w:rFonts w:ascii="Times New Roman" w:hAnsi="Times New Roman"/>
          <w:sz w:val="24"/>
          <w:szCs w:val="24"/>
        </w:rPr>
        <w:t xml:space="preserve"> земельны</w:t>
      </w:r>
      <w:r w:rsidR="00671AB1" w:rsidRPr="003E65BD">
        <w:rPr>
          <w:rFonts w:ascii="Times New Roman" w:hAnsi="Times New Roman"/>
          <w:sz w:val="24"/>
          <w:szCs w:val="24"/>
        </w:rPr>
        <w:t>х</w:t>
      </w:r>
      <w:r w:rsidRPr="003E65BD">
        <w:rPr>
          <w:rFonts w:ascii="Times New Roman" w:hAnsi="Times New Roman"/>
          <w:sz w:val="24"/>
          <w:szCs w:val="24"/>
        </w:rPr>
        <w:t xml:space="preserve"> ресурс</w:t>
      </w:r>
      <w:r w:rsidR="00671AB1" w:rsidRPr="003E65BD">
        <w:rPr>
          <w:rFonts w:ascii="Times New Roman" w:hAnsi="Times New Roman"/>
          <w:sz w:val="24"/>
          <w:szCs w:val="24"/>
        </w:rPr>
        <w:t>ов</w:t>
      </w:r>
      <w:r w:rsidRPr="003E65BD">
        <w:rPr>
          <w:rFonts w:ascii="Times New Roman" w:hAnsi="Times New Roman"/>
          <w:sz w:val="24"/>
          <w:szCs w:val="24"/>
        </w:rPr>
        <w:t xml:space="preserve"> </w:t>
      </w:r>
      <w:r w:rsidR="00C628FA" w:rsidRPr="003E65BD">
        <w:rPr>
          <w:rFonts w:ascii="Times New Roman" w:hAnsi="Times New Roman"/>
          <w:sz w:val="24"/>
          <w:szCs w:val="24"/>
        </w:rPr>
        <w:t>администрации города Новокузнецка</w:t>
      </w:r>
      <w:r w:rsidRPr="003E65BD">
        <w:rPr>
          <w:rFonts w:ascii="Times New Roman" w:hAnsi="Times New Roman"/>
          <w:sz w:val="24"/>
          <w:szCs w:val="24"/>
        </w:rPr>
        <w:t xml:space="preserve"> единой политики в вопросах использования муниципального имущества, в том числе недвижимого имущества, для размещения средств связи и строительства линейно-кабельных сооружений</w:t>
      </w:r>
      <w:r w:rsidR="00C36E0C">
        <w:rPr>
          <w:rFonts w:ascii="Times New Roman" w:hAnsi="Times New Roman"/>
          <w:sz w:val="24"/>
          <w:szCs w:val="24"/>
        </w:rPr>
        <w:t>;</w:t>
      </w:r>
    </w:p>
    <w:p w:rsidR="00844B8B"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11</w:t>
      </w:r>
      <w:r w:rsidR="00C36E0C">
        <w:rPr>
          <w:rFonts w:ascii="Times New Roman" w:hAnsi="Times New Roman"/>
          <w:sz w:val="24"/>
          <w:szCs w:val="24"/>
        </w:rPr>
        <w:t>)</w:t>
      </w:r>
      <w:r w:rsidRPr="003E65BD">
        <w:rPr>
          <w:rFonts w:ascii="Times New Roman" w:hAnsi="Times New Roman"/>
          <w:sz w:val="24"/>
          <w:szCs w:val="24"/>
        </w:rPr>
        <w:t xml:space="preserve"> </w:t>
      </w:r>
      <w:r w:rsidR="00C36E0C">
        <w:rPr>
          <w:rFonts w:ascii="Times New Roman" w:hAnsi="Times New Roman"/>
          <w:sz w:val="24"/>
          <w:szCs w:val="24"/>
        </w:rPr>
        <w:t>р</w:t>
      </w:r>
      <w:r w:rsidRPr="003E65BD">
        <w:rPr>
          <w:rFonts w:ascii="Times New Roman" w:hAnsi="Times New Roman"/>
          <w:sz w:val="24"/>
          <w:szCs w:val="24"/>
        </w:rPr>
        <w:t xml:space="preserve">еализация федеральных </w:t>
      </w:r>
      <w:r w:rsidR="00D5096E">
        <w:rPr>
          <w:rFonts w:ascii="Times New Roman" w:hAnsi="Times New Roman"/>
          <w:sz w:val="24"/>
          <w:szCs w:val="24"/>
        </w:rPr>
        <w:t>и областных отраслевых программ в сфере информатизации и связи на муниципальном уровне.</w:t>
      </w:r>
    </w:p>
    <w:p w:rsidR="007B5712" w:rsidRPr="003E65BD" w:rsidRDefault="00416A7A" w:rsidP="00D5096E">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 xml:space="preserve"> </w:t>
      </w:r>
      <w:r w:rsidR="007B5712" w:rsidRPr="003E65BD">
        <w:rPr>
          <w:rFonts w:ascii="Times New Roman" w:hAnsi="Times New Roman"/>
          <w:sz w:val="24"/>
          <w:szCs w:val="24"/>
        </w:rPr>
        <w:t>Реализация подпрограммы</w:t>
      </w:r>
      <w:r w:rsidR="00DA7C02" w:rsidRPr="003E65BD">
        <w:rPr>
          <w:rFonts w:ascii="Times New Roman" w:hAnsi="Times New Roman"/>
          <w:sz w:val="24"/>
          <w:szCs w:val="24"/>
        </w:rPr>
        <w:t xml:space="preserve"> 2</w:t>
      </w:r>
      <w:r w:rsidR="007B5712" w:rsidRPr="003E65BD">
        <w:rPr>
          <w:rFonts w:ascii="Times New Roman" w:hAnsi="Times New Roman"/>
          <w:sz w:val="24"/>
          <w:szCs w:val="24"/>
        </w:rPr>
        <w:t xml:space="preserve"> направлена на обеспечение эффективного и своевременного выполнения мероприятий, необходимых для организации  качественного и доступного обслуживания населения городского округа</w:t>
      </w:r>
      <w:r w:rsidR="00C36E0C" w:rsidRPr="00C36E0C">
        <w:rPr>
          <w:rFonts w:ascii="Times New Roman" w:hAnsi="Times New Roman"/>
          <w:sz w:val="24"/>
          <w:szCs w:val="24"/>
        </w:rPr>
        <w:t xml:space="preserve"> </w:t>
      </w:r>
      <w:r w:rsidR="00C36E0C">
        <w:rPr>
          <w:rFonts w:ascii="Times New Roman" w:hAnsi="Times New Roman"/>
          <w:sz w:val="24"/>
          <w:szCs w:val="24"/>
        </w:rPr>
        <w:t xml:space="preserve">пассажирским </w:t>
      </w:r>
      <w:r w:rsidR="00C36E0C" w:rsidRPr="003E65BD">
        <w:rPr>
          <w:rFonts w:ascii="Times New Roman" w:hAnsi="Times New Roman"/>
          <w:sz w:val="24"/>
          <w:szCs w:val="24"/>
        </w:rPr>
        <w:t>транспорт</w:t>
      </w:r>
      <w:r w:rsidR="00C36E0C">
        <w:rPr>
          <w:rFonts w:ascii="Times New Roman" w:hAnsi="Times New Roman"/>
          <w:sz w:val="24"/>
          <w:szCs w:val="24"/>
        </w:rPr>
        <w:t>ом общего пользования и услугами связи</w:t>
      </w:r>
      <w:r w:rsidR="007B5712" w:rsidRPr="003E65BD">
        <w:rPr>
          <w:rFonts w:ascii="Times New Roman" w:hAnsi="Times New Roman"/>
          <w:sz w:val="24"/>
          <w:szCs w:val="24"/>
        </w:rPr>
        <w:t xml:space="preserve">.  </w:t>
      </w:r>
    </w:p>
    <w:p w:rsidR="007B5712" w:rsidRPr="003E65BD" w:rsidRDefault="000D36BC" w:rsidP="00941EFB">
      <w:pPr>
        <w:spacing w:after="120" w:line="240" w:lineRule="auto"/>
        <w:ind w:left="-284" w:firstLine="708"/>
        <w:jc w:val="both"/>
        <w:rPr>
          <w:rFonts w:ascii="Times New Roman" w:hAnsi="Times New Roman"/>
          <w:sz w:val="24"/>
          <w:szCs w:val="24"/>
        </w:rPr>
      </w:pPr>
      <w:r w:rsidRPr="003E65BD">
        <w:rPr>
          <w:rFonts w:ascii="Times New Roman" w:hAnsi="Times New Roman"/>
          <w:sz w:val="24"/>
          <w:szCs w:val="24"/>
        </w:rPr>
        <w:t>В</w:t>
      </w:r>
      <w:r w:rsidR="007B5712" w:rsidRPr="003E65BD">
        <w:rPr>
          <w:rFonts w:ascii="Times New Roman" w:hAnsi="Times New Roman"/>
          <w:sz w:val="24"/>
          <w:szCs w:val="24"/>
        </w:rPr>
        <w:t xml:space="preserve"> </w:t>
      </w:r>
      <w:r w:rsidR="003B6047">
        <w:rPr>
          <w:rFonts w:ascii="Times New Roman" w:hAnsi="Times New Roman"/>
          <w:sz w:val="24"/>
          <w:szCs w:val="24"/>
        </w:rPr>
        <w:t>отраслях</w:t>
      </w:r>
      <w:r w:rsidR="007B5712" w:rsidRPr="003E65BD">
        <w:rPr>
          <w:rFonts w:ascii="Times New Roman" w:hAnsi="Times New Roman"/>
          <w:sz w:val="24"/>
          <w:szCs w:val="24"/>
        </w:rPr>
        <w:t xml:space="preserve"> </w:t>
      </w:r>
      <w:r w:rsidR="003B6047" w:rsidRPr="003E65BD">
        <w:rPr>
          <w:rFonts w:ascii="Times New Roman" w:hAnsi="Times New Roman"/>
          <w:sz w:val="24"/>
          <w:szCs w:val="24"/>
        </w:rPr>
        <w:t>транспорт</w:t>
      </w:r>
      <w:r w:rsidR="003B6047">
        <w:rPr>
          <w:rFonts w:ascii="Times New Roman" w:hAnsi="Times New Roman"/>
          <w:sz w:val="24"/>
          <w:szCs w:val="24"/>
        </w:rPr>
        <w:t>а и связи</w:t>
      </w:r>
      <w:r w:rsidR="003B6047" w:rsidRPr="003E65BD">
        <w:rPr>
          <w:rFonts w:ascii="Times New Roman" w:hAnsi="Times New Roman"/>
          <w:sz w:val="24"/>
          <w:szCs w:val="24"/>
        </w:rPr>
        <w:t xml:space="preserve"> </w:t>
      </w:r>
      <w:r w:rsidR="007B5712" w:rsidRPr="003E65BD">
        <w:rPr>
          <w:rFonts w:ascii="Times New Roman" w:hAnsi="Times New Roman"/>
          <w:sz w:val="24"/>
          <w:szCs w:val="24"/>
        </w:rPr>
        <w:t xml:space="preserve">города </w:t>
      </w:r>
      <w:r w:rsidRPr="003E65BD">
        <w:rPr>
          <w:rFonts w:ascii="Times New Roman" w:hAnsi="Times New Roman"/>
          <w:sz w:val="24"/>
          <w:szCs w:val="24"/>
        </w:rPr>
        <w:t>Новокузнецка сформировались след</w:t>
      </w:r>
      <w:r w:rsidR="007B5712" w:rsidRPr="003E65BD">
        <w:rPr>
          <w:rFonts w:ascii="Times New Roman" w:hAnsi="Times New Roman"/>
          <w:sz w:val="24"/>
          <w:szCs w:val="24"/>
        </w:rPr>
        <w:t>ующи</w:t>
      </w:r>
      <w:r w:rsidRPr="003E65BD">
        <w:rPr>
          <w:rFonts w:ascii="Times New Roman" w:hAnsi="Times New Roman"/>
          <w:sz w:val="24"/>
          <w:szCs w:val="24"/>
        </w:rPr>
        <w:t>е</w:t>
      </w:r>
      <w:r w:rsidR="007B5712" w:rsidRPr="003E65BD">
        <w:rPr>
          <w:rFonts w:ascii="Times New Roman" w:hAnsi="Times New Roman"/>
          <w:sz w:val="24"/>
          <w:szCs w:val="24"/>
        </w:rPr>
        <w:t xml:space="preserve"> п</w:t>
      </w:r>
      <w:r w:rsidRPr="003E65BD">
        <w:rPr>
          <w:rFonts w:ascii="Times New Roman" w:hAnsi="Times New Roman"/>
          <w:sz w:val="24"/>
          <w:szCs w:val="24"/>
        </w:rPr>
        <w:t>роблемы</w:t>
      </w:r>
      <w:r w:rsidR="007B5712" w:rsidRPr="003E65BD">
        <w:rPr>
          <w:rFonts w:ascii="Times New Roman" w:hAnsi="Times New Roman"/>
          <w:sz w:val="24"/>
          <w:szCs w:val="24"/>
        </w:rPr>
        <w:t>:</w:t>
      </w:r>
    </w:p>
    <w:p w:rsidR="007B5712" w:rsidRPr="003E65BD" w:rsidRDefault="007B5712" w:rsidP="00C36E0C">
      <w:pPr>
        <w:spacing w:after="120" w:line="240" w:lineRule="auto"/>
        <w:ind w:firstLine="426"/>
        <w:jc w:val="both"/>
        <w:rPr>
          <w:rFonts w:ascii="Times New Roman" w:hAnsi="Times New Roman"/>
          <w:sz w:val="24"/>
          <w:szCs w:val="24"/>
        </w:rPr>
      </w:pPr>
      <w:r w:rsidRPr="003E65BD">
        <w:rPr>
          <w:rFonts w:ascii="Times New Roman" w:hAnsi="Times New Roman"/>
          <w:sz w:val="24"/>
          <w:szCs w:val="24"/>
        </w:rPr>
        <w:lastRenderedPageBreak/>
        <w:t>- в связи с несоответствием возможностей улично-дорожной сети возросшим объемам транспортных потоков, возникают транспортные заторы, которые приводят к снижению скорости сообщения и</w:t>
      </w:r>
      <w:r w:rsidR="006069FD" w:rsidRPr="003E65BD">
        <w:rPr>
          <w:rFonts w:ascii="Times New Roman" w:hAnsi="Times New Roman"/>
          <w:sz w:val="24"/>
          <w:szCs w:val="24"/>
        </w:rPr>
        <w:t xml:space="preserve"> увеличению интервалов движения пассажирского транспорта;</w:t>
      </w:r>
    </w:p>
    <w:p w:rsidR="007B5712" w:rsidRPr="003E65BD" w:rsidRDefault="007B5712" w:rsidP="00C36E0C">
      <w:pPr>
        <w:spacing w:after="120" w:line="240" w:lineRule="auto"/>
        <w:ind w:firstLine="426"/>
        <w:jc w:val="both"/>
        <w:rPr>
          <w:rFonts w:ascii="Times New Roman" w:hAnsi="Times New Roman"/>
          <w:sz w:val="24"/>
          <w:szCs w:val="24"/>
        </w:rPr>
      </w:pPr>
      <w:r w:rsidRPr="003E65BD">
        <w:rPr>
          <w:rFonts w:ascii="Times New Roman" w:hAnsi="Times New Roman"/>
          <w:sz w:val="24"/>
          <w:szCs w:val="24"/>
        </w:rPr>
        <w:t>- в настоящее время маршрутная сеть не удовлетворяет требованию транспортной доступности;</w:t>
      </w:r>
    </w:p>
    <w:p w:rsidR="007B5712" w:rsidRPr="003E65BD" w:rsidRDefault="007B5712" w:rsidP="00C36E0C">
      <w:pPr>
        <w:spacing w:after="120" w:line="240" w:lineRule="auto"/>
        <w:ind w:firstLine="426"/>
        <w:jc w:val="both"/>
        <w:rPr>
          <w:rFonts w:ascii="Times New Roman" w:hAnsi="Times New Roman"/>
          <w:sz w:val="24"/>
          <w:szCs w:val="24"/>
        </w:rPr>
      </w:pPr>
      <w:r w:rsidRPr="003E65BD">
        <w:rPr>
          <w:rFonts w:ascii="Times New Roman" w:hAnsi="Times New Roman"/>
          <w:sz w:val="24"/>
          <w:szCs w:val="24"/>
        </w:rPr>
        <w:t>- неравномерная плотность маршрутной сети;</w:t>
      </w:r>
    </w:p>
    <w:p w:rsidR="007B5712" w:rsidRPr="003E65BD" w:rsidRDefault="007B5712" w:rsidP="00C36E0C">
      <w:pPr>
        <w:spacing w:after="120" w:line="240" w:lineRule="auto"/>
        <w:ind w:firstLine="426"/>
        <w:jc w:val="both"/>
        <w:rPr>
          <w:rFonts w:ascii="Times New Roman" w:hAnsi="Times New Roman"/>
          <w:sz w:val="24"/>
          <w:szCs w:val="24"/>
        </w:rPr>
      </w:pPr>
      <w:r w:rsidRPr="003E65BD">
        <w:rPr>
          <w:rFonts w:ascii="Times New Roman" w:hAnsi="Times New Roman"/>
          <w:sz w:val="24"/>
          <w:szCs w:val="24"/>
        </w:rPr>
        <w:t xml:space="preserve">- неприспособленность транспортной инфраструктуры города к нуждам населения с ограниченными возможностями; </w:t>
      </w:r>
    </w:p>
    <w:p w:rsidR="007B5712" w:rsidRDefault="007B5712" w:rsidP="00C36E0C">
      <w:pPr>
        <w:spacing w:after="120" w:line="240" w:lineRule="auto"/>
        <w:ind w:firstLine="426"/>
        <w:jc w:val="both"/>
        <w:rPr>
          <w:rFonts w:ascii="Times New Roman" w:hAnsi="Times New Roman"/>
          <w:sz w:val="24"/>
          <w:szCs w:val="24"/>
        </w:rPr>
      </w:pPr>
      <w:r w:rsidRPr="003E65BD">
        <w:rPr>
          <w:rFonts w:ascii="Times New Roman" w:hAnsi="Times New Roman"/>
          <w:sz w:val="24"/>
          <w:szCs w:val="24"/>
        </w:rPr>
        <w:t>- большой износ подвижного состава, осуществляющего перевозки пассажиров по социальному заказу</w:t>
      </w:r>
      <w:r w:rsidR="00C36E0C">
        <w:rPr>
          <w:rFonts w:ascii="Times New Roman" w:hAnsi="Times New Roman"/>
          <w:sz w:val="24"/>
          <w:szCs w:val="24"/>
        </w:rPr>
        <w:t>;</w:t>
      </w:r>
    </w:p>
    <w:p w:rsidR="00C36E0C" w:rsidRPr="003E65BD" w:rsidRDefault="00C36E0C" w:rsidP="00C36E0C">
      <w:pPr>
        <w:spacing w:after="120" w:line="240" w:lineRule="auto"/>
        <w:ind w:firstLine="426"/>
        <w:jc w:val="both"/>
        <w:rPr>
          <w:rFonts w:ascii="Times New Roman" w:hAnsi="Times New Roman"/>
          <w:sz w:val="24"/>
          <w:szCs w:val="24"/>
        </w:rPr>
      </w:pPr>
      <w:r>
        <w:rPr>
          <w:rFonts w:ascii="Times New Roman" w:hAnsi="Times New Roman"/>
          <w:sz w:val="24"/>
          <w:szCs w:val="24"/>
        </w:rPr>
        <w:t>- недостаточное обеспечение различных слоев населения телекоммуникационными услугами.</w:t>
      </w:r>
    </w:p>
    <w:p w:rsidR="00E21225" w:rsidRPr="003E65BD" w:rsidRDefault="007B5712" w:rsidP="00941EFB">
      <w:pPr>
        <w:spacing w:after="120" w:line="240" w:lineRule="auto"/>
        <w:ind w:firstLine="709"/>
        <w:jc w:val="both"/>
        <w:rPr>
          <w:rFonts w:ascii="Times New Roman" w:hAnsi="Times New Roman"/>
        </w:rPr>
      </w:pPr>
      <w:r w:rsidRPr="003E65BD">
        <w:rPr>
          <w:rFonts w:ascii="Times New Roman" w:hAnsi="Times New Roman"/>
          <w:sz w:val="24"/>
          <w:szCs w:val="24"/>
        </w:rPr>
        <w:t>С целью совершенствования системы управления перевозками, выполнения работ по изучению пассажиропотоков,  для регулирования деятельности организаций, занятых на перевозках пассажиров транспортом общего пользования, необходим</w:t>
      </w:r>
      <w:r w:rsidR="00B34291" w:rsidRPr="003E65BD">
        <w:rPr>
          <w:rFonts w:ascii="Times New Roman" w:hAnsi="Times New Roman"/>
          <w:sz w:val="24"/>
          <w:szCs w:val="24"/>
        </w:rPr>
        <w:t xml:space="preserve">о </w:t>
      </w:r>
      <w:r w:rsidR="00E811BC" w:rsidRPr="003E65BD">
        <w:rPr>
          <w:rFonts w:ascii="Times New Roman" w:hAnsi="Times New Roman"/>
          <w:sz w:val="24"/>
          <w:szCs w:val="24"/>
        </w:rPr>
        <w:t xml:space="preserve">выполнить построение и оптимизацию маршрутов на существующей дорожной сети. Данная работа невозможна без  использования информационных систем, т.к. оптимизировать нужно весь комплекс пассажирского  транспорта. Эта задача сложна как организационно, так и технически, так как требует сбора, систематизации и анализа большого объема исходных данных, соответственно  необходимо </w:t>
      </w:r>
      <w:r w:rsidR="00B34291" w:rsidRPr="003E65BD">
        <w:rPr>
          <w:rFonts w:ascii="Times New Roman" w:hAnsi="Times New Roman"/>
          <w:sz w:val="24"/>
          <w:szCs w:val="24"/>
        </w:rPr>
        <w:t>привлечение специализированной организации</w:t>
      </w:r>
      <w:r w:rsidRPr="003E65BD">
        <w:rPr>
          <w:rFonts w:ascii="Times New Roman" w:hAnsi="Times New Roman"/>
          <w:sz w:val="24"/>
          <w:szCs w:val="24"/>
        </w:rPr>
        <w:t xml:space="preserve">. </w:t>
      </w:r>
    </w:p>
    <w:p w:rsidR="001F65D9" w:rsidRPr="003E65BD" w:rsidRDefault="001F65D9" w:rsidP="00941EFB">
      <w:pPr>
        <w:widowControl w:val="0"/>
        <w:autoSpaceDE w:val="0"/>
        <w:autoSpaceDN w:val="0"/>
        <w:adjustRightInd w:val="0"/>
        <w:spacing w:after="120" w:line="240" w:lineRule="auto"/>
        <w:ind w:firstLine="539"/>
        <w:jc w:val="center"/>
        <w:rPr>
          <w:rFonts w:ascii="Times New Roman" w:hAnsi="Times New Roman"/>
        </w:rPr>
      </w:pPr>
    </w:p>
    <w:p w:rsidR="00416A7A" w:rsidRPr="003E65BD" w:rsidRDefault="0016221D" w:rsidP="00941EFB">
      <w:pPr>
        <w:keepNext/>
        <w:widowControl w:val="0"/>
        <w:autoSpaceDE w:val="0"/>
        <w:autoSpaceDN w:val="0"/>
        <w:adjustRightInd w:val="0"/>
        <w:spacing w:after="120" w:line="240" w:lineRule="auto"/>
        <w:ind w:firstLine="539"/>
        <w:jc w:val="center"/>
        <w:rPr>
          <w:rFonts w:ascii="Times New Roman" w:hAnsi="Times New Roman"/>
        </w:rPr>
      </w:pPr>
      <w:r w:rsidRPr="003E65BD">
        <w:rPr>
          <w:rFonts w:ascii="Times New Roman" w:hAnsi="Times New Roman"/>
        </w:rPr>
        <w:t>5.2.2.</w:t>
      </w:r>
      <w:r w:rsidR="00416A7A" w:rsidRPr="003E65BD">
        <w:rPr>
          <w:rFonts w:ascii="Times New Roman" w:hAnsi="Times New Roman"/>
        </w:rPr>
        <w:t>ОСНОВН</w:t>
      </w:r>
      <w:r w:rsidR="001155E5" w:rsidRPr="003E65BD">
        <w:rPr>
          <w:rFonts w:ascii="Times New Roman" w:hAnsi="Times New Roman"/>
        </w:rPr>
        <w:t>АЯ</w:t>
      </w:r>
      <w:r w:rsidR="00416A7A" w:rsidRPr="003E65BD">
        <w:rPr>
          <w:rFonts w:ascii="Times New Roman" w:hAnsi="Times New Roman"/>
        </w:rPr>
        <w:t xml:space="preserve"> ЦЕЛ</w:t>
      </w:r>
      <w:r w:rsidR="001155E5" w:rsidRPr="003E65BD">
        <w:rPr>
          <w:rFonts w:ascii="Times New Roman" w:hAnsi="Times New Roman"/>
        </w:rPr>
        <w:t>Ь</w:t>
      </w:r>
      <w:r w:rsidR="00416A7A" w:rsidRPr="003E65BD">
        <w:rPr>
          <w:rFonts w:ascii="Times New Roman" w:hAnsi="Times New Roman"/>
        </w:rPr>
        <w:t xml:space="preserve"> И ЗАДАЧИ ПОДПРОГРАММЫ</w:t>
      </w:r>
      <w:r w:rsidR="0069273F">
        <w:rPr>
          <w:rFonts w:ascii="Times New Roman" w:hAnsi="Times New Roman"/>
        </w:rPr>
        <w:t xml:space="preserve"> 2</w:t>
      </w:r>
    </w:p>
    <w:p w:rsidR="000E399C" w:rsidRPr="003E65BD" w:rsidRDefault="0067224A" w:rsidP="000E399C">
      <w:pPr>
        <w:autoSpaceDE w:val="0"/>
        <w:autoSpaceDN w:val="0"/>
        <w:adjustRightInd w:val="0"/>
        <w:spacing w:after="120" w:line="240" w:lineRule="auto"/>
        <w:rPr>
          <w:rFonts w:ascii="Times New Roman" w:hAnsi="Times New Roman"/>
          <w:sz w:val="24"/>
          <w:szCs w:val="24"/>
        </w:rPr>
      </w:pPr>
      <w:r w:rsidRPr="00A2263C">
        <w:rPr>
          <w:rFonts w:ascii="Times New Roman" w:hAnsi="Times New Roman"/>
          <w:sz w:val="24"/>
          <w:szCs w:val="24"/>
        </w:rPr>
        <w:t>Ц</w:t>
      </w:r>
      <w:r w:rsidR="007F7535" w:rsidRPr="00A2263C">
        <w:rPr>
          <w:rFonts w:ascii="Times New Roman" w:hAnsi="Times New Roman"/>
          <w:sz w:val="24"/>
          <w:szCs w:val="24"/>
        </w:rPr>
        <w:t>ель подпрограммы</w:t>
      </w:r>
      <w:r w:rsidR="00C628FA" w:rsidRPr="00A2263C">
        <w:rPr>
          <w:rFonts w:ascii="Times New Roman" w:hAnsi="Times New Roman"/>
          <w:sz w:val="24"/>
          <w:szCs w:val="24"/>
        </w:rPr>
        <w:t xml:space="preserve"> 2</w:t>
      </w:r>
      <w:r w:rsidR="007F7535" w:rsidRPr="00A2263C">
        <w:rPr>
          <w:rFonts w:ascii="Times New Roman" w:hAnsi="Times New Roman"/>
          <w:sz w:val="24"/>
          <w:szCs w:val="24"/>
        </w:rPr>
        <w:t xml:space="preserve"> - </w:t>
      </w:r>
      <w:r w:rsidR="000E399C" w:rsidRPr="00A2263C">
        <w:rPr>
          <w:rFonts w:ascii="Times New Roman" w:hAnsi="Times New Roman"/>
          <w:sz w:val="24"/>
          <w:szCs w:val="24"/>
        </w:rPr>
        <w:t>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r w:rsidR="000E399C" w:rsidRPr="003E65BD">
        <w:rPr>
          <w:rFonts w:ascii="Times New Roman" w:hAnsi="Times New Roman"/>
          <w:sz w:val="24"/>
          <w:szCs w:val="24"/>
        </w:rPr>
        <w:t xml:space="preserve"> </w:t>
      </w:r>
    </w:p>
    <w:p w:rsidR="005674D0" w:rsidRPr="003E65BD" w:rsidRDefault="0067224A" w:rsidP="000E399C">
      <w:pPr>
        <w:autoSpaceDE w:val="0"/>
        <w:autoSpaceDN w:val="0"/>
        <w:adjustRightInd w:val="0"/>
        <w:spacing w:after="120" w:line="240" w:lineRule="auto"/>
        <w:ind w:firstLine="539"/>
        <w:jc w:val="both"/>
        <w:rPr>
          <w:rFonts w:ascii="Times New Roman" w:hAnsi="Times New Roman"/>
          <w:sz w:val="24"/>
          <w:szCs w:val="24"/>
        </w:rPr>
      </w:pPr>
      <w:r w:rsidRPr="003E65BD">
        <w:rPr>
          <w:rFonts w:ascii="Times New Roman" w:hAnsi="Times New Roman"/>
          <w:sz w:val="24"/>
          <w:szCs w:val="24"/>
        </w:rPr>
        <w:t>З</w:t>
      </w:r>
      <w:r w:rsidR="000B48C1" w:rsidRPr="003E65BD">
        <w:rPr>
          <w:rFonts w:ascii="Times New Roman" w:hAnsi="Times New Roman"/>
          <w:sz w:val="24"/>
          <w:szCs w:val="24"/>
        </w:rPr>
        <w:t>адачи подпрограммы</w:t>
      </w:r>
      <w:r w:rsidR="00C628FA" w:rsidRPr="003E65BD">
        <w:rPr>
          <w:rFonts w:ascii="Times New Roman" w:hAnsi="Times New Roman"/>
          <w:sz w:val="24"/>
          <w:szCs w:val="24"/>
        </w:rPr>
        <w:t xml:space="preserve"> 2</w:t>
      </w:r>
      <w:r w:rsidRPr="003E65BD">
        <w:rPr>
          <w:rFonts w:ascii="Times New Roman" w:hAnsi="Times New Roman"/>
          <w:sz w:val="24"/>
          <w:szCs w:val="24"/>
        </w:rPr>
        <w:t>:</w:t>
      </w:r>
    </w:p>
    <w:p w:rsidR="0067224A" w:rsidRPr="003E65BD" w:rsidRDefault="000B48C1" w:rsidP="0069273F">
      <w:pPr>
        <w:pStyle w:val="af0"/>
        <w:widowControl w:val="0"/>
        <w:autoSpaceDE w:val="0"/>
        <w:autoSpaceDN w:val="0"/>
        <w:adjustRightInd w:val="0"/>
        <w:spacing w:after="120" w:line="240" w:lineRule="auto"/>
        <w:ind w:left="0" w:firstLine="567"/>
        <w:rPr>
          <w:rFonts w:ascii="Times New Roman" w:hAnsi="Times New Roman"/>
          <w:sz w:val="24"/>
          <w:szCs w:val="24"/>
        </w:rPr>
      </w:pPr>
      <w:r w:rsidRPr="003E65BD">
        <w:rPr>
          <w:rFonts w:ascii="Times New Roman" w:hAnsi="Times New Roman"/>
          <w:sz w:val="24"/>
          <w:szCs w:val="24"/>
        </w:rPr>
        <w:t xml:space="preserve">- </w:t>
      </w:r>
      <w:r w:rsidR="0067224A" w:rsidRPr="003E65BD">
        <w:rPr>
          <w:rFonts w:ascii="Times New Roman" w:hAnsi="Times New Roman"/>
          <w:sz w:val="24"/>
          <w:szCs w:val="24"/>
        </w:rPr>
        <w:t>эффективно</w:t>
      </w:r>
      <w:r w:rsidR="00C628FA" w:rsidRPr="003E65BD">
        <w:rPr>
          <w:rFonts w:ascii="Times New Roman" w:hAnsi="Times New Roman"/>
          <w:sz w:val="24"/>
          <w:szCs w:val="24"/>
        </w:rPr>
        <w:t>е</w:t>
      </w:r>
      <w:r w:rsidR="0067224A" w:rsidRPr="003E65BD">
        <w:rPr>
          <w:rFonts w:ascii="Times New Roman" w:hAnsi="Times New Roman"/>
          <w:sz w:val="24"/>
          <w:szCs w:val="24"/>
        </w:rPr>
        <w:t xml:space="preserve"> выполнени</w:t>
      </w:r>
      <w:r w:rsidR="00C628FA" w:rsidRPr="003E65BD">
        <w:rPr>
          <w:rFonts w:ascii="Times New Roman" w:hAnsi="Times New Roman"/>
          <w:sz w:val="24"/>
          <w:szCs w:val="24"/>
        </w:rPr>
        <w:t>е</w:t>
      </w:r>
      <w:r w:rsidR="0067224A" w:rsidRPr="003E65BD">
        <w:rPr>
          <w:rFonts w:ascii="Times New Roman" w:hAnsi="Times New Roman"/>
          <w:sz w:val="24"/>
          <w:szCs w:val="24"/>
        </w:rPr>
        <w:t xml:space="preserve"> Управлением возложенных на него функций;</w:t>
      </w:r>
    </w:p>
    <w:p w:rsidR="0067224A" w:rsidRDefault="0067224A" w:rsidP="0069273F">
      <w:pPr>
        <w:pStyle w:val="af0"/>
        <w:widowControl w:val="0"/>
        <w:autoSpaceDE w:val="0"/>
        <w:autoSpaceDN w:val="0"/>
        <w:adjustRightInd w:val="0"/>
        <w:spacing w:after="120" w:line="240" w:lineRule="auto"/>
        <w:ind w:left="0" w:firstLine="567"/>
        <w:rPr>
          <w:rFonts w:ascii="Times New Roman" w:hAnsi="Times New Roman"/>
          <w:sz w:val="24"/>
          <w:szCs w:val="24"/>
        </w:rPr>
      </w:pPr>
      <w:r w:rsidRPr="003E65BD">
        <w:rPr>
          <w:rFonts w:ascii="Times New Roman" w:hAnsi="Times New Roman"/>
          <w:sz w:val="24"/>
          <w:szCs w:val="24"/>
        </w:rPr>
        <w:t xml:space="preserve">- повышение </w:t>
      </w:r>
      <w:r w:rsidR="008B1BE3" w:rsidRPr="003E65BD">
        <w:rPr>
          <w:rFonts w:ascii="Times New Roman" w:hAnsi="Times New Roman"/>
          <w:sz w:val="24"/>
          <w:szCs w:val="24"/>
        </w:rPr>
        <w:t xml:space="preserve">перевозчиками </w:t>
      </w:r>
      <w:r w:rsidRPr="003E65BD">
        <w:rPr>
          <w:rFonts w:ascii="Times New Roman" w:hAnsi="Times New Roman"/>
          <w:sz w:val="24"/>
          <w:szCs w:val="24"/>
        </w:rPr>
        <w:t xml:space="preserve">уровня доходности </w:t>
      </w:r>
      <w:r w:rsidR="008B1BE3" w:rsidRPr="003E65BD">
        <w:rPr>
          <w:rFonts w:ascii="Times New Roman" w:hAnsi="Times New Roman"/>
          <w:sz w:val="24"/>
          <w:szCs w:val="24"/>
        </w:rPr>
        <w:t>от</w:t>
      </w:r>
      <w:r w:rsidRPr="003E65BD">
        <w:rPr>
          <w:rFonts w:ascii="Times New Roman" w:hAnsi="Times New Roman"/>
          <w:sz w:val="24"/>
          <w:szCs w:val="24"/>
        </w:rPr>
        <w:t xml:space="preserve"> перевоз</w:t>
      </w:r>
      <w:r w:rsidR="008B1BE3" w:rsidRPr="003E65BD">
        <w:rPr>
          <w:rFonts w:ascii="Times New Roman" w:hAnsi="Times New Roman"/>
          <w:sz w:val="24"/>
          <w:szCs w:val="24"/>
        </w:rPr>
        <w:t>о</w:t>
      </w:r>
      <w:r w:rsidRPr="003E65BD">
        <w:rPr>
          <w:rFonts w:ascii="Times New Roman" w:hAnsi="Times New Roman"/>
          <w:sz w:val="24"/>
          <w:szCs w:val="24"/>
        </w:rPr>
        <w:t xml:space="preserve">к по социальному заказу; </w:t>
      </w:r>
    </w:p>
    <w:p w:rsidR="0067224A" w:rsidRPr="003E65BD" w:rsidRDefault="000E399C" w:rsidP="00EF343E">
      <w:pPr>
        <w:pStyle w:val="af0"/>
        <w:widowControl w:val="0"/>
        <w:autoSpaceDE w:val="0"/>
        <w:autoSpaceDN w:val="0"/>
        <w:adjustRightInd w:val="0"/>
        <w:spacing w:after="120" w:line="240" w:lineRule="auto"/>
        <w:ind w:left="113"/>
        <w:rPr>
          <w:rFonts w:ascii="Times New Roman" w:hAnsi="Times New Roman"/>
          <w:sz w:val="24"/>
          <w:szCs w:val="24"/>
        </w:rPr>
      </w:pPr>
      <w:r w:rsidRPr="00EF343E">
        <w:rPr>
          <w:rFonts w:ascii="Times New Roman" w:hAnsi="Times New Roman"/>
          <w:sz w:val="24"/>
          <w:szCs w:val="24"/>
        </w:rPr>
        <w:t xml:space="preserve">        </w:t>
      </w:r>
      <w:r w:rsidR="0067224A" w:rsidRPr="00EF343E">
        <w:rPr>
          <w:rFonts w:ascii="Times New Roman" w:hAnsi="Times New Roman"/>
          <w:sz w:val="24"/>
          <w:szCs w:val="24"/>
        </w:rPr>
        <w:t>-</w:t>
      </w:r>
      <w:r w:rsidR="0067224A" w:rsidRPr="003E65BD">
        <w:rPr>
          <w:rFonts w:ascii="Times New Roman" w:hAnsi="Times New Roman"/>
          <w:sz w:val="24"/>
          <w:szCs w:val="24"/>
        </w:rPr>
        <w:t xml:space="preserve"> удовлетворение потребностей жителей города в услугах</w:t>
      </w:r>
      <w:r w:rsidR="008B1BE3" w:rsidRPr="003E65BD">
        <w:rPr>
          <w:rFonts w:ascii="Times New Roman" w:hAnsi="Times New Roman"/>
          <w:sz w:val="24"/>
          <w:szCs w:val="24"/>
        </w:rPr>
        <w:t xml:space="preserve"> связи</w:t>
      </w:r>
      <w:r w:rsidR="0067224A" w:rsidRPr="003E65BD">
        <w:rPr>
          <w:rFonts w:ascii="Times New Roman" w:hAnsi="Times New Roman"/>
          <w:sz w:val="24"/>
          <w:szCs w:val="24"/>
        </w:rPr>
        <w:t>.</w:t>
      </w:r>
    </w:p>
    <w:p w:rsidR="00416A7A" w:rsidRPr="003E65BD" w:rsidRDefault="001B1BE4" w:rsidP="00941EFB">
      <w:pPr>
        <w:widowControl w:val="0"/>
        <w:autoSpaceDE w:val="0"/>
        <w:autoSpaceDN w:val="0"/>
        <w:adjustRightInd w:val="0"/>
        <w:spacing w:after="120" w:line="240" w:lineRule="auto"/>
        <w:ind w:firstLine="539"/>
        <w:jc w:val="center"/>
        <w:rPr>
          <w:rFonts w:ascii="Times New Roman" w:hAnsi="Times New Roman"/>
        </w:rPr>
      </w:pPr>
      <w:bookmarkStart w:id="0" w:name="Par387"/>
      <w:bookmarkEnd w:id="0"/>
      <w:r w:rsidRPr="003E65BD">
        <w:rPr>
          <w:rFonts w:ascii="Times New Roman" w:hAnsi="Times New Roman"/>
        </w:rPr>
        <w:t>5.2.3.</w:t>
      </w:r>
      <w:r w:rsidR="00416A7A" w:rsidRPr="003E65BD">
        <w:rPr>
          <w:rFonts w:ascii="Times New Roman" w:hAnsi="Times New Roman"/>
        </w:rPr>
        <w:t>ПОКАЗАТЕЛИ ПОДПРОГРАММЫ</w:t>
      </w:r>
      <w:r w:rsidR="0069273F">
        <w:rPr>
          <w:rFonts w:ascii="Times New Roman" w:hAnsi="Times New Roman"/>
        </w:rPr>
        <w:t xml:space="preserve"> 2</w:t>
      </w:r>
    </w:p>
    <w:p w:rsidR="00416A7A" w:rsidRPr="003E65BD" w:rsidRDefault="0087577D" w:rsidP="00941EFB">
      <w:pPr>
        <w:pStyle w:val="ConsPlusCell"/>
        <w:widowControl/>
        <w:spacing w:after="120"/>
        <w:ind w:firstLine="540"/>
        <w:rPr>
          <w:rFonts w:ascii="Times New Roman" w:hAnsi="Times New Roman" w:cs="Times New Roman"/>
          <w:sz w:val="24"/>
          <w:szCs w:val="24"/>
        </w:rPr>
      </w:pPr>
      <w:r w:rsidRPr="003E65BD">
        <w:rPr>
          <w:rFonts w:ascii="Times New Roman" w:hAnsi="Times New Roman" w:cs="Times New Roman"/>
          <w:sz w:val="24"/>
          <w:szCs w:val="24"/>
        </w:rPr>
        <w:t>Показателями</w:t>
      </w:r>
      <w:r w:rsidR="00416A7A" w:rsidRPr="003E65BD">
        <w:rPr>
          <w:rFonts w:ascii="Times New Roman" w:hAnsi="Times New Roman" w:cs="Times New Roman"/>
          <w:sz w:val="24"/>
          <w:szCs w:val="24"/>
        </w:rPr>
        <w:t xml:space="preserve"> реализации подпрограммы </w:t>
      </w:r>
      <w:r w:rsidRPr="003E65BD">
        <w:rPr>
          <w:rFonts w:ascii="Times New Roman" w:hAnsi="Times New Roman" w:cs="Times New Roman"/>
          <w:sz w:val="24"/>
          <w:szCs w:val="24"/>
        </w:rPr>
        <w:t>2 являются</w:t>
      </w:r>
      <w:r w:rsidR="00416A7A" w:rsidRPr="003E65BD">
        <w:rPr>
          <w:rFonts w:ascii="Times New Roman" w:hAnsi="Times New Roman" w:cs="Times New Roman"/>
          <w:sz w:val="24"/>
          <w:szCs w:val="24"/>
        </w:rPr>
        <w:t>:</w:t>
      </w:r>
    </w:p>
    <w:p w:rsidR="00212C2D" w:rsidRPr="003E65BD" w:rsidRDefault="0016221D" w:rsidP="004E1526">
      <w:pPr>
        <w:pStyle w:val="ConsPlusCell"/>
        <w:widowControl/>
        <w:spacing w:after="120"/>
        <w:ind w:firstLine="567"/>
        <w:rPr>
          <w:rFonts w:ascii="Times New Roman" w:hAnsi="Times New Roman" w:cs="Times New Roman"/>
          <w:sz w:val="24"/>
          <w:szCs w:val="24"/>
        </w:rPr>
      </w:pPr>
      <w:r w:rsidRPr="003E65BD">
        <w:rPr>
          <w:rFonts w:ascii="Times New Roman" w:hAnsi="Times New Roman" w:cs="Times New Roman"/>
          <w:sz w:val="24"/>
          <w:szCs w:val="24"/>
        </w:rPr>
        <w:t>1</w:t>
      </w:r>
      <w:r w:rsidR="0069273F">
        <w:rPr>
          <w:rFonts w:ascii="Times New Roman" w:hAnsi="Times New Roman" w:cs="Times New Roman"/>
          <w:sz w:val="24"/>
          <w:szCs w:val="24"/>
        </w:rPr>
        <w:t>) н</w:t>
      </w:r>
      <w:r w:rsidR="0087577D" w:rsidRPr="003E65BD">
        <w:rPr>
          <w:rFonts w:ascii="Times New Roman" w:hAnsi="Times New Roman" w:cs="Times New Roman"/>
          <w:sz w:val="24"/>
          <w:szCs w:val="24"/>
        </w:rPr>
        <w:t>аличие</w:t>
      </w:r>
      <w:r w:rsidR="00212C2D" w:rsidRPr="003E65BD">
        <w:rPr>
          <w:rFonts w:ascii="Times New Roman" w:hAnsi="Times New Roman" w:cs="Times New Roman"/>
          <w:sz w:val="24"/>
          <w:szCs w:val="24"/>
        </w:rPr>
        <w:t xml:space="preserve"> фактов нарушения</w:t>
      </w:r>
      <w:r w:rsidR="008B1BE3" w:rsidRPr="003E65BD">
        <w:rPr>
          <w:rFonts w:ascii="Times New Roman" w:hAnsi="Times New Roman" w:cs="Times New Roman"/>
          <w:sz w:val="24"/>
          <w:szCs w:val="24"/>
        </w:rPr>
        <w:t xml:space="preserve"> Управлением</w:t>
      </w:r>
      <w:r w:rsidR="00212C2D" w:rsidRPr="003E65BD">
        <w:rPr>
          <w:rFonts w:ascii="Times New Roman" w:hAnsi="Times New Roman" w:cs="Times New Roman"/>
          <w:sz w:val="24"/>
          <w:szCs w:val="24"/>
        </w:rPr>
        <w:t xml:space="preserve"> исполнительской и (или) финансовой дисциплины, приведших к наложению штрафных санкций</w:t>
      </w:r>
      <w:r w:rsidR="008A1FA8" w:rsidRPr="003E65BD">
        <w:rPr>
          <w:rFonts w:ascii="Times New Roman" w:hAnsi="Times New Roman" w:cs="Times New Roman"/>
          <w:sz w:val="24"/>
          <w:szCs w:val="24"/>
        </w:rPr>
        <w:t>;</w:t>
      </w:r>
    </w:p>
    <w:p w:rsidR="00212C2D" w:rsidRDefault="0016221D" w:rsidP="004E1526">
      <w:pPr>
        <w:pStyle w:val="ConsPlusCell"/>
        <w:widowControl/>
        <w:spacing w:after="120"/>
        <w:ind w:firstLine="567"/>
        <w:rPr>
          <w:rFonts w:ascii="Times New Roman" w:hAnsi="Times New Roman" w:cs="Times New Roman"/>
          <w:sz w:val="24"/>
          <w:szCs w:val="24"/>
        </w:rPr>
      </w:pPr>
      <w:r w:rsidRPr="003E65BD">
        <w:rPr>
          <w:rFonts w:ascii="Times New Roman" w:hAnsi="Times New Roman" w:cs="Times New Roman"/>
          <w:sz w:val="24"/>
          <w:szCs w:val="24"/>
        </w:rPr>
        <w:t>2</w:t>
      </w:r>
      <w:r w:rsidR="0069273F">
        <w:rPr>
          <w:rFonts w:ascii="Times New Roman" w:hAnsi="Times New Roman" w:cs="Times New Roman"/>
          <w:sz w:val="24"/>
          <w:szCs w:val="24"/>
        </w:rPr>
        <w:t xml:space="preserve">) </w:t>
      </w:r>
      <w:r w:rsidR="006B672B">
        <w:rPr>
          <w:rFonts w:ascii="Times New Roman" w:hAnsi="Times New Roman" w:cs="Times New Roman"/>
          <w:sz w:val="24"/>
          <w:szCs w:val="24"/>
        </w:rPr>
        <w:t>уровень доходности перевозчиков на единицу транспортной работы на перевозках</w:t>
      </w:r>
      <w:r w:rsidR="001078A5" w:rsidRPr="003E65BD">
        <w:rPr>
          <w:rFonts w:ascii="Times New Roman" w:hAnsi="Times New Roman" w:cs="Times New Roman"/>
          <w:sz w:val="24"/>
          <w:szCs w:val="24"/>
        </w:rPr>
        <w:t xml:space="preserve"> по социальному заказу</w:t>
      </w:r>
      <w:r w:rsidR="008A1FA8" w:rsidRPr="003E65BD">
        <w:rPr>
          <w:rFonts w:ascii="Times New Roman" w:hAnsi="Times New Roman" w:cs="Times New Roman"/>
          <w:sz w:val="24"/>
          <w:szCs w:val="24"/>
        </w:rPr>
        <w:t>;</w:t>
      </w:r>
    </w:p>
    <w:p w:rsidR="00416A7A" w:rsidRPr="003E65BD" w:rsidRDefault="00EF343E" w:rsidP="004E1526">
      <w:pPr>
        <w:pStyle w:val="af0"/>
        <w:widowControl w:val="0"/>
        <w:autoSpaceDE w:val="0"/>
        <w:autoSpaceDN w:val="0"/>
        <w:adjustRightInd w:val="0"/>
        <w:spacing w:after="120" w:line="240" w:lineRule="auto"/>
        <w:ind w:left="0" w:firstLine="567"/>
        <w:rPr>
          <w:rFonts w:ascii="Times New Roman" w:hAnsi="Times New Roman"/>
          <w:sz w:val="24"/>
          <w:szCs w:val="24"/>
        </w:rPr>
      </w:pPr>
      <w:r>
        <w:rPr>
          <w:rFonts w:ascii="Times New Roman" w:hAnsi="Times New Roman"/>
          <w:sz w:val="24"/>
          <w:szCs w:val="24"/>
        </w:rPr>
        <w:t>3</w:t>
      </w:r>
      <w:r w:rsidR="0069273F">
        <w:rPr>
          <w:rFonts w:ascii="Times New Roman" w:hAnsi="Times New Roman"/>
          <w:sz w:val="24"/>
          <w:szCs w:val="24"/>
        </w:rPr>
        <w:t>) п</w:t>
      </w:r>
      <w:r w:rsidR="00250A5A" w:rsidRPr="003E65BD">
        <w:rPr>
          <w:rFonts w:ascii="Times New Roman" w:hAnsi="Times New Roman"/>
          <w:sz w:val="24"/>
          <w:szCs w:val="24"/>
        </w:rPr>
        <w:t>роцент охвата населения города услугами</w:t>
      </w:r>
      <w:r w:rsidR="008B1BE3" w:rsidRPr="003E65BD">
        <w:rPr>
          <w:rFonts w:ascii="Times New Roman" w:hAnsi="Times New Roman"/>
          <w:sz w:val="24"/>
          <w:szCs w:val="24"/>
        </w:rPr>
        <w:t xml:space="preserve"> связи</w:t>
      </w:r>
      <w:r w:rsidR="00416A7A" w:rsidRPr="003E65BD">
        <w:rPr>
          <w:rFonts w:ascii="Times New Roman" w:hAnsi="Times New Roman"/>
          <w:sz w:val="24"/>
          <w:szCs w:val="24"/>
        </w:rPr>
        <w:t>.</w:t>
      </w:r>
    </w:p>
    <w:p w:rsidR="00CD5EE7" w:rsidRPr="003E65BD" w:rsidRDefault="00CD5EE7" w:rsidP="004E1526">
      <w:pPr>
        <w:pStyle w:val="ConsPlusCell"/>
        <w:spacing w:after="120"/>
        <w:ind w:firstLine="567"/>
        <w:jc w:val="both"/>
        <w:rPr>
          <w:rFonts w:ascii="Times New Roman" w:hAnsi="Times New Roman" w:cs="Times New Roman"/>
          <w:sz w:val="24"/>
          <w:szCs w:val="24"/>
        </w:rPr>
      </w:pPr>
      <w:r w:rsidRPr="003E65BD">
        <w:rPr>
          <w:rFonts w:ascii="Times New Roman" w:hAnsi="Times New Roman" w:cs="Times New Roman"/>
          <w:sz w:val="24"/>
          <w:szCs w:val="24"/>
        </w:rPr>
        <w:t>Сведения о показателях подпрограммы 2  и их плановых</w:t>
      </w:r>
      <w:r w:rsidR="007654C7" w:rsidRPr="003E65BD">
        <w:rPr>
          <w:rFonts w:ascii="Times New Roman" w:hAnsi="Times New Roman" w:cs="Times New Roman"/>
          <w:sz w:val="24"/>
          <w:szCs w:val="24"/>
        </w:rPr>
        <w:t xml:space="preserve"> значениях приведены в форме </w:t>
      </w:r>
      <w:r w:rsidR="00F44D0F">
        <w:rPr>
          <w:rFonts w:ascii="Times New Roman" w:hAnsi="Times New Roman" w:cs="Times New Roman"/>
          <w:sz w:val="24"/>
          <w:szCs w:val="24"/>
        </w:rPr>
        <w:t>№</w:t>
      </w:r>
      <w:r w:rsidR="007654C7" w:rsidRPr="003E65BD">
        <w:rPr>
          <w:rFonts w:ascii="Times New Roman" w:hAnsi="Times New Roman" w:cs="Times New Roman"/>
          <w:sz w:val="24"/>
          <w:szCs w:val="24"/>
        </w:rPr>
        <w:t>1</w:t>
      </w:r>
      <w:r w:rsidR="00917082" w:rsidRPr="003E65BD">
        <w:rPr>
          <w:rFonts w:ascii="Times New Roman" w:hAnsi="Times New Roman" w:cs="Times New Roman"/>
          <w:sz w:val="24"/>
          <w:szCs w:val="24"/>
        </w:rPr>
        <w:t xml:space="preserve"> к подпрограмме 2</w:t>
      </w:r>
      <w:r w:rsidR="007654C7" w:rsidRPr="003E65BD">
        <w:rPr>
          <w:rFonts w:ascii="Times New Roman" w:hAnsi="Times New Roman" w:cs="Times New Roman"/>
          <w:sz w:val="24"/>
          <w:szCs w:val="24"/>
        </w:rPr>
        <w:t>,</w:t>
      </w:r>
      <w:r w:rsidRPr="003E65BD">
        <w:rPr>
          <w:rFonts w:ascii="Times New Roman" w:hAnsi="Times New Roman" w:cs="Times New Roman"/>
          <w:sz w:val="24"/>
          <w:szCs w:val="24"/>
        </w:rPr>
        <w:t xml:space="preserve"> методика их расчета </w:t>
      </w:r>
      <w:r w:rsidR="0020340C">
        <w:rPr>
          <w:rFonts w:ascii="Times New Roman" w:hAnsi="Times New Roman" w:cs="Times New Roman"/>
          <w:sz w:val="24"/>
          <w:szCs w:val="24"/>
        </w:rPr>
        <w:t xml:space="preserve">- </w:t>
      </w:r>
      <w:r w:rsidRPr="003E65BD">
        <w:rPr>
          <w:rFonts w:ascii="Times New Roman" w:hAnsi="Times New Roman" w:cs="Times New Roman"/>
          <w:sz w:val="24"/>
          <w:szCs w:val="24"/>
        </w:rPr>
        <w:t xml:space="preserve">в форме </w:t>
      </w:r>
      <w:r w:rsidR="00F44D0F">
        <w:rPr>
          <w:rFonts w:ascii="Times New Roman" w:hAnsi="Times New Roman" w:cs="Times New Roman"/>
          <w:sz w:val="24"/>
          <w:szCs w:val="24"/>
        </w:rPr>
        <w:t>№</w:t>
      </w:r>
      <w:r w:rsidRPr="003E65BD">
        <w:rPr>
          <w:rFonts w:ascii="Times New Roman" w:hAnsi="Times New Roman" w:cs="Times New Roman"/>
          <w:sz w:val="24"/>
          <w:szCs w:val="24"/>
        </w:rPr>
        <w:t>2 к подпрограмме 2.</w:t>
      </w:r>
    </w:p>
    <w:p w:rsidR="00EF5DD9" w:rsidRPr="003E65BD" w:rsidRDefault="00EF5DD9" w:rsidP="00917082">
      <w:pPr>
        <w:pStyle w:val="ConsPlusNonformat"/>
        <w:widowControl/>
        <w:jc w:val="center"/>
        <w:rPr>
          <w:rFonts w:ascii="Times New Roman" w:hAnsi="Times New Roman" w:cs="Times New Roman"/>
          <w:sz w:val="24"/>
          <w:szCs w:val="24"/>
        </w:rPr>
        <w:sectPr w:rsidR="00EF5DD9" w:rsidRPr="003E65BD" w:rsidSect="008A47EB">
          <w:pgSz w:w="11905" w:h="16838" w:code="9"/>
          <w:pgMar w:top="964" w:right="851" w:bottom="624" w:left="1418" w:header="720" w:footer="283" w:gutter="0"/>
          <w:cols w:space="720"/>
          <w:titlePg/>
          <w:docGrid w:linePitch="299"/>
        </w:sectPr>
      </w:pPr>
    </w:p>
    <w:p w:rsidR="00917082" w:rsidRPr="003E65BD" w:rsidRDefault="00917082" w:rsidP="00917082">
      <w:pPr>
        <w:pStyle w:val="ConsPlusNonformat"/>
        <w:widowControl/>
        <w:jc w:val="center"/>
        <w:rPr>
          <w:rFonts w:ascii="Times New Roman" w:hAnsi="Times New Roman" w:cs="Times New Roman"/>
          <w:sz w:val="24"/>
          <w:szCs w:val="24"/>
        </w:rPr>
      </w:pPr>
      <w:r w:rsidRPr="003E65BD">
        <w:rPr>
          <w:rFonts w:ascii="Times New Roman" w:hAnsi="Times New Roman" w:cs="Times New Roman"/>
          <w:sz w:val="24"/>
          <w:szCs w:val="24"/>
        </w:rPr>
        <w:lastRenderedPageBreak/>
        <w:t xml:space="preserve">Форма </w:t>
      </w:r>
      <w:r w:rsidR="00F44D0F">
        <w:rPr>
          <w:rFonts w:ascii="Times New Roman" w:hAnsi="Times New Roman" w:cs="Times New Roman"/>
          <w:sz w:val="24"/>
          <w:szCs w:val="24"/>
        </w:rPr>
        <w:t>№</w:t>
      </w:r>
      <w:r w:rsidRPr="003E65BD">
        <w:rPr>
          <w:rFonts w:ascii="Times New Roman" w:hAnsi="Times New Roman" w:cs="Times New Roman"/>
          <w:sz w:val="24"/>
          <w:szCs w:val="24"/>
        </w:rPr>
        <w:t xml:space="preserve">1 </w:t>
      </w:r>
      <w:r w:rsidR="00EF5DD9" w:rsidRPr="003E65BD">
        <w:rPr>
          <w:rFonts w:ascii="Times New Roman" w:hAnsi="Times New Roman" w:cs="Times New Roman"/>
          <w:sz w:val="24"/>
          <w:szCs w:val="24"/>
        </w:rPr>
        <w:t xml:space="preserve">к подпрограмме 2 </w:t>
      </w:r>
      <w:r w:rsidRPr="003E65BD">
        <w:rPr>
          <w:rFonts w:ascii="Times New Roman" w:hAnsi="Times New Roman" w:cs="Times New Roman"/>
          <w:sz w:val="24"/>
          <w:szCs w:val="24"/>
        </w:rPr>
        <w:t>«Сведения о показателях подпрограмм и их планируемых значениях»</w:t>
      </w:r>
    </w:p>
    <w:p w:rsidR="00917082" w:rsidRPr="003E65BD" w:rsidRDefault="00917082" w:rsidP="00917082">
      <w:pPr>
        <w:pStyle w:val="ConsPlusNonformat"/>
        <w:widowControl/>
        <w:jc w:val="center"/>
        <w:rPr>
          <w:rFonts w:ascii="Times New Roman" w:hAnsi="Times New Roman" w:cs="Times New Roman"/>
          <w:sz w:val="24"/>
          <w:szCs w:val="24"/>
        </w:rPr>
      </w:pPr>
    </w:p>
    <w:tbl>
      <w:tblPr>
        <w:tblW w:w="5430" w:type="pct"/>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7"/>
        <w:gridCol w:w="3119"/>
        <w:gridCol w:w="1134"/>
        <w:gridCol w:w="1839"/>
        <w:gridCol w:w="1704"/>
        <w:gridCol w:w="836"/>
        <w:gridCol w:w="851"/>
        <w:gridCol w:w="850"/>
        <w:gridCol w:w="851"/>
        <w:gridCol w:w="850"/>
        <w:gridCol w:w="851"/>
        <w:gridCol w:w="850"/>
        <w:gridCol w:w="731"/>
        <w:gridCol w:w="731"/>
      </w:tblGrid>
      <w:tr w:rsidR="00206406" w:rsidRPr="003E65BD" w:rsidTr="00206406">
        <w:trPr>
          <w:cantSplit/>
          <w:trHeight w:val="240"/>
        </w:trPr>
        <w:tc>
          <w:tcPr>
            <w:tcW w:w="777" w:type="dxa"/>
            <w:vMerge w:val="restart"/>
            <w:vAlign w:val="center"/>
          </w:tcPr>
          <w:p w:rsidR="00206406" w:rsidRPr="003E65BD" w:rsidRDefault="00206406" w:rsidP="00240C5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показателя</w:t>
            </w:r>
          </w:p>
        </w:tc>
        <w:tc>
          <w:tcPr>
            <w:tcW w:w="3119" w:type="dxa"/>
            <w:vMerge w:val="restart"/>
            <w:vAlign w:val="center"/>
          </w:tcPr>
          <w:p w:rsidR="00206406" w:rsidRPr="003E65BD" w:rsidRDefault="00206406" w:rsidP="00955385">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xml:space="preserve">Наименование показателя </w:t>
            </w:r>
          </w:p>
        </w:tc>
        <w:tc>
          <w:tcPr>
            <w:tcW w:w="1134" w:type="dxa"/>
            <w:vMerge w:val="restart"/>
            <w:vAlign w:val="center"/>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Единица измерения</w:t>
            </w:r>
          </w:p>
        </w:tc>
        <w:tc>
          <w:tcPr>
            <w:tcW w:w="1839" w:type="dxa"/>
            <w:vMerge w:val="restart"/>
            <w:vAlign w:val="center"/>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Источник информации/</w:t>
            </w:r>
          </w:p>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4" w:type="dxa"/>
            <w:vMerge w:val="restart"/>
            <w:vAlign w:val="center"/>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Периодичность получения значения</w:t>
            </w:r>
          </w:p>
        </w:tc>
        <w:tc>
          <w:tcPr>
            <w:tcW w:w="6670" w:type="dxa"/>
            <w:gridSpan w:val="8"/>
            <w:vAlign w:val="center"/>
          </w:tcPr>
          <w:p w:rsidR="00206406" w:rsidRPr="003E65BD" w:rsidRDefault="00206406" w:rsidP="00240C5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Значения показателей</w:t>
            </w:r>
          </w:p>
        </w:tc>
        <w:tc>
          <w:tcPr>
            <w:tcW w:w="731" w:type="dxa"/>
          </w:tcPr>
          <w:p w:rsidR="00206406" w:rsidRPr="003E65BD" w:rsidRDefault="00206406" w:rsidP="00240C53">
            <w:pPr>
              <w:pStyle w:val="ConsPlusCell"/>
              <w:widowControl/>
              <w:jc w:val="center"/>
              <w:rPr>
                <w:rFonts w:ascii="Times New Roman" w:hAnsi="Times New Roman" w:cs="Times New Roman"/>
                <w:sz w:val="22"/>
                <w:szCs w:val="22"/>
              </w:rPr>
            </w:pPr>
          </w:p>
        </w:tc>
      </w:tr>
      <w:tr w:rsidR="00206406" w:rsidRPr="00136933" w:rsidTr="00206406">
        <w:trPr>
          <w:cantSplit/>
          <w:trHeight w:val="720"/>
        </w:trPr>
        <w:tc>
          <w:tcPr>
            <w:tcW w:w="777" w:type="dxa"/>
            <w:vMerge/>
            <w:vAlign w:val="center"/>
          </w:tcPr>
          <w:p w:rsidR="00206406" w:rsidRPr="003E65BD" w:rsidRDefault="00206406" w:rsidP="00CD76AE">
            <w:pPr>
              <w:pStyle w:val="ConsPlusCell"/>
              <w:widowControl/>
              <w:jc w:val="center"/>
              <w:rPr>
                <w:rFonts w:ascii="Times New Roman" w:hAnsi="Times New Roman" w:cs="Times New Roman"/>
                <w:sz w:val="22"/>
                <w:szCs w:val="22"/>
              </w:rPr>
            </w:pPr>
          </w:p>
        </w:tc>
        <w:tc>
          <w:tcPr>
            <w:tcW w:w="3119" w:type="dxa"/>
            <w:vMerge/>
            <w:vAlign w:val="center"/>
          </w:tcPr>
          <w:p w:rsidR="00206406" w:rsidRPr="003E65BD" w:rsidRDefault="00206406" w:rsidP="00CD76AE">
            <w:pPr>
              <w:pStyle w:val="ConsPlusCell"/>
              <w:widowControl/>
              <w:jc w:val="center"/>
              <w:rPr>
                <w:rFonts w:ascii="Times New Roman" w:hAnsi="Times New Roman" w:cs="Times New Roman"/>
                <w:sz w:val="22"/>
                <w:szCs w:val="22"/>
              </w:rPr>
            </w:pPr>
          </w:p>
        </w:tc>
        <w:tc>
          <w:tcPr>
            <w:tcW w:w="1134" w:type="dxa"/>
            <w:vMerge/>
            <w:vAlign w:val="center"/>
          </w:tcPr>
          <w:p w:rsidR="00206406" w:rsidRPr="003E65BD" w:rsidRDefault="00206406" w:rsidP="00CD76AE">
            <w:pPr>
              <w:pStyle w:val="ConsPlusCell"/>
              <w:widowControl/>
              <w:jc w:val="center"/>
              <w:rPr>
                <w:rFonts w:ascii="Times New Roman" w:hAnsi="Times New Roman" w:cs="Times New Roman"/>
                <w:sz w:val="22"/>
                <w:szCs w:val="22"/>
              </w:rPr>
            </w:pPr>
          </w:p>
        </w:tc>
        <w:tc>
          <w:tcPr>
            <w:tcW w:w="1839" w:type="dxa"/>
            <w:vMerge/>
            <w:vAlign w:val="center"/>
          </w:tcPr>
          <w:p w:rsidR="00206406" w:rsidRPr="003E65BD" w:rsidRDefault="00206406" w:rsidP="00CD76AE">
            <w:pPr>
              <w:pStyle w:val="ConsPlusCell"/>
              <w:widowControl/>
              <w:jc w:val="center"/>
              <w:rPr>
                <w:rFonts w:ascii="Times New Roman" w:hAnsi="Times New Roman" w:cs="Times New Roman"/>
                <w:sz w:val="22"/>
                <w:szCs w:val="22"/>
              </w:rPr>
            </w:pPr>
          </w:p>
        </w:tc>
        <w:tc>
          <w:tcPr>
            <w:tcW w:w="1704" w:type="dxa"/>
            <w:vMerge/>
            <w:vAlign w:val="center"/>
          </w:tcPr>
          <w:p w:rsidR="00206406" w:rsidRPr="003E65BD" w:rsidRDefault="00206406" w:rsidP="00CD76AE">
            <w:pPr>
              <w:pStyle w:val="ConsPlusCell"/>
              <w:widowControl/>
              <w:jc w:val="center"/>
              <w:rPr>
                <w:rFonts w:ascii="Times New Roman" w:hAnsi="Times New Roman" w:cs="Times New Roman"/>
                <w:sz w:val="22"/>
                <w:szCs w:val="22"/>
              </w:rPr>
            </w:pPr>
          </w:p>
        </w:tc>
        <w:tc>
          <w:tcPr>
            <w:tcW w:w="836" w:type="dxa"/>
            <w:vAlign w:val="center"/>
          </w:tcPr>
          <w:p w:rsidR="00206406" w:rsidRPr="003E65BD" w:rsidRDefault="00206406" w:rsidP="003F0229">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w:t>
            </w:r>
            <w:r>
              <w:rPr>
                <w:rFonts w:ascii="Times New Roman" w:hAnsi="Times New Roman" w:cs="Times New Roman"/>
                <w:sz w:val="22"/>
                <w:szCs w:val="22"/>
              </w:rPr>
              <w:t>3</w:t>
            </w:r>
            <w:r w:rsidRPr="003E65BD">
              <w:rPr>
                <w:rFonts w:ascii="Times New Roman" w:hAnsi="Times New Roman" w:cs="Times New Roman"/>
                <w:sz w:val="22"/>
                <w:szCs w:val="22"/>
              </w:rPr>
              <w:t>г.</w:t>
            </w:r>
          </w:p>
        </w:tc>
        <w:tc>
          <w:tcPr>
            <w:tcW w:w="851" w:type="dxa"/>
            <w:vAlign w:val="center"/>
          </w:tcPr>
          <w:p w:rsidR="00206406" w:rsidRPr="003E65BD" w:rsidRDefault="00206406" w:rsidP="005910A4">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2014г.</w:t>
            </w:r>
          </w:p>
        </w:tc>
        <w:tc>
          <w:tcPr>
            <w:tcW w:w="850" w:type="dxa"/>
            <w:vAlign w:val="center"/>
          </w:tcPr>
          <w:p w:rsidR="00206406" w:rsidRPr="003E65BD" w:rsidRDefault="00206406" w:rsidP="005910A4">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2015г.</w:t>
            </w:r>
          </w:p>
        </w:tc>
        <w:tc>
          <w:tcPr>
            <w:tcW w:w="851" w:type="dxa"/>
            <w:vAlign w:val="center"/>
          </w:tcPr>
          <w:p w:rsidR="00206406" w:rsidRPr="003E65BD" w:rsidRDefault="00206406" w:rsidP="005910A4">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2016г.</w:t>
            </w:r>
          </w:p>
        </w:tc>
        <w:tc>
          <w:tcPr>
            <w:tcW w:w="850" w:type="dxa"/>
            <w:vAlign w:val="center"/>
          </w:tcPr>
          <w:p w:rsidR="00206406" w:rsidRPr="003E65BD" w:rsidRDefault="00206406" w:rsidP="005910A4">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2017г.</w:t>
            </w:r>
          </w:p>
        </w:tc>
        <w:tc>
          <w:tcPr>
            <w:tcW w:w="851" w:type="dxa"/>
            <w:vAlign w:val="center"/>
          </w:tcPr>
          <w:p w:rsidR="00206406" w:rsidRPr="003E65BD" w:rsidRDefault="00206406" w:rsidP="00A2494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w:t>
            </w:r>
            <w:r>
              <w:rPr>
                <w:rFonts w:ascii="Times New Roman" w:hAnsi="Times New Roman" w:cs="Times New Roman"/>
                <w:sz w:val="22"/>
                <w:szCs w:val="22"/>
              </w:rPr>
              <w:t>8</w:t>
            </w:r>
            <w:r w:rsidRPr="003E65BD">
              <w:rPr>
                <w:rFonts w:ascii="Times New Roman" w:hAnsi="Times New Roman" w:cs="Times New Roman"/>
                <w:sz w:val="22"/>
                <w:szCs w:val="22"/>
              </w:rPr>
              <w:t>г.</w:t>
            </w:r>
          </w:p>
        </w:tc>
        <w:tc>
          <w:tcPr>
            <w:tcW w:w="850" w:type="dxa"/>
            <w:vAlign w:val="center"/>
          </w:tcPr>
          <w:p w:rsidR="00206406" w:rsidRPr="003E65BD" w:rsidRDefault="00206406" w:rsidP="00A2494F">
            <w:pPr>
              <w:pStyle w:val="ConsPlusNormal"/>
              <w:jc w:val="center"/>
              <w:rPr>
                <w:rFonts w:ascii="Times New Roman" w:hAnsi="Times New Roman" w:cs="Times New Roman"/>
                <w:sz w:val="22"/>
                <w:szCs w:val="22"/>
              </w:rPr>
            </w:pPr>
            <w:r>
              <w:rPr>
                <w:rFonts w:ascii="Times New Roman" w:hAnsi="Times New Roman" w:cs="Times New Roman"/>
                <w:sz w:val="22"/>
                <w:szCs w:val="22"/>
              </w:rPr>
              <w:t>2019г.</w:t>
            </w:r>
          </w:p>
        </w:tc>
        <w:tc>
          <w:tcPr>
            <w:tcW w:w="731" w:type="dxa"/>
            <w:vAlign w:val="center"/>
          </w:tcPr>
          <w:p w:rsidR="00206406" w:rsidRPr="003E65BD" w:rsidRDefault="00206406" w:rsidP="00A2494F">
            <w:pPr>
              <w:pStyle w:val="ConsPlusNormal"/>
              <w:jc w:val="center"/>
              <w:rPr>
                <w:rFonts w:ascii="Times New Roman" w:hAnsi="Times New Roman" w:cs="Times New Roman"/>
                <w:sz w:val="22"/>
                <w:szCs w:val="22"/>
              </w:rPr>
            </w:pPr>
            <w:r>
              <w:rPr>
                <w:rFonts w:ascii="Times New Roman" w:hAnsi="Times New Roman" w:cs="Times New Roman"/>
                <w:sz w:val="22"/>
                <w:szCs w:val="22"/>
              </w:rPr>
              <w:t>2020г.</w:t>
            </w:r>
          </w:p>
        </w:tc>
        <w:tc>
          <w:tcPr>
            <w:tcW w:w="731" w:type="dxa"/>
          </w:tcPr>
          <w:p w:rsidR="00206406" w:rsidRPr="00A2263C" w:rsidRDefault="00206406" w:rsidP="00A2494F">
            <w:pPr>
              <w:pStyle w:val="ConsPlusNormal"/>
              <w:jc w:val="center"/>
              <w:rPr>
                <w:rFonts w:ascii="Times New Roman" w:hAnsi="Times New Roman" w:cs="Times New Roman"/>
                <w:sz w:val="22"/>
                <w:szCs w:val="22"/>
              </w:rPr>
            </w:pPr>
          </w:p>
          <w:p w:rsidR="00206406" w:rsidRPr="00A2263C" w:rsidRDefault="00206406" w:rsidP="00A2494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2021г.</w:t>
            </w:r>
          </w:p>
        </w:tc>
      </w:tr>
      <w:tr w:rsidR="00206406" w:rsidRPr="003E65BD" w:rsidTr="00206406">
        <w:trPr>
          <w:cantSplit/>
          <w:trHeight w:val="360"/>
        </w:trPr>
        <w:tc>
          <w:tcPr>
            <w:tcW w:w="777" w:type="dxa"/>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w:t>
            </w:r>
          </w:p>
        </w:tc>
        <w:tc>
          <w:tcPr>
            <w:tcW w:w="3119" w:type="dxa"/>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2</w:t>
            </w:r>
          </w:p>
        </w:tc>
        <w:tc>
          <w:tcPr>
            <w:tcW w:w="1134" w:type="dxa"/>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3</w:t>
            </w:r>
          </w:p>
        </w:tc>
        <w:tc>
          <w:tcPr>
            <w:tcW w:w="1839" w:type="dxa"/>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4</w:t>
            </w:r>
          </w:p>
        </w:tc>
        <w:tc>
          <w:tcPr>
            <w:tcW w:w="1704" w:type="dxa"/>
          </w:tcPr>
          <w:p w:rsidR="00206406" w:rsidRPr="003E65BD" w:rsidRDefault="00206406" w:rsidP="00CD76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5</w:t>
            </w:r>
          </w:p>
        </w:tc>
        <w:tc>
          <w:tcPr>
            <w:tcW w:w="836" w:type="dxa"/>
          </w:tcPr>
          <w:p w:rsidR="00206406" w:rsidRPr="003E65BD" w:rsidRDefault="00206406" w:rsidP="005910A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851" w:type="dxa"/>
          </w:tcPr>
          <w:p w:rsidR="00206406" w:rsidRPr="003E65BD" w:rsidRDefault="00206406"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7</w:t>
            </w:r>
          </w:p>
        </w:tc>
        <w:tc>
          <w:tcPr>
            <w:tcW w:w="850" w:type="dxa"/>
          </w:tcPr>
          <w:p w:rsidR="00206406" w:rsidRPr="003E65BD" w:rsidRDefault="00206406"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8</w:t>
            </w:r>
          </w:p>
        </w:tc>
        <w:tc>
          <w:tcPr>
            <w:tcW w:w="851" w:type="dxa"/>
          </w:tcPr>
          <w:p w:rsidR="00206406" w:rsidRPr="003E65BD" w:rsidRDefault="00206406"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9</w:t>
            </w:r>
          </w:p>
        </w:tc>
        <w:tc>
          <w:tcPr>
            <w:tcW w:w="850" w:type="dxa"/>
          </w:tcPr>
          <w:p w:rsidR="00206406" w:rsidRPr="003E65BD" w:rsidRDefault="00206406"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10</w:t>
            </w:r>
          </w:p>
        </w:tc>
        <w:tc>
          <w:tcPr>
            <w:tcW w:w="851" w:type="dxa"/>
          </w:tcPr>
          <w:p w:rsidR="00206406" w:rsidRPr="003E65BD" w:rsidRDefault="00206406"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w:t>
            </w:r>
            <w:r>
              <w:rPr>
                <w:rFonts w:ascii="Times New Roman" w:hAnsi="Times New Roman" w:cs="Times New Roman"/>
                <w:sz w:val="22"/>
                <w:szCs w:val="22"/>
              </w:rPr>
              <w:t>1</w:t>
            </w:r>
          </w:p>
        </w:tc>
        <w:tc>
          <w:tcPr>
            <w:tcW w:w="850" w:type="dxa"/>
          </w:tcPr>
          <w:p w:rsidR="00206406" w:rsidRPr="003E65BD" w:rsidRDefault="00206406"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w:t>
            </w:r>
          </w:p>
        </w:tc>
        <w:tc>
          <w:tcPr>
            <w:tcW w:w="731" w:type="dxa"/>
          </w:tcPr>
          <w:p w:rsidR="00206406" w:rsidRPr="003E65BD" w:rsidRDefault="00206406"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13</w:t>
            </w:r>
          </w:p>
        </w:tc>
        <w:tc>
          <w:tcPr>
            <w:tcW w:w="731" w:type="dxa"/>
          </w:tcPr>
          <w:p w:rsidR="00206406" w:rsidRPr="00A2263C" w:rsidRDefault="00206406" w:rsidP="002C0C3F">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14</w:t>
            </w:r>
          </w:p>
        </w:tc>
      </w:tr>
      <w:tr w:rsidR="00206406" w:rsidRPr="003E65BD" w:rsidTr="00DE4FA0">
        <w:trPr>
          <w:cantSplit/>
          <w:trHeight w:val="360"/>
        </w:trPr>
        <w:tc>
          <w:tcPr>
            <w:tcW w:w="15974" w:type="dxa"/>
            <w:gridSpan w:val="14"/>
          </w:tcPr>
          <w:p w:rsidR="00206406" w:rsidRPr="00A2263C" w:rsidRDefault="00206406" w:rsidP="007F3D2C">
            <w:pPr>
              <w:spacing w:after="0" w:line="240" w:lineRule="auto"/>
              <w:rPr>
                <w:rFonts w:ascii="Times New Roman" w:hAnsi="Times New Roman"/>
                <w:sz w:val="24"/>
                <w:szCs w:val="24"/>
              </w:rPr>
            </w:pPr>
            <w:r w:rsidRPr="00A2263C">
              <w:rPr>
                <w:rFonts w:ascii="Times New Roman" w:hAnsi="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206406" w:rsidRPr="003E65BD" w:rsidTr="00DE4FA0">
        <w:trPr>
          <w:cantSplit/>
          <w:trHeight w:val="360"/>
        </w:trPr>
        <w:tc>
          <w:tcPr>
            <w:tcW w:w="15974" w:type="dxa"/>
            <w:gridSpan w:val="14"/>
          </w:tcPr>
          <w:p w:rsidR="00206406" w:rsidRPr="00A2263C" w:rsidRDefault="00206406" w:rsidP="00862095">
            <w:pPr>
              <w:pStyle w:val="ConsPlusCell"/>
              <w:widowControl/>
              <w:rPr>
                <w:rFonts w:ascii="Times New Roman" w:hAnsi="Times New Roman" w:cs="Times New Roman"/>
                <w:sz w:val="24"/>
                <w:szCs w:val="24"/>
              </w:rPr>
            </w:pPr>
            <w:r w:rsidRPr="00A2263C">
              <w:rPr>
                <w:rFonts w:ascii="Times New Roman" w:hAnsi="Times New Roman" w:cs="Times New Roman"/>
                <w:sz w:val="24"/>
                <w:szCs w:val="24"/>
              </w:rPr>
              <w:t xml:space="preserve">Подпрограмма 2 «Обеспечение деятельности Управления по </w:t>
            </w:r>
            <w:r w:rsidR="00862095" w:rsidRPr="00A2263C">
              <w:rPr>
                <w:rFonts w:ascii="Times New Roman" w:hAnsi="Times New Roman" w:cs="Times New Roman"/>
                <w:sz w:val="24"/>
                <w:szCs w:val="24"/>
              </w:rPr>
              <w:t>созданию условий для организации и предоставления транспортных услуг и услуг связи населению Новокузнецкого городского округа»</w:t>
            </w:r>
          </w:p>
        </w:tc>
      </w:tr>
      <w:tr w:rsidR="00206406" w:rsidRPr="0094583B" w:rsidTr="00206406">
        <w:trPr>
          <w:cantSplit/>
          <w:trHeight w:val="360"/>
        </w:trPr>
        <w:tc>
          <w:tcPr>
            <w:tcW w:w="777" w:type="dxa"/>
            <w:vMerge w:val="restart"/>
          </w:tcPr>
          <w:p w:rsidR="00206406" w:rsidRPr="003E65BD" w:rsidRDefault="00206406"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2.1.</w:t>
            </w:r>
          </w:p>
        </w:tc>
        <w:tc>
          <w:tcPr>
            <w:tcW w:w="3119" w:type="dxa"/>
          </w:tcPr>
          <w:p w:rsidR="00206406" w:rsidRPr="003E65BD" w:rsidRDefault="00206406" w:rsidP="00240C53">
            <w:pPr>
              <w:pStyle w:val="ConsPlusCell"/>
              <w:widowControl/>
              <w:ind w:left="-6"/>
              <w:rPr>
                <w:rFonts w:ascii="Times New Roman" w:hAnsi="Times New Roman" w:cs="Times New Roman"/>
                <w:sz w:val="22"/>
                <w:szCs w:val="22"/>
              </w:rPr>
            </w:pPr>
            <w:r w:rsidRPr="003E65BD">
              <w:rPr>
                <w:rFonts w:ascii="Times New Roman" w:hAnsi="Times New Roman" w:cs="Times New Roman"/>
                <w:sz w:val="22"/>
                <w:szCs w:val="22"/>
              </w:rPr>
              <w:t>Наличие фактов нарушения Управлением исполнительской и (или) финансовой дисциплины, приведших к наложению штрафных санкций</w:t>
            </w:r>
          </w:p>
        </w:tc>
        <w:tc>
          <w:tcPr>
            <w:tcW w:w="1134" w:type="dxa"/>
          </w:tcPr>
          <w:p w:rsidR="00206406" w:rsidRPr="003E65BD" w:rsidRDefault="00206406" w:rsidP="00240C5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ш</w:t>
            </w:r>
            <w:r w:rsidRPr="003E65BD">
              <w:rPr>
                <w:rFonts w:ascii="Times New Roman" w:hAnsi="Times New Roman" w:cs="Times New Roman"/>
                <w:sz w:val="22"/>
                <w:szCs w:val="22"/>
              </w:rPr>
              <w:t>т</w:t>
            </w:r>
            <w:r>
              <w:rPr>
                <w:rFonts w:ascii="Times New Roman" w:hAnsi="Times New Roman" w:cs="Times New Roman"/>
                <w:sz w:val="22"/>
                <w:szCs w:val="22"/>
              </w:rPr>
              <w:t>.</w:t>
            </w:r>
          </w:p>
        </w:tc>
        <w:tc>
          <w:tcPr>
            <w:tcW w:w="1839" w:type="dxa"/>
          </w:tcPr>
          <w:p w:rsidR="00206406" w:rsidRPr="003E65BD" w:rsidRDefault="00206406" w:rsidP="00240C5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Отчетные данные</w:t>
            </w:r>
          </w:p>
        </w:tc>
        <w:tc>
          <w:tcPr>
            <w:tcW w:w="1704" w:type="dxa"/>
          </w:tcPr>
          <w:p w:rsidR="00206406" w:rsidRPr="003E65BD" w:rsidRDefault="00206406" w:rsidP="00240C53">
            <w:pPr>
              <w:spacing w:after="0" w:line="240" w:lineRule="auto"/>
              <w:rPr>
                <w:rFonts w:ascii="Times New Roman" w:hAnsi="Times New Roman"/>
              </w:rPr>
            </w:pPr>
            <w:r w:rsidRPr="003E65BD">
              <w:rPr>
                <w:rFonts w:ascii="Times New Roman" w:hAnsi="Times New Roman"/>
              </w:rPr>
              <w:t>ежеквартально</w:t>
            </w:r>
          </w:p>
        </w:tc>
        <w:tc>
          <w:tcPr>
            <w:tcW w:w="836" w:type="dxa"/>
          </w:tcPr>
          <w:p w:rsidR="00206406" w:rsidRPr="003E65BD" w:rsidRDefault="00206406" w:rsidP="00240C5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0</w:t>
            </w:r>
          </w:p>
          <w:p w:rsidR="00206406" w:rsidRPr="003E65BD" w:rsidRDefault="00206406" w:rsidP="00240C53">
            <w:pPr>
              <w:spacing w:after="0" w:line="240" w:lineRule="auto"/>
              <w:jc w:val="center"/>
            </w:pPr>
          </w:p>
        </w:tc>
        <w:tc>
          <w:tcPr>
            <w:tcW w:w="851" w:type="dxa"/>
          </w:tcPr>
          <w:p w:rsidR="00206406" w:rsidRPr="003E65BD" w:rsidRDefault="00206406" w:rsidP="003F0229">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0</w:t>
            </w:r>
          </w:p>
          <w:p w:rsidR="00206406" w:rsidRPr="003E65BD" w:rsidRDefault="00206406" w:rsidP="002D4706">
            <w:pPr>
              <w:jc w:val="center"/>
              <w:rPr>
                <w:rFonts w:ascii="Times New Roman" w:hAnsi="Times New Roman"/>
              </w:rPr>
            </w:pPr>
          </w:p>
        </w:tc>
        <w:tc>
          <w:tcPr>
            <w:tcW w:w="850" w:type="dxa"/>
          </w:tcPr>
          <w:p w:rsidR="00206406" w:rsidRPr="003E65BD" w:rsidRDefault="00206406" w:rsidP="00C17345">
            <w:pPr>
              <w:spacing w:after="0" w:line="240" w:lineRule="auto"/>
              <w:jc w:val="center"/>
            </w:pPr>
            <w:r w:rsidRPr="003E65BD">
              <w:rPr>
                <w:rFonts w:ascii="Times New Roman" w:hAnsi="Times New Roman"/>
                <w:sz w:val="24"/>
                <w:szCs w:val="24"/>
              </w:rPr>
              <w:t>х</w:t>
            </w:r>
          </w:p>
        </w:tc>
        <w:tc>
          <w:tcPr>
            <w:tcW w:w="851"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50"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51" w:type="dxa"/>
          </w:tcPr>
          <w:p w:rsidR="00206406" w:rsidRPr="0094583B" w:rsidRDefault="00206406" w:rsidP="00240C53">
            <w:pPr>
              <w:spacing w:after="0" w:line="240" w:lineRule="auto"/>
              <w:jc w:val="center"/>
            </w:pPr>
            <w:r w:rsidRPr="0094583B">
              <w:rPr>
                <w:rFonts w:ascii="Times New Roman" w:hAnsi="Times New Roman"/>
                <w:sz w:val="24"/>
                <w:szCs w:val="24"/>
              </w:rPr>
              <w:t>х</w:t>
            </w:r>
          </w:p>
        </w:tc>
        <w:tc>
          <w:tcPr>
            <w:tcW w:w="850" w:type="dxa"/>
          </w:tcPr>
          <w:p w:rsidR="00206406" w:rsidRPr="0094583B" w:rsidRDefault="00206406" w:rsidP="00D57267">
            <w:pPr>
              <w:spacing w:after="0" w:line="240" w:lineRule="auto"/>
              <w:jc w:val="center"/>
            </w:pPr>
            <w:r w:rsidRPr="0094583B">
              <w:rPr>
                <w:rFonts w:ascii="Times New Roman" w:hAnsi="Times New Roman"/>
                <w:sz w:val="24"/>
                <w:szCs w:val="24"/>
              </w:rPr>
              <w:t>х</w:t>
            </w:r>
          </w:p>
        </w:tc>
        <w:tc>
          <w:tcPr>
            <w:tcW w:w="731" w:type="dxa"/>
          </w:tcPr>
          <w:p w:rsidR="00206406" w:rsidRPr="0094583B" w:rsidRDefault="00206406" w:rsidP="00281F5D">
            <w:pPr>
              <w:spacing w:after="0" w:line="240" w:lineRule="auto"/>
              <w:jc w:val="center"/>
            </w:pPr>
            <w:r w:rsidRPr="0094583B">
              <w:rPr>
                <w:rFonts w:ascii="Times New Roman" w:hAnsi="Times New Roman"/>
                <w:sz w:val="24"/>
                <w:szCs w:val="24"/>
              </w:rPr>
              <w:t>х</w:t>
            </w:r>
          </w:p>
        </w:tc>
        <w:tc>
          <w:tcPr>
            <w:tcW w:w="731" w:type="dxa"/>
          </w:tcPr>
          <w:p w:rsidR="00206406" w:rsidRPr="00A2263C" w:rsidRDefault="0080068A" w:rsidP="00281F5D">
            <w:pPr>
              <w:spacing w:after="0" w:line="240" w:lineRule="auto"/>
              <w:jc w:val="center"/>
              <w:rPr>
                <w:rFonts w:ascii="Times New Roman" w:hAnsi="Times New Roman"/>
                <w:sz w:val="24"/>
                <w:szCs w:val="24"/>
              </w:rPr>
            </w:pPr>
            <w:r w:rsidRPr="00A2263C">
              <w:rPr>
                <w:rFonts w:ascii="Times New Roman" w:hAnsi="Times New Roman"/>
                <w:sz w:val="24"/>
                <w:szCs w:val="24"/>
              </w:rPr>
              <w:t>х</w:t>
            </w:r>
          </w:p>
        </w:tc>
      </w:tr>
      <w:tr w:rsidR="00206406" w:rsidRPr="0094583B" w:rsidTr="00206406">
        <w:trPr>
          <w:cantSplit/>
          <w:trHeight w:val="303"/>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3F0229">
            <w:pPr>
              <w:jc w:val="center"/>
            </w:pPr>
            <w:r w:rsidRPr="00D62592">
              <w:rPr>
                <w:rFonts w:ascii="Times New Roman" w:hAnsi="Times New Roman"/>
                <w:sz w:val="24"/>
                <w:szCs w:val="24"/>
              </w:rPr>
              <w:t>х</w:t>
            </w:r>
          </w:p>
        </w:tc>
        <w:tc>
          <w:tcPr>
            <w:tcW w:w="850" w:type="dxa"/>
          </w:tcPr>
          <w:p w:rsidR="00206406" w:rsidRPr="003E65BD" w:rsidRDefault="00206406" w:rsidP="00C17345">
            <w:pPr>
              <w:spacing w:after="0" w:line="240" w:lineRule="auto"/>
              <w:jc w:val="center"/>
              <w:rPr>
                <w:rFonts w:ascii="Times New Roman" w:hAnsi="Times New Roman"/>
              </w:rPr>
            </w:pPr>
            <w:r w:rsidRPr="003E65BD">
              <w:rPr>
                <w:rFonts w:ascii="Times New Roman" w:hAnsi="Times New Roman"/>
              </w:rPr>
              <w:t>0</w:t>
            </w:r>
          </w:p>
        </w:tc>
        <w:tc>
          <w:tcPr>
            <w:tcW w:w="851" w:type="dxa"/>
          </w:tcPr>
          <w:p w:rsidR="00206406" w:rsidRPr="003E65BD" w:rsidRDefault="00206406" w:rsidP="00240C53">
            <w:pPr>
              <w:spacing w:after="0" w:line="240" w:lineRule="auto"/>
              <w:jc w:val="center"/>
              <w:rPr>
                <w:rFonts w:ascii="Times New Roman" w:hAnsi="Times New Roman"/>
              </w:rPr>
            </w:pPr>
            <w:r w:rsidRPr="003E65BD">
              <w:rPr>
                <w:rFonts w:ascii="Times New Roman" w:hAnsi="Times New Roman"/>
              </w:rPr>
              <w:t>0</w:t>
            </w:r>
          </w:p>
        </w:tc>
        <w:tc>
          <w:tcPr>
            <w:tcW w:w="850" w:type="dxa"/>
          </w:tcPr>
          <w:p w:rsidR="00206406" w:rsidRPr="003E65BD" w:rsidRDefault="00206406" w:rsidP="00240C53">
            <w:pPr>
              <w:spacing w:after="0" w:line="240" w:lineRule="auto"/>
              <w:jc w:val="center"/>
              <w:rPr>
                <w:rFonts w:ascii="Times New Roman" w:hAnsi="Times New Roman"/>
              </w:rPr>
            </w:pPr>
            <w:r w:rsidRPr="003E65BD">
              <w:rPr>
                <w:rFonts w:ascii="Times New Roman" w:hAnsi="Times New Roman"/>
              </w:rPr>
              <w:t>0</w:t>
            </w:r>
          </w:p>
        </w:tc>
        <w:tc>
          <w:tcPr>
            <w:tcW w:w="851" w:type="dxa"/>
          </w:tcPr>
          <w:p w:rsidR="00206406" w:rsidRPr="0094583B" w:rsidRDefault="00206406" w:rsidP="00240C53">
            <w:pPr>
              <w:spacing w:after="0" w:line="240" w:lineRule="auto"/>
              <w:jc w:val="center"/>
              <w:rPr>
                <w:rFonts w:ascii="Times New Roman" w:hAnsi="Times New Roman"/>
              </w:rPr>
            </w:pPr>
            <w:r w:rsidRPr="0094583B">
              <w:rPr>
                <w:rFonts w:ascii="Times New Roman" w:hAnsi="Times New Roman"/>
              </w:rPr>
              <w:t>0</w:t>
            </w:r>
          </w:p>
        </w:tc>
        <w:tc>
          <w:tcPr>
            <w:tcW w:w="850" w:type="dxa"/>
          </w:tcPr>
          <w:p w:rsidR="00206406" w:rsidRPr="0094583B" w:rsidRDefault="00206406" w:rsidP="00D57267">
            <w:pPr>
              <w:spacing w:after="0" w:line="240" w:lineRule="auto"/>
              <w:jc w:val="center"/>
              <w:rPr>
                <w:rFonts w:ascii="Times New Roman" w:hAnsi="Times New Roman"/>
              </w:rPr>
            </w:pPr>
            <w:r w:rsidRPr="0094583B">
              <w:rPr>
                <w:rFonts w:ascii="Times New Roman" w:hAnsi="Times New Roman"/>
              </w:rPr>
              <w:t>0</w:t>
            </w:r>
          </w:p>
        </w:tc>
        <w:tc>
          <w:tcPr>
            <w:tcW w:w="731" w:type="dxa"/>
          </w:tcPr>
          <w:p w:rsidR="00206406" w:rsidRPr="0094583B" w:rsidRDefault="00206406" w:rsidP="00281F5D">
            <w:pPr>
              <w:spacing w:after="0" w:line="240" w:lineRule="auto"/>
              <w:jc w:val="center"/>
              <w:rPr>
                <w:rFonts w:ascii="Times New Roman" w:hAnsi="Times New Roman"/>
              </w:rPr>
            </w:pPr>
            <w:r w:rsidRPr="0094583B">
              <w:rPr>
                <w:rFonts w:ascii="Times New Roman" w:hAnsi="Times New Roman"/>
              </w:rPr>
              <w:t>0</w:t>
            </w:r>
          </w:p>
        </w:tc>
        <w:tc>
          <w:tcPr>
            <w:tcW w:w="731" w:type="dxa"/>
          </w:tcPr>
          <w:p w:rsidR="00206406" w:rsidRPr="00A2263C" w:rsidRDefault="0080068A" w:rsidP="00281F5D">
            <w:pPr>
              <w:spacing w:after="0" w:line="240" w:lineRule="auto"/>
              <w:jc w:val="center"/>
              <w:rPr>
                <w:rFonts w:ascii="Times New Roman" w:hAnsi="Times New Roman"/>
              </w:rPr>
            </w:pPr>
            <w:r w:rsidRPr="00A2263C">
              <w:rPr>
                <w:rFonts w:ascii="Times New Roman" w:hAnsi="Times New Roman"/>
              </w:rPr>
              <w:t>0</w:t>
            </w:r>
          </w:p>
        </w:tc>
      </w:tr>
      <w:tr w:rsidR="00206406" w:rsidRPr="0094583B" w:rsidTr="00206406">
        <w:trPr>
          <w:cantSplit/>
          <w:trHeight w:val="360"/>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3F0229">
            <w:pPr>
              <w:jc w:val="center"/>
            </w:pPr>
            <w:r w:rsidRPr="00D62592">
              <w:rPr>
                <w:rFonts w:ascii="Times New Roman" w:hAnsi="Times New Roman"/>
                <w:sz w:val="24"/>
                <w:szCs w:val="24"/>
              </w:rPr>
              <w:t>х</w:t>
            </w:r>
          </w:p>
        </w:tc>
        <w:tc>
          <w:tcPr>
            <w:tcW w:w="850" w:type="dxa"/>
          </w:tcPr>
          <w:p w:rsidR="00206406" w:rsidRPr="003E65BD" w:rsidRDefault="00206406" w:rsidP="00C17345">
            <w:pPr>
              <w:spacing w:after="0" w:line="240" w:lineRule="auto"/>
              <w:jc w:val="center"/>
              <w:rPr>
                <w:rFonts w:ascii="Times New Roman" w:hAnsi="Times New Roman"/>
              </w:rPr>
            </w:pPr>
            <w:r w:rsidRPr="003E65BD">
              <w:rPr>
                <w:rFonts w:ascii="Times New Roman" w:hAnsi="Times New Roman"/>
              </w:rPr>
              <w:t>0</w:t>
            </w:r>
          </w:p>
        </w:tc>
        <w:tc>
          <w:tcPr>
            <w:tcW w:w="851" w:type="dxa"/>
          </w:tcPr>
          <w:p w:rsidR="00206406" w:rsidRPr="003E65BD" w:rsidRDefault="00206406" w:rsidP="00240C53">
            <w:pPr>
              <w:spacing w:after="0" w:line="240" w:lineRule="auto"/>
              <w:jc w:val="center"/>
              <w:rPr>
                <w:rFonts w:ascii="Times New Roman" w:hAnsi="Times New Roman"/>
              </w:rPr>
            </w:pPr>
            <w:r w:rsidRPr="003E65BD">
              <w:rPr>
                <w:rFonts w:ascii="Times New Roman" w:hAnsi="Times New Roman"/>
              </w:rPr>
              <w:t>0</w:t>
            </w:r>
          </w:p>
        </w:tc>
        <w:tc>
          <w:tcPr>
            <w:tcW w:w="850" w:type="dxa"/>
          </w:tcPr>
          <w:p w:rsidR="00206406" w:rsidRPr="003E65BD" w:rsidRDefault="00D4647E" w:rsidP="00240C53">
            <w:pPr>
              <w:spacing w:after="0" w:line="240" w:lineRule="auto"/>
              <w:jc w:val="center"/>
              <w:rPr>
                <w:rFonts w:ascii="Times New Roman" w:hAnsi="Times New Roman"/>
              </w:rPr>
            </w:pPr>
            <w:r>
              <w:rPr>
                <w:rFonts w:ascii="Times New Roman" w:hAnsi="Times New Roman"/>
              </w:rPr>
              <w:t>6</w:t>
            </w:r>
          </w:p>
        </w:tc>
        <w:tc>
          <w:tcPr>
            <w:tcW w:w="851" w:type="dxa"/>
          </w:tcPr>
          <w:p w:rsidR="00206406" w:rsidRPr="0094583B" w:rsidRDefault="00D4647E" w:rsidP="00240C53">
            <w:pPr>
              <w:spacing w:after="0" w:line="240" w:lineRule="auto"/>
              <w:jc w:val="center"/>
              <w:rPr>
                <w:rFonts w:ascii="Times New Roman" w:hAnsi="Times New Roman"/>
              </w:rPr>
            </w:pPr>
            <w:r>
              <w:rPr>
                <w:rFonts w:ascii="Times New Roman" w:hAnsi="Times New Roman"/>
              </w:rPr>
              <w:t>2</w:t>
            </w:r>
          </w:p>
        </w:tc>
        <w:tc>
          <w:tcPr>
            <w:tcW w:w="850" w:type="dxa"/>
          </w:tcPr>
          <w:p w:rsidR="00206406" w:rsidRPr="0094583B" w:rsidRDefault="00206406" w:rsidP="00D57267">
            <w:pPr>
              <w:spacing w:after="0" w:line="240" w:lineRule="auto"/>
              <w:jc w:val="center"/>
              <w:rPr>
                <w:rFonts w:ascii="Times New Roman" w:hAnsi="Times New Roman"/>
              </w:rPr>
            </w:pPr>
            <w:r>
              <w:rPr>
                <w:rFonts w:ascii="Times New Roman" w:hAnsi="Times New Roman"/>
              </w:rPr>
              <w:t>0</w:t>
            </w:r>
          </w:p>
        </w:tc>
        <w:tc>
          <w:tcPr>
            <w:tcW w:w="731" w:type="dxa"/>
          </w:tcPr>
          <w:p w:rsidR="00206406" w:rsidRPr="0094583B" w:rsidRDefault="00206406" w:rsidP="00281F5D">
            <w:pPr>
              <w:spacing w:after="0" w:line="240" w:lineRule="auto"/>
              <w:jc w:val="center"/>
              <w:rPr>
                <w:rFonts w:ascii="Times New Roman" w:hAnsi="Times New Roman"/>
              </w:rPr>
            </w:pPr>
            <w:r>
              <w:rPr>
                <w:rFonts w:ascii="Times New Roman" w:hAnsi="Times New Roman"/>
              </w:rPr>
              <w:t>0</w:t>
            </w:r>
          </w:p>
        </w:tc>
        <w:tc>
          <w:tcPr>
            <w:tcW w:w="731" w:type="dxa"/>
          </w:tcPr>
          <w:p w:rsidR="00206406" w:rsidRPr="00A2263C" w:rsidRDefault="00136933" w:rsidP="00281F5D">
            <w:pPr>
              <w:spacing w:after="0" w:line="240" w:lineRule="auto"/>
              <w:jc w:val="center"/>
              <w:rPr>
                <w:rFonts w:ascii="Times New Roman" w:hAnsi="Times New Roman"/>
              </w:rPr>
            </w:pPr>
            <w:r w:rsidRPr="00A2263C">
              <w:rPr>
                <w:rFonts w:ascii="Times New Roman" w:hAnsi="Times New Roman"/>
              </w:rPr>
              <w:t>0</w:t>
            </w:r>
          </w:p>
        </w:tc>
      </w:tr>
      <w:tr w:rsidR="00206406" w:rsidRPr="0094583B" w:rsidTr="00206406">
        <w:trPr>
          <w:cantSplit/>
          <w:trHeight w:val="360"/>
        </w:trPr>
        <w:tc>
          <w:tcPr>
            <w:tcW w:w="777" w:type="dxa"/>
            <w:vMerge w:val="restart"/>
          </w:tcPr>
          <w:p w:rsidR="00206406" w:rsidRPr="003E65BD" w:rsidRDefault="00206406"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2.2.</w:t>
            </w:r>
          </w:p>
        </w:tc>
        <w:tc>
          <w:tcPr>
            <w:tcW w:w="3119" w:type="dxa"/>
          </w:tcPr>
          <w:p w:rsidR="00206406" w:rsidRPr="003E65BD" w:rsidRDefault="00206406" w:rsidP="0069273F">
            <w:pPr>
              <w:pStyle w:val="ConsPlusCell"/>
              <w:widowControl/>
              <w:ind w:left="-6"/>
              <w:rPr>
                <w:rFonts w:ascii="Times New Roman" w:hAnsi="Times New Roman" w:cs="Times New Roman"/>
                <w:sz w:val="22"/>
                <w:szCs w:val="22"/>
              </w:rPr>
            </w:pPr>
            <w:r>
              <w:rPr>
                <w:rFonts w:ascii="Times New Roman" w:hAnsi="Times New Roman" w:cs="Times New Roman"/>
                <w:sz w:val="22"/>
                <w:szCs w:val="22"/>
              </w:rPr>
              <w:t>Уровень доходности перевозчиков на единицу транспортной работы на перевозках</w:t>
            </w:r>
            <w:r w:rsidRPr="003E65BD">
              <w:rPr>
                <w:rFonts w:ascii="Times New Roman" w:hAnsi="Times New Roman" w:cs="Times New Roman"/>
                <w:sz w:val="22"/>
                <w:szCs w:val="22"/>
              </w:rPr>
              <w:t xml:space="preserve"> по социальному заказу</w:t>
            </w:r>
          </w:p>
        </w:tc>
        <w:tc>
          <w:tcPr>
            <w:tcW w:w="1134" w:type="dxa"/>
          </w:tcPr>
          <w:p w:rsidR="00206406" w:rsidRPr="003E65BD" w:rsidRDefault="00206406" w:rsidP="002E0400">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руб. / маш</w:t>
            </w:r>
            <w:r>
              <w:rPr>
                <w:rFonts w:ascii="Times New Roman" w:hAnsi="Times New Roman" w:cs="Times New Roman"/>
                <w:sz w:val="22"/>
                <w:szCs w:val="22"/>
              </w:rPr>
              <w:t>ино-</w:t>
            </w:r>
            <w:r w:rsidRPr="003E65BD">
              <w:rPr>
                <w:rFonts w:ascii="Times New Roman" w:hAnsi="Times New Roman" w:cs="Times New Roman"/>
                <w:sz w:val="22"/>
                <w:szCs w:val="22"/>
              </w:rPr>
              <w:t>час.</w:t>
            </w:r>
          </w:p>
        </w:tc>
        <w:tc>
          <w:tcPr>
            <w:tcW w:w="1839" w:type="dxa"/>
          </w:tcPr>
          <w:p w:rsidR="00206406" w:rsidRPr="003E65BD" w:rsidRDefault="00206406" w:rsidP="00240C5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4" w:type="dxa"/>
          </w:tcPr>
          <w:p w:rsidR="00206406" w:rsidRPr="003E65BD" w:rsidRDefault="00206406" w:rsidP="00240C53">
            <w:pPr>
              <w:spacing w:after="0" w:line="240" w:lineRule="auto"/>
              <w:rPr>
                <w:rFonts w:ascii="Times New Roman" w:hAnsi="Times New Roman"/>
              </w:rPr>
            </w:pPr>
            <w:r w:rsidRPr="003E65BD">
              <w:rPr>
                <w:rFonts w:ascii="Times New Roman" w:hAnsi="Times New Roman"/>
              </w:rPr>
              <w:t>ежеквартально</w:t>
            </w:r>
          </w:p>
        </w:tc>
        <w:tc>
          <w:tcPr>
            <w:tcW w:w="836" w:type="dxa"/>
          </w:tcPr>
          <w:p w:rsidR="00206406" w:rsidRPr="003E65BD" w:rsidRDefault="00206406" w:rsidP="002D4706">
            <w:pPr>
              <w:jc w:val="center"/>
              <w:rPr>
                <w:rFonts w:ascii="Times New Roman" w:hAnsi="Times New Roman"/>
              </w:rPr>
            </w:pPr>
            <w:r>
              <w:rPr>
                <w:rFonts w:ascii="Times New Roman" w:hAnsi="Times New Roman"/>
              </w:rPr>
              <w:t>505</w:t>
            </w:r>
          </w:p>
        </w:tc>
        <w:tc>
          <w:tcPr>
            <w:tcW w:w="851" w:type="dxa"/>
          </w:tcPr>
          <w:p w:rsidR="00206406" w:rsidRPr="003F0229" w:rsidRDefault="00206406" w:rsidP="002D4706">
            <w:pPr>
              <w:jc w:val="center"/>
              <w:rPr>
                <w:rFonts w:ascii="Times New Roman" w:hAnsi="Times New Roman"/>
                <w:sz w:val="24"/>
                <w:szCs w:val="24"/>
              </w:rPr>
            </w:pPr>
            <w:r w:rsidRPr="003F0229">
              <w:rPr>
                <w:rFonts w:ascii="Times New Roman" w:hAnsi="Times New Roman"/>
                <w:sz w:val="24"/>
                <w:szCs w:val="24"/>
              </w:rPr>
              <w:t>530</w:t>
            </w:r>
          </w:p>
        </w:tc>
        <w:tc>
          <w:tcPr>
            <w:tcW w:w="850" w:type="dxa"/>
          </w:tcPr>
          <w:p w:rsidR="00206406" w:rsidRPr="003E65BD" w:rsidRDefault="00206406" w:rsidP="00DC4B31">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1"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50"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51" w:type="dxa"/>
          </w:tcPr>
          <w:p w:rsidR="00206406" w:rsidRPr="0094583B" w:rsidRDefault="00206406" w:rsidP="00240C53">
            <w:pPr>
              <w:spacing w:after="0" w:line="240" w:lineRule="auto"/>
              <w:jc w:val="center"/>
            </w:pPr>
            <w:r w:rsidRPr="0094583B">
              <w:rPr>
                <w:rFonts w:ascii="Times New Roman" w:hAnsi="Times New Roman"/>
                <w:sz w:val="24"/>
                <w:szCs w:val="24"/>
              </w:rPr>
              <w:t>х</w:t>
            </w:r>
          </w:p>
        </w:tc>
        <w:tc>
          <w:tcPr>
            <w:tcW w:w="850" w:type="dxa"/>
          </w:tcPr>
          <w:p w:rsidR="00206406" w:rsidRPr="0094583B" w:rsidRDefault="00206406" w:rsidP="00D57267">
            <w:pPr>
              <w:spacing w:after="0" w:line="240" w:lineRule="auto"/>
              <w:jc w:val="center"/>
            </w:pPr>
            <w:r w:rsidRPr="0094583B">
              <w:rPr>
                <w:rFonts w:ascii="Times New Roman" w:hAnsi="Times New Roman"/>
                <w:sz w:val="24"/>
                <w:szCs w:val="24"/>
              </w:rPr>
              <w:t>х</w:t>
            </w:r>
          </w:p>
        </w:tc>
        <w:tc>
          <w:tcPr>
            <w:tcW w:w="731" w:type="dxa"/>
          </w:tcPr>
          <w:p w:rsidR="00206406" w:rsidRPr="0094583B" w:rsidRDefault="00206406" w:rsidP="00281F5D">
            <w:pPr>
              <w:spacing w:after="0" w:line="240" w:lineRule="auto"/>
              <w:jc w:val="center"/>
            </w:pPr>
            <w:r w:rsidRPr="0094583B">
              <w:rPr>
                <w:rFonts w:ascii="Times New Roman" w:hAnsi="Times New Roman"/>
                <w:sz w:val="24"/>
                <w:szCs w:val="24"/>
              </w:rPr>
              <w:t>х</w:t>
            </w:r>
          </w:p>
        </w:tc>
        <w:tc>
          <w:tcPr>
            <w:tcW w:w="731" w:type="dxa"/>
          </w:tcPr>
          <w:p w:rsidR="00206406" w:rsidRPr="00A2263C" w:rsidRDefault="0080068A" w:rsidP="00281F5D">
            <w:pPr>
              <w:spacing w:after="0" w:line="240" w:lineRule="auto"/>
              <w:jc w:val="center"/>
              <w:rPr>
                <w:rFonts w:ascii="Times New Roman" w:hAnsi="Times New Roman"/>
                <w:sz w:val="24"/>
                <w:szCs w:val="24"/>
              </w:rPr>
            </w:pPr>
            <w:r w:rsidRPr="00A2263C">
              <w:rPr>
                <w:rFonts w:ascii="Times New Roman" w:hAnsi="Times New Roman"/>
                <w:sz w:val="24"/>
                <w:szCs w:val="24"/>
              </w:rPr>
              <w:t>х</w:t>
            </w:r>
          </w:p>
        </w:tc>
      </w:tr>
      <w:tr w:rsidR="00206406" w:rsidRPr="002F30E7" w:rsidTr="00206406">
        <w:trPr>
          <w:cantSplit/>
          <w:trHeight w:val="360"/>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2C0C3F">
            <w:pPr>
              <w:jc w:val="center"/>
            </w:pPr>
            <w:r w:rsidRPr="00D62592">
              <w:rPr>
                <w:rFonts w:ascii="Times New Roman" w:hAnsi="Times New Roman"/>
                <w:sz w:val="24"/>
                <w:szCs w:val="24"/>
              </w:rPr>
              <w:t>х</w:t>
            </w:r>
          </w:p>
        </w:tc>
        <w:tc>
          <w:tcPr>
            <w:tcW w:w="850"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545</w:t>
            </w:r>
          </w:p>
        </w:tc>
        <w:tc>
          <w:tcPr>
            <w:tcW w:w="851" w:type="dxa"/>
          </w:tcPr>
          <w:p w:rsidR="00206406" w:rsidRPr="002F30E7" w:rsidRDefault="00206406" w:rsidP="00DC4B31">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565</w:t>
            </w:r>
          </w:p>
        </w:tc>
        <w:tc>
          <w:tcPr>
            <w:tcW w:w="850" w:type="dxa"/>
          </w:tcPr>
          <w:p w:rsidR="00206406" w:rsidRPr="002F30E7" w:rsidRDefault="002B49D3" w:rsidP="00DC4B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590</w:t>
            </w:r>
          </w:p>
        </w:tc>
        <w:tc>
          <w:tcPr>
            <w:tcW w:w="851" w:type="dxa"/>
          </w:tcPr>
          <w:p w:rsidR="00206406" w:rsidRPr="002F30E7" w:rsidRDefault="002B49D3" w:rsidP="00240C5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630</w:t>
            </w:r>
          </w:p>
        </w:tc>
        <w:tc>
          <w:tcPr>
            <w:tcW w:w="850" w:type="dxa"/>
          </w:tcPr>
          <w:p w:rsidR="00206406" w:rsidRPr="002F30E7" w:rsidRDefault="00206406" w:rsidP="00240C53">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680</w:t>
            </w:r>
          </w:p>
        </w:tc>
        <w:tc>
          <w:tcPr>
            <w:tcW w:w="731" w:type="dxa"/>
          </w:tcPr>
          <w:p w:rsidR="00206406" w:rsidRPr="002F30E7" w:rsidRDefault="00206406" w:rsidP="00240C5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680</w:t>
            </w:r>
          </w:p>
        </w:tc>
        <w:tc>
          <w:tcPr>
            <w:tcW w:w="731" w:type="dxa"/>
          </w:tcPr>
          <w:p w:rsidR="00206406" w:rsidRPr="00A2263C" w:rsidRDefault="00365CA7" w:rsidP="00240C53">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700</w:t>
            </w:r>
          </w:p>
        </w:tc>
      </w:tr>
      <w:tr w:rsidR="00206406" w:rsidRPr="002F30E7" w:rsidTr="00206406">
        <w:trPr>
          <w:cantSplit/>
          <w:trHeight w:val="360"/>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2C0C3F">
            <w:pPr>
              <w:jc w:val="center"/>
            </w:pPr>
            <w:r w:rsidRPr="00D62592">
              <w:rPr>
                <w:rFonts w:ascii="Times New Roman" w:hAnsi="Times New Roman"/>
                <w:sz w:val="24"/>
                <w:szCs w:val="24"/>
              </w:rPr>
              <w:t>х</w:t>
            </w:r>
          </w:p>
        </w:tc>
        <w:tc>
          <w:tcPr>
            <w:tcW w:w="850" w:type="dxa"/>
          </w:tcPr>
          <w:p w:rsidR="00206406" w:rsidRPr="002F30E7" w:rsidRDefault="00206406" w:rsidP="008E16FA">
            <w:pPr>
              <w:spacing w:after="0" w:line="240" w:lineRule="auto"/>
              <w:jc w:val="center"/>
              <w:rPr>
                <w:sz w:val="24"/>
                <w:szCs w:val="24"/>
              </w:rPr>
            </w:pPr>
            <w:r w:rsidRPr="002F30E7">
              <w:rPr>
                <w:rFonts w:ascii="Times New Roman" w:hAnsi="Times New Roman"/>
                <w:sz w:val="24"/>
                <w:szCs w:val="24"/>
              </w:rPr>
              <w:t>586</w:t>
            </w:r>
          </w:p>
        </w:tc>
        <w:tc>
          <w:tcPr>
            <w:tcW w:w="851" w:type="dxa"/>
          </w:tcPr>
          <w:p w:rsidR="00206406" w:rsidRPr="002F30E7" w:rsidRDefault="00206406"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580</w:t>
            </w:r>
          </w:p>
        </w:tc>
        <w:tc>
          <w:tcPr>
            <w:tcW w:w="850" w:type="dxa"/>
          </w:tcPr>
          <w:p w:rsidR="00206406" w:rsidRPr="002F30E7" w:rsidRDefault="002B49D3"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593</w:t>
            </w:r>
          </w:p>
        </w:tc>
        <w:tc>
          <w:tcPr>
            <w:tcW w:w="851" w:type="dxa"/>
          </w:tcPr>
          <w:p w:rsidR="00206406" w:rsidRPr="002F30E7" w:rsidRDefault="002B49D3"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636</w:t>
            </w:r>
          </w:p>
        </w:tc>
        <w:tc>
          <w:tcPr>
            <w:tcW w:w="850" w:type="dxa"/>
          </w:tcPr>
          <w:p w:rsidR="00206406" w:rsidRPr="002F30E7" w:rsidRDefault="00206406" w:rsidP="00CA4D60">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680</w:t>
            </w:r>
          </w:p>
        </w:tc>
        <w:tc>
          <w:tcPr>
            <w:tcW w:w="731" w:type="dxa"/>
          </w:tcPr>
          <w:p w:rsidR="00206406" w:rsidRPr="002F30E7" w:rsidRDefault="00206406" w:rsidP="00CA4D60">
            <w:pPr>
              <w:pStyle w:val="ConsPlusCell"/>
              <w:widowControl/>
              <w:jc w:val="center"/>
              <w:rPr>
                <w:rFonts w:ascii="Times New Roman" w:hAnsi="Times New Roman" w:cs="Times New Roman"/>
                <w:sz w:val="24"/>
                <w:szCs w:val="24"/>
              </w:rPr>
            </w:pPr>
            <w:r w:rsidRPr="00005175">
              <w:rPr>
                <w:rFonts w:ascii="Times New Roman" w:hAnsi="Times New Roman" w:cs="Times New Roman"/>
                <w:sz w:val="24"/>
                <w:szCs w:val="24"/>
              </w:rPr>
              <w:t>680</w:t>
            </w:r>
          </w:p>
        </w:tc>
        <w:tc>
          <w:tcPr>
            <w:tcW w:w="731" w:type="dxa"/>
          </w:tcPr>
          <w:p w:rsidR="00206406" w:rsidRPr="00A2263C" w:rsidRDefault="001F4BDD" w:rsidP="00CA4D60">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700</w:t>
            </w:r>
          </w:p>
        </w:tc>
      </w:tr>
      <w:tr w:rsidR="00206406" w:rsidRPr="002F30E7" w:rsidTr="00206406">
        <w:trPr>
          <w:cantSplit/>
          <w:trHeight w:val="360"/>
        </w:trPr>
        <w:tc>
          <w:tcPr>
            <w:tcW w:w="777" w:type="dxa"/>
            <w:vMerge w:val="restart"/>
          </w:tcPr>
          <w:p w:rsidR="00206406" w:rsidRPr="003E65BD" w:rsidRDefault="00206406" w:rsidP="00CD76AE">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2.3.</w:t>
            </w:r>
          </w:p>
        </w:tc>
        <w:tc>
          <w:tcPr>
            <w:tcW w:w="3119" w:type="dxa"/>
          </w:tcPr>
          <w:p w:rsidR="00206406" w:rsidRPr="003E65BD" w:rsidRDefault="00206406" w:rsidP="00240C5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Процент охвата населения города услугами связи</w:t>
            </w:r>
          </w:p>
        </w:tc>
        <w:tc>
          <w:tcPr>
            <w:tcW w:w="1134" w:type="dxa"/>
          </w:tcPr>
          <w:p w:rsidR="00206406" w:rsidRPr="003E65BD" w:rsidRDefault="00206406" w:rsidP="00240C5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1839" w:type="dxa"/>
          </w:tcPr>
          <w:p w:rsidR="00206406" w:rsidRPr="003E65BD" w:rsidRDefault="00206406" w:rsidP="00240C5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4" w:type="dxa"/>
          </w:tcPr>
          <w:p w:rsidR="00206406" w:rsidRPr="003E65BD" w:rsidRDefault="00206406" w:rsidP="00240C5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ежегодно</w:t>
            </w:r>
          </w:p>
        </w:tc>
        <w:tc>
          <w:tcPr>
            <w:tcW w:w="836" w:type="dxa"/>
          </w:tcPr>
          <w:p w:rsidR="00206406" w:rsidRPr="003E65BD" w:rsidRDefault="00206406" w:rsidP="002D4706">
            <w:pPr>
              <w:jc w:val="center"/>
              <w:rPr>
                <w:rFonts w:ascii="Times New Roman" w:hAnsi="Times New Roman"/>
              </w:rPr>
            </w:pPr>
            <w:r>
              <w:rPr>
                <w:rFonts w:ascii="Times New Roman" w:hAnsi="Times New Roman"/>
              </w:rPr>
              <w:t>39,81</w:t>
            </w:r>
          </w:p>
        </w:tc>
        <w:tc>
          <w:tcPr>
            <w:tcW w:w="851" w:type="dxa"/>
          </w:tcPr>
          <w:p w:rsidR="00206406" w:rsidRPr="003E65BD" w:rsidRDefault="00206406" w:rsidP="002D4706">
            <w:pPr>
              <w:jc w:val="center"/>
              <w:rPr>
                <w:rFonts w:ascii="Times New Roman" w:hAnsi="Times New Roman"/>
              </w:rPr>
            </w:pPr>
            <w:r>
              <w:rPr>
                <w:rFonts w:ascii="Times New Roman" w:hAnsi="Times New Roman"/>
              </w:rPr>
              <w:t>42,45</w:t>
            </w:r>
          </w:p>
        </w:tc>
        <w:tc>
          <w:tcPr>
            <w:tcW w:w="850" w:type="dxa"/>
          </w:tcPr>
          <w:p w:rsidR="00206406" w:rsidRPr="002F30E7" w:rsidRDefault="00206406" w:rsidP="00240C53">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х</w:t>
            </w:r>
          </w:p>
        </w:tc>
        <w:tc>
          <w:tcPr>
            <w:tcW w:w="851"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х</w:t>
            </w:r>
          </w:p>
        </w:tc>
        <w:tc>
          <w:tcPr>
            <w:tcW w:w="850"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х</w:t>
            </w:r>
          </w:p>
        </w:tc>
        <w:tc>
          <w:tcPr>
            <w:tcW w:w="851"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х</w:t>
            </w:r>
          </w:p>
        </w:tc>
        <w:tc>
          <w:tcPr>
            <w:tcW w:w="850"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х</w:t>
            </w:r>
          </w:p>
        </w:tc>
        <w:tc>
          <w:tcPr>
            <w:tcW w:w="731"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х</w:t>
            </w:r>
          </w:p>
        </w:tc>
        <w:tc>
          <w:tcPr>
            <w:tcW w:w="731" w:type="dxa"/>
          </w:tcPr>
          <w:p w:rsidR="00206406" w:rsidRPr="00A2263C" w:rsidRDefault="0080068A" w:rsidP="00240C53">
            <w:pPr>
              <w:spacing w:after="0" w:line="240" w:lineRule="auto"/>
              <w:jc w:val="center"/>
              <w:rPr>
                <w:rFonts w:ascii="Times New Roman" w:hAnsi="Times New Roman"/>
                <w:sz w:val="24"/>
                <w:szCs w:val="24"/>
              </w:rPr>
            </w:pPr>
            <w:r w:rsidRPr="00A2263C">
              <w:rPr>
                <w:rFonts w:ascii="Times New Roman" w:hAnsi="Times New Roman"/>
                <w:sz w:val="24"/>
                <w:szCs w:val="24"/>
              </w:rPr>
              <w:t>х</w:t>
            </w:r>
          </w:p>
        </w:tc>
      </w:tr>
      <w:tr w:rsidR="00206406" w:rsidRPr="002F30E7" w:rsidTr="00206406">
        <w:trPr>
          <w:cantSplit/>
          <w:trHeight w:val="360"/>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40C53">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2C0C3F">
            <w:pPr>
              <w:jc w:val="center"/>
            </w:pPr>
            <w:r w:rsidRPr="00D62592">
              <w:rPr>
                <w:rFonts w:ascii="Times New Roman" w:hAnsi="Times New Roman"/>
                <w:sz w:val="24"/>
                <w:szCs w:val="24"/>
              </w:rPr>
              <w:t>х</w:t>
            </w:r>
          </w:p>
        </w:tc>
        <w:tc>
          <w:tcPr>
            <w:tcW w:w="850" w:type="dxa"/>
          </w:tcPr>
          <w:p w:rsidR="00206406" w:rsidRPr="002F30E7" w:rsidRDefault="00206406" w:rsidP="00240C53">
            <w:pPr>
              <w:spacing w:after="0" w:line="240" w:lineRule="auto"/>
              <w:jc w:val="center"/>
              <w:rPr>
                <w:sz w:val="24"/>
                <w:szCs w:val="24"/>
              </w:rPr>
            </w:pPr>
            <w:r w:rsidRPr="002F30E7">
              <w:rPr>
                <w:rFonts w:ascii="Times New Roman" w:hAnsi="Times New Roman"/>
                <w:sz w:val="24"/>
                <w:szCs w:val="24"/>
              </w:rPr>
              <w:t>45</w:t>
            </w:r>
          </w:p>
        </w:tc>
        <w:tc>
          <w:tcPr>
            <w:tcW w:w="851" w:type="dxa"/>
          </w:tcPr>
          <w:p w:rsidR="00206406" w:rsidRPr="002F30E7" w:rsidRDefault="00206406" w:rsidP="00CE446D">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48</w:t>
            </w:r>
          </w:p>
        </w:tc>
        <w:tc>
          <w:tcPr>
            <w:tcW w:w="850" w:type="dxa"/>
          </w:tcPr>
          <w:p w:rsidR="00206406" w:rsidRPr="002F30E7" w:rsidRDefault="00206406" w:rsidP="00CE446D">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51</w:t>
            </w:r>
          </w:p>
        </w:tc>
        <w:tc>
          <w:tcPr>
            <w:tcW w:w="851" w:type="dxa"/>
          </w:tcPr>
          <w:p w:rsidR="00206406" w:rsidRPr="002F30E7" w:rsidRDefault="00206406" w:rsidP="00240C53">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62,2</w:t>
            </w:r>
          </w:p>
        </w:tc>
        <w:tc>
          <w:tcPr>
            <w:tcW w:w="850" w:type="dxa"/>
          </w:tcPr>
          <w:p w:rsidR="00206406" w:rsidRPr="002F30E7" w:rsidRDefault="00206406" w:rsidP="00240C53">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63,6</w:t>
            </w:r>
          </w:p>
        </w:tc>
        <w:tc>
          <w:tcPr>
            <w:tcW w:w="731" w:type="dxa"/>
          </w:tcPr>
          <w:p w:rsidR="00206406" w:rsidRPr="002F30E7" w:rsidRDefault="00206406" w:rsidP="00240C5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64,2</w:t>
            </w:r>
          </w:p>
        </w:tc>
        <w:tc>
          <w:tcPr>
            <w:tcW w:w="731" w:type="dxa"/>
          </w:tcPr>
          <w:p w:rsidR="00206406" w:rsidRPr="00A2263C" w:rsidRDefault="0080068A" w:rsidP="00240C53">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64,5</w:t>
            </w:r>
          </w:p>
        </w:tc>
      </w:tr>
      <w:tr w:rsidR="00206406" w:rsidRPr="00136933" w:rsidTr="00206406">
        <w:trPr>
          <w:cantSplit/>
          <w:trHeight w:val="360"/>
        </w:trPr>
        <w:tc>
          <w:tcPr>
            <w:tcW w:w="777" w:type="dxa"/>
            <w:vMerge/>
          </w:tcPr>
          <w:p w:rsidR="00206406" w:rsidRPr="003E65BD" w:rsidRDefault="00206406" w:rsidP="00CD76AE">
            <w:pPr>
              <w:pStyle w:val="ConsPlusCell"/>
              <w:widowControl/>
              <w:rPr>
                <w:rFonts w:ascii="Times New Roman" w:hAnsi="Times New Roman" w:cs="Times New Roman"/>
                <w:sz w:val="22"/>
                <w:szCs w:val="22"/>
              </w:rPr>
            </w:pPr>
          </w:p>
        </w:tc>
        <w:tc>
          <w:tcPr>
            <w:tcW w:w="3119" w:type="dxa"/>
            <w:vAlign w:val="center"/>
          </w:tcPr>
          <w:p w:rsidR="00206406" w:rsidRPr="003E65BD" w:rsidRDefault="00206406" w:rsidP="00240C5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1839"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1704" w:type="dxa"/>
          </w:tcPr>
          <w:p w:rsidR="00206406" w:rsidRPr="003E65BD" w:rsidRDefault="00206406" w:rsidP="002D4706">
            <w:pPr>
              <w:spacing w:after="0" w:line="240" w:lineRule="auto"/>
              <w:jc w:val="center"/>
            </w:pPr>
            <w:r w:rsidRPr="003E65BD">
              <w:rPr>
                <w:rFonts w:ascii="Times New Roman" w:hAnsi="Times New Roman"/>
                <w:sz w:val="24"/>
                <w:szCs w:val="24"/>
              </w:rPr>
              <w:t>х</w:t>
            </w:r>
          </w:p>
        </w:tc>
        <w:tc>
          <w:tcPr>
            <w:tcW w:w="836" w:type="dxa"/>
          </w:tcPr>
          <w:p w:rsidR="00206406" w:rsidRDefault="00206406" w:rsidP="002C0C3F">
            <w:pPr>
              <w:jc w:val="center"/>
            </w:pPr>
            <w:r w:rsidRPr="00D62592">
              <w:rPr>
                <w:rFonts w:ascii="Times New Roman" w:hAnsi="Times New Roman"/>
                <w:sz w:val="24"/>
                <w:szCs w:val="24"/>
              </w:rPr>
              <w:t>х</w:t>
            </w:r>
          </w:p>
        </w:tc>
        <w:tc>
          <w:tcPr>
            <w:tcW w:w="851" w:type="dxa"/>
          </w:tcPr>
          <w:p w:rsidR="00206406" w:rsidRDefault="00206406" w:rsidP="002C0C3F">
            <w:pPr>
              <w:jc w:val="center"/>
            </w:pPr>
            <w:r w:rsidRPr="00D62592">
              <w:rPr>
                <w:rFonts w:ascii="Times New Roman" w:hAnsi="Times New Roman"/>
                <w:sz w:val="24"/>
                <w:szCs w:val="24"/>
              </w:rPr>
              <w:t>х</w:t>
            </w:r>
          </w:p>
        </w:tc>
        <w:tc>
          <w:tcPr>
            <w:tcW w:w="850" w:type="dxa"/>
          </w:tcPr>
          <w:p w:rsidR="00206406" w:rsidRPr="002F30E7" w:rsidRDefault="00206406" w:rsidP="002D4706">
            <w:pPr>
              <w:spacing w:after="0" w:line="240" w:lineRule="auto"/>
              <w:jc w:val="center"/>
              <w:rPr>
                <w:sz w:val="24"/>
                <w:szCs w:val="24"/>
              </w:rPr>
            </w:pPr>
            <w:r w:rsidRPr="002F30E7">
              <w:rPr>
                <w:rFonts w:ascii="Times New Roman" w:hAnsi="Times New Roman"/>
                <w:sz w:val="24"/>
                <w:szCs w:val="24"/>
              </w:rPr>
              <w:t>58,03</w:t>
            </w:r>
          </w:p>
        </w:tc>
        <w:tc>
          <w:tcPr>
            <w:tcW w:w="851" w:type="dxa"/>
          </w:tcPr>
          <w:p w:rsidR="00206406" w:rsidRPr="002F30E7" w:rsidRDefault="00206406"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60,42</w:t>
            </w:r>
          </w:p>
        </w:tc>
        <w:tc>
          <w:tcPr>
            <w:tcW w:w="850" w:type="dxa"/>
          </w:tcPr>
          <w:p w:rsidR="00206406" w:rsidRPr="002F30E7" w:rsidRDefault="00206406"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r w:rsidRPr="002F30E7">
              <w:rPr>
                <w:rFonts w:ascii="Times New Roman" w:hAnsi="Times New Roman" w:cs="Times New Roman"/>
                <w:sz w:val="24"/>
                <w:szCs w:val="24"/>
              </w:rPr>
              <w:t>1</w:t>
            </w:r>
            <w:r w:rsidR="00D4647E">
              <w:rPr>
                <w:rFonts w:ascii="Times New Roman" w:hAnsi="Times New Roman" w:cs="Times New Roman"/>
                <w:sz w:val="24"/>
                <w:szCs w:val="24"/>
              </w:rPr>
              <w:t>,4</w:t>
            </w:r>
          </w:p>
        </w:tc>
        <w:tc>
          <w:tcPr>
            <w:tcW w:w="851" w:type="dxa"/>
          </w:tcPr>
          <w:p w:rsidR="00206406" w:rsidRPr="002F30E7" w:rsidRDefault="00D4647E"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61,26</w:t>
            </w:r>
          </w:p>
        </w:tc>
        <w:tc>
          <w:tcPr>
            <w:tcW w:w="850" w:type="dxa"/>
          </w:tcPr>
          <w:p w:rsidR="00206406" w:rsidRPr="002F30E7" w:rsidRDefault="00206406" w:rsidP="00CA4D60">
            <w:pPr>
              <w:pStyle w:val="ConsPlusCell"/>
              <w:widowControl/>
              <w:jc w:val="center"/>
              <w:rPr>
                <w:rFonts w:ascii="Times New Roman" w:hAnsi="Times New Roman" w:cs="Times New Roman"/>
                <w:sz w:val="24"/>
                <w:szCs w:val="24"/>
              </w:rPr>
            </w:pPr>
            <w:r w:rsidRPr="002F30E7">
              <w:rPr>
                <w:rFonts w:ascii="Times New Roman" w:hAnsi="Times New Roman" w:cs="Times New Roman"/>
                <w:sz w:val="24"/>
                <w:szCs w:val="24"/>
              </w:rPr>
              <w:t>63,6</w:t>
            </w:r>
          </w:p>
        </w:tc>
        <w:tc>
          <w:tcPr>
            <w:tcW w:w="731" w:type="dxa"/>
          </w:tcPr>
          <w:p w:rsidR="00206406" w:rsidRPr="002F30E7" w:rsidRDefault="00206406" w:rsidP="00CA4D6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64,2</w:t>
            </w:r>
          </w:p>
        </w:tc>
        <w:tc>
          <w:tcPr>
            <w:tcW w:w="731" w:type="dxa"/>
          </w:tcPr>
          <w:p w:rsidR="00206406" w:rsidRPr="00A2263C" w:rsidRDefault="00136933" w:rsidP="00CA4D60">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64,5</w:t>
            </w:r>
          </w:p>
        </w:tc>
      </w:tr>
    </w:tbl>
    <w:p w:rsidR="00917082" w:rsidRPr="003E65BD" w:rsidRDefault="00917082" w:rsidP="00917082">
      <w:pPr>
        <w:pStyle w:val="ConsPlusNormal"/>
        <w:pageBreakBefore/>
        <w:jc w:val="center"/>
        <w:rPr>
          <w:rFonts w:ascii="Times New Roman" w:hAnsi="Times New Roman" w:cs="Times New Roman"/>
          <w:sz w:val="24"/>
          <w:szCs w:val="24"/>
        </w:rPr>
      </w:pPr>
      <w:r w:rsidRPr="003E65BD">
        <w:rPr>
          <w:rFonts w:ascii="Times New Roman" w:hAnsi="Times New Roman" w:cs="Times New Roman"/>
          <w:sz w:val="24"/>
          <w:szCs w:val="24"/>
        </w:rPr>
        <w:lastRenderedPageBreak/>
        <w:t>Форма</w:t>
      </w:r>
      <w:r w:rsidR="00240C53" w:rsidRPr="003E65BD">
        <w:rPr>
          <w:rFonts w:ascii="Times New Roman" w:hAnsi="Times New Roman" w:cs="Times New Roman"/>
          <w:sz w:val="24"/>
          <w:szCs w:val="24"/>
        </w:rPr>
        <w:t xml:space="preserve"> №</w:t>
      </w:r>
      <w:r w:rsidRPr="003E65BD">
        <w:rPr>
          <w:rFonts w:ascii="Times New Roman" w:hAnsi="Times New Roman" w:cs="Times New Roman"/>
          <w:sz w:val="24"/>
          <w:szCs w:val="24"/>
        </w:rPr>
        <w:t xml:space="preserve">2 </w:t>
      </w:r>
      <w:r w:rsidR="00EF5DD9" w:rsidRPr="003E65BD">
        <w:rPr>
          <w:rFonts w:ascii="Times New Roman" w:hAnsi="Times New Roman" w:cs="Times New Roman"/>
          <w:sz w:val="24"/>
          <w:szCs w:val="24"/>
        </w:rPr>
        <w:t xml:space="preserve">к подпрограмме 2 </w:t>
      </w:r>
      <w:r w:rsidRPr="003E65BD">
        <w:rPr>
          <w:rFonts w:ascii="Times New Roman" w:hAnsi="Times New Roman" w:cs="Times New Roman"/>
          <w:sz w:val="24"/>
          <w:szCs w:val="24"/>
        </w:rPr>
        <w:t>«Методика расчета показателей»</w:t>
      </w:r>
    </w:p>
    <w:p w:rsidR="00917082" w:rsidRPr="003E65BD" w:rsidRDefault="00917082" w:rsidP="00917082">
      <w:pPr>
        <w:pStyle w:val="ConsPlusNormal"/>
        <w:ind w:firstLine="540"/>
        <w:jc w:val="both"/>
        <w:rPr>
          <w:rFonts w:ascii="Times New Roman" w:hAnsi="Times New Roman" w:cs="Times New Roman"/>
          <w:sz w:val="24"/>
          <w:szCs w:val="24"/>
        </w:rPr>
      </w:pPr>
    </w:p>
    <w:tbl>
      <w:tblPr>
        <w:tblW w:w="5000" w:type="pct"/>
        <w:jc w:val="center"/>
        <w:tblLayout w:type="fixed"/>
        <w:tblCellMar>
          <w:left w:w="75" w:type="dxa"/>
          <w:right w:w="75" w:type="dxa"/>
        </w:tblCellMar>
        <w:tblLook w:val="04A0"/>
      </w:tblPr>
      <w:tblGrid>
        <w:gridCol w:w="926"/>
        <w:gridCol w:w="2755"/>
        <w:gridCol w:w="1415"/>
        <w:gridCol w:w="7218"/>
        <w:gridCol w:w="2405"/>
      </w:tblGrid>
      <w:tr w:rsidR="00917082" w:rsidRPr="003E65BD" w:rsidTr="00C46B11">
        <w:trPr>
          <w:jc w:val="center"/>
        </w:trPr>
        <w:tc>
          <w:tcPr>
            <w:tcW w:w="926" w:type="dxa"/>
            <w:tcBorders>
              <w:top w:val="single" w:sz="4" w:space="0" w:color="auto"/>
              <w:left w:val="single" w:sz="4" w:space="0" w:color="auto"/>
              <w:bottom w:val="single" w:sz="4" w:space="0" w:color="auto"/>
              <w:right w:val="single" w:sz="4" w:space="0" w:color="auto"/>
            </w:tcBorders>
            <w:vAlign w:val="center"/>
          </w:tcPr>
          <w:p w:rsidR="00917082" w:rsidRPr="003E65BD" w:rsidRDefault="00917082"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p w:rsidR="00917082" w:rsidRPr="003E65BD" w:rsidRDefault="00240C53"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показателя</w:t>
            </w:r>
          </w:p>
        </w:tc>
        <w:tc>
          <w:tcPr>
            <w:tcW w:w="2755" w:type="dxa"/>
            <w:tcBorders>
              <w:top w:val="single" w:sz="4" w:space="0" w:color="auto"/>
              <w:left w:val="single" w:sz="4" w:space="0" w:color="auto"/>
              <w:bottom w:val="single" w:sz="4" w:space="0" w:color="auto"/>
              <w:right w:val="single" w:sz="4" w:space="0" w:color="auto"/>
            </w:tcBorders>
            <w:vAlign w:val="center"/>
          </w:tcPr>
          <w:p w:rsidR="00917082" w:rsidRPr="003E65BD" w:rsidRDefault="00917082" w:rsidP="00240C53">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Наименование показателя</w:t>
            </w:r>
          </w:p>
        </w:tc>
        <w:tc>
          <w:tcPr>
            <w:tcW w:w="1415" w:type="dxa"/>
            <w:tcBorders>
              <w:top w:val="single" w:sz="4" w:space="0" w:color="auto"/>
              <w:left w:val="single" w:sz="4" w:space="0" w:color="auto"/>
              <w:bottom w:val="single" w:sz="4" w:space="0" w:color="auto"/>
              <w:right w:val="single" w:sz="4" w:space="0" w:color="auto"/>
            </w:tcBorders>
            <w:vAlign w:val="center"/>
          </w:tcPr>
          <w:p w:rsidR="00917082" w:rsidRPr="003E65BD" w:rsidRDefault="00917082"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Единица измерения</w:t>
            </w:r>
          </w:p>
        </w:tc>
        <w:tc>
          <w:tcPr>
            <w:tcW w:w="7218" w:type="dxa"/>
            <w:tcBorders>
              <w:top w:val="single" w:sz="4" w:space="0" w:color="auto"/>
              <w:left w:val="single" w:sz="4" w:space="0" w:color="auto"/>
              <w:bottom w:val="single" w:sz="4" w:space="0" w:color="auto"/>
              <w:right w:val="single" w:sz="4" w:space="0" w:color="auto"/>
            </w:tcBorders>
            <w:vAlign w:val="center"/>
          </w:tcPr>
          <w:p w:rsidR="00917082" w:rsidRPr="003E65BD" w:rsidRDefault="00917082" w:rsidP="00240C53">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 xml:space="preserve">Методика расчета </w:t>
            </w:r>
            <w:r w:rsidR="00240C53" w:rsidRPr="003E65BD">
              <w:rPr>
                <w:rFonts w:ascii="Times New Roman" w:hAnsi="Times New Roman" w:cs="Times New Roman"/>
                <w:sz w:val="24"/>
                <w:szCs w:val="24"/>
              </w:rPr>
              <w:t>показателя</w:t>
            </w:r>
            <w:r w:rsidRPr="003E65BD">
              <w:rPr>
                <w:rFonts w:ascii="Times New Roman" w:hAnsi="Times New Roman" w:cs="Times New Roman"/>
                <w:sz w:val="24"/>
                <w:szCs w:val="24"/>
              </w:rPr>
              <w:t xml:space="preserve"> (формула) и методологические пояснения к расчету </w:t>
            </w:r>
            <w:r w:rsidR="00240C53" w:rsidRPr="003E65BD">
              <w:rPr>
                <w:rFonts w:ascii="Times New Roman" w:hAnsi="Times New Roman" w:cs="Times New Roman"/>
                <w:sz w:val="24"/>
                <w:szCs w:val="24"/>
              </w:rPr>
              <w:t>показателя</w:t>
            </w:r>
          </w:p>
        </w:tc>
        <w:tc>
          <w:tcPr>
            <w:tcW w:w="2405" w:type="dxa"/>
            <w:tcBorders>
              <w:top w:val="single" w:sz="4" w:space="0" w:color="auto"/>
              <w:left w:val="single" w:sz="4" w:space="0" w:color="auto"/>
              <w:bottom w:val="single" w:sz="4" w:space="0" w:color="auto"/>
              <w:right w:val="single" w:sz="4" w:space="0" w:color="auto"/>
            </w:tcBorders>
            <w:vAlign w:val="center"/>
          </w:tcPr>
          <w:p w:rsidR="00917082" w:rsidRPr="003E65BD" w:rsidRDefault="00917082" w:rsidP="00CD76A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Базовые индикаторы, используемые в формуле</w:t>
            </w:r>
          </w:p>
        </w:tc>
      </w:tr>
      <w:tr w:rsidR="00917082" w:rsidRPr="003E65BD" w:rsidTr="00C46B11">
        <w:trPr>
          <w:jc w:val="center"/>
        </w:trPr>
        <w:tc>
          <w:tcPr>
            <w:tcW w:w="926" w:type="dxa"/>
            <w:tcBorders>
              <w:top w:val="single" w:sz="4" w:space="0" w:color="auto"/>
              <w:left w:val="single" w:sz="4" w:space="0" w:color="auto"/>
              <w:bottom w:val="single" w:sz="4" w:space="0" w:color="auto"/>
              <w:right w:val="single" w:sz="4" w:space="0" w:color="auto"/>
            </w:tcBorders>
          </w:tcPr>
          <w:p w:rsidR="00917082" w:rsidRPr="003E65BD" w:rsidRDefault="00917082" w:rsidP="00CD76AE">
            <w:pPr>
              <w:rPr>
                <w:rFonts w:ascii="Times New Roman" w:hAnsi="Times New Roman"/>
              </w:rPr>
            </w:pPr>
            <w:r w:rsidRPr="003E65BD">
              <w:rPr>
                <w:rFonts w:ascii="Times New Roman" w:hAnsi="Times New Roman"/>
              </w:rPr>
              <w:t>2.2.</w:t>
            </w:r>
          </w:p>
        </w:tc>
        <w:tc>
          <w:tcPr>
            <w:tcW w:w="2755" w:type="dxa"/>
            <w:tcBorders>
              <w:top w:val="single" w:sz="4" w:space="0" w:color="auto"/>
              <w:left w:val="single" w:sz="4" w:space="0" w:color="auto"/>
              <w:bottom w:val="single" w:sz="4" w:space="0" w:color="auto"/>
              <w:right w:val="single" w:sz="4" w:space="0" w:color="auto"/>
            </w:tcBorders>
          </w:tcPr>
          <w:p w:rsidR="00917082" w:rsidRPr="003E65BD" w:rsidRDefault="006B672B" w:rsidP="0069273F">
            <w:pPr>
              <w:pStyle w:val="ConsPlusCell"/>
              <w:widowControl/>
              <w:rPr>
                <w:rFonts w:ascii="Times New Roman" w:hAnsi="Times New Roman" w:cs="Times New Roman"/>
              </w:rPr>
            </w:pPr>
            <w:r>
              <w:rPr>
                <w:rFonts w:ascii="Times New Roman" w:hAnsi="Times New Roman" w:cs="Times New Roman"/>
                <w:sz w:val="24"/>
                <w:szCs w:val="24"/>
              </w:rPr>
              <w:t>Уровень доходности перевозчиков на единицу транспортной работы на перевозках</w:t>
            </w:r>
            <w:r w:rsidR="00917082" w:rsidRPr="003E65BD">
              <w:rPr>
                <w:rFonts w:ascii="Times New Roman" w:hAnsi="Times New Roman" w:cs="Times New Roman"/>
                <w:sz w:val="24"/>
                <w:szCs w:val="24"/>
              </w:rPr>
              <w:t xml:space="preserve"> по социальному заказу</w:t>
            </w:r>
          </w:p>
        </w:tc>
        <w:tc>
          <w:tcPr>
            <w:tcW w:w="1415" w:type="dxa"/>
            <w:tcBorders>
              <w:top w:val="single" w:sz="4" w:space="0" w:color="auto"/>
              <w:left w:val="single" w:sz="4" w:space="0" w:color="auto"/>
              <w:bottom w:val="single" w:sz="4" w:space="0" w:color="auto"/>
              <w:right w:val="single" w:sz="4" w:space="0" w:color="auto"/>
            </w:tcBorders>
          </w:tcPr>
          <w:p w:rsidR="00917082" w:rsidRPr="00E33F3E" w:rsidRDefault="0069273F" w:rsidP="002E0400">
            <w:pPr>
              <w:jc w:val="center"/>
              <w:rPr>
                <w:rFonts w:ascii="Times New Roman" w:hAnsi="Times New Roman"/>
                <w:sz w:val="24"/>
                <w:szCs w:val="24"/>
              </w:rPr>
            </w:pPr>
            <w:r w:rsidRPr="00E33F3E">
              <w:rPr>
                <w:rFonts w:ascii="Times New Roman" w:hAnsi="Times New Roman"/>
                <w:sz w:val="24"/>
                <w:szCs w:val="24"/>
              </w:rPr>
              <w:t>руб. / маш</w:t>
            </w:r>
            <w:r w:rsidR="002E0400">
              <w:rPr>
                <w:rFonts w:ascii="Times New Roman" w:hAnsi="Times New Roman"/>
                <w:sz w:val="24"/>
                <w:szCs w:val="24"/>
              </w:rPr>
              <w:t>ино-</w:t>
            </w:r>
            <w:r w:rsidRPr="00E33F3E">
              <w:rPr>
                <w:rFonts w:ascii="Times New Roman" w:hAnsi="Times New Roman"/>
                <w:sz w:val="24"/>
                <w:szCs w:val="24"/>
              </w:rPr>
              <w:t>час</w:t>
            </w:r>
          </w:p>
        </w:tc>
        <w:tc>
          <w:tcPr>
            <w:tcW w:w="7218" w:type="dxa"/>
            <w:tcBorders>
              <w:top w:val="single" w:sz="4" w:space="0" w:color="auto"/>
              <w:left w:val="single" w:sz="4" w:space="0" w:color="auto"/>
              <w:bottom w:val="single" w:sz="4" w:space="0" w:color="auto"/>
              <w:right w:val="single" w:sz="4" w:space="0" w:color="auto"/>
            </w:tcBorders>
          </w:tcPr>
          <w:p w:rsidR="00A2494F" w:rsidRPr="003E65BD" w:rsidRDefault="00A2494F" w:rsidP="00A2494F">
            <w:pPr>
              <w:spacing w:after="120" w:line="240" w:lineRule="auto"/>
              <w:rPr>
                <w:rFonts w:ascii="Times New Roman" w:hAnsi="Times New Roman"/>
                <w:sz w:val="24"/>
                <w:szCs w:val="24"/>
              </w:rPr>
            </w:pPr>
            <w:r w:rsidRPr="003E65BD">
              <w:rPr>
                <w:rFonts w:ascii="Times New Roman" w:hAnsi="Times New Roman"/>
                <w:sz w:val="24"/>
                <w:szCs w:val="24"/>
              </w:rPr>
              <w:t xml:space="preserve">Уд = Д / Мч </w:t>
            </w:r>
          </w:p>
          <w:p w:rsidR="00A2494F" w:rsidRPr="003E65BD" w:rsidRDefault="00A2494F" w:rsidP="00A2494F">
            <w:pPr>
              <w:spacing w:after="0" w:line="240" w:lineRule="auto"/>
              <w:rPr>
                <w:rFonts w:ascii="Times New Roman" w:hAnsi="Times New Roman"/>
                <w:sz w:val="24"/>
                <w:szCs w:val="24"/>
              </w:rPr>
            </w:pPr>
            <w:r w:rsidRPr="003E65BD">
              <w:rPr>
                <w:rFonts w:ascii="Times New Roman" w:hAnsi="Times New Roman"/>
                <w:sz w:val="24"/>
                <w:szCs w:val="24"/>
              </w:rPr>
              <w:t xml:space="preserve">Уд – </w:t>
            </w:r>
            <w:r>
              <w:rPr>
                <w:rFonts w:ascii="Times New Roman" w:hAnsi="Times New Roman"/>
                <w:sz w:val="24"/>
                <w:szCs w:val="24"/>
              </w:rPr>
              <w:t>уровень доходности перевозчиков на единицу транспортной работы на перевозках</w:t>
            </w:r>
            <w:r w:rsidRPr="003E65BD">
              <w:rPr>
                <w:rFonts w:ascii="Times New Roman" w:hAnsi="Times New Roman"/>
                <w:sz w:val="24"/>
                <w:szCs w:val="24"/>
              </w:rPr>
              <w:t xml:space="preserve"> по социальному заказу;</w:t>
            </w:r>
          </w:p>
          <w:p w:rsidR="00A2494F" w:rsidRPr="003E65BD" w:rsidRDefault="00A2494F" w:rsidP="00A2494F">
            <w:pPr>
              <w:spacing w:after="0" w:line="240" w:lineRule="auto"/>
              <w:rPr>
                <w:rFonts w:ascii="Times New Roman" w:hAnsi="Times New Roman"/>
                <w:sz w:val="24"/>
                <w:szCs w:val="24"/>
              </w:rPr>
            </w:pPr>
            <w:r w:rsidRPr="003E65BD">
              <w:rPr>
                <w:rFonts w:ascii="Times New Roman" w:hAnsi="Times New Roman"/>
                <w:sz w:val="24"/>
                <w:szCs w:val="24"/>
              </w:rPr>
              <w:t>Д – доходы от перевозки пассажиров по социальному заказу</w:t>
            </w:r>
            <w:r>
              <w:rPr>
                <w:rFonts w:ascii="Times New Roman" w:hAnsi="Times New Roman"/>
                <w:sz w:val="24"/>
                <w:szCs w:val="24"/>
              </w:rPr>
              <w:t xml:space="preserve"> за отчетный период</w:t>
            </w:r>
            <w:r w:rsidRPr="003E65BD">
              <w:rPr>
                <w:rFonts w:ascii="Times New Roman" w:hAnsi="Times New Roman"/>
                <w:sz w:val="24"/>
                <w:szCs w:val="24"/>
              </w:rPr>
              <w:t>;</w:t>
            </w:r>
          </w:p>
          <w:p w:rsidR="00917082" w:rsidRPr="003E65BD" w:rsidRDefault="00A2494F" w:rsidP="00A2494F">
            <w:pPr>
              <w:rPr>
                <w:rFonts w:ascii="Times New Roman" w:hAnsi="Times New Roman"/>
              </w:rPr>
            </w:pPr>
            <w:r w:rsidRPr="003E65BD">
              <w:rPr>
                <w:rFonts w:ascii="Times New Roman" w:hAnsi="Times New Roman"/>
                <w:sz w:val="24"/>
                <w:szCs w:val="24"/>
              </w:rPr>
              <w:t xml:space="preserve">Мч – машино-часы </w:t>
            </w:r>
            <w:r>
              <w:rPr>
                <w:rFonts w:ascii="Times New Roman" w:hAnsi="Times New Roman"/>
                <w:sz w:val="24"/>
                <w:szCs w:val="24"/>
              </w:rPr>
              <w:t xml:space="preserve">на </w:t>
            </w:r>
            <w:r w:rsidRPr="003E65BD">
              <w:rPr>
                <w:rFonts w:ascii="Times New Roman" w:hAnsi="Times New Roman"/>
                <w:sz w:val="24"/>
                <w:szCs w:val="24"/>
              </w:rPr>
              <w:t>перевозк</w:t>
            </w:r>
            <w:r>
              <w:rPr>
                <w:rFonts w:ascii="Times New Roman" w:hAnsi="Times New Roman"/>
                <w:sz w:val="24"/>
                <w:szCs w:val="24"/>
              </w:rPr>
              <w:t>ах</w:t>
            </w:r>
            <w:r w:rsidRPr="003E65BD">
              <w:rPr>
                <w:rFonts w:ascii="Times New Roman" w:hAnsi="Times New Roman"/>
                <w:sz w:val="24"/>
                <w:szCs w:val="24"/>
              </w:rPr>
              <w:t xml:space="preserve"> по социальному заказу</w:t>
            </w:r>
            <w:r>
              <w:rPr>
                <w:rFonts w:ascii="Times New Roman" w:hAnsi="Times New Roman"/>
                <w:sz w:val="24"/>
                <w:szCs w:val="24"/>
              </w:rPr>
              <w:t xml:space="preserve"> за отчетный период</w:t>
            </w:r>
            <w:r w:rsidRPr="003E65BD">
              <w:rPr>
                <w:rFonts w:ascii="Times New Roman" w:hAnsi="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917082" w:rsidRPr="003E65BD" w:rsidRDefault="00917082" w:rsidP="00CD76AE">
            <w:pPr>
              <w:spacing w:after="0" w:line="240" w:lineRule="auto"/>
              <w:rPr>
                <w:rFonts w:ascii="Times New Roman" w:hAnsi="Times New Roman"/>
              </w:rPr>
            </w:pPr>
          </w:p>
        </w:tc>
      </w:tr>
      <w:tr w:rsidR="00917082" w:rsidRPr="003E65BD" w:rsidTr="00C46B11">
        <w:trPr>
          <w:jc w:val="center"/>
        </w:trPr>
        <w:tc>
          <w:tcPr>
            <w:tcW w:w="926" w:type="dxa"/>
            <w:tcBorders>
              <w:top w:val="single" w:sz="4" w:space="0" w:color="auto"/>
              <w:left w:val="single" w:sz="4" w:space="0" w:color="auto"/>
              <w:bottom w:val="single" w:sz="4" w:space="0" w:color="auto"/>
              <w:right w:val="single" w:sz="4" w:space="0" w:color="auto"/>
            </w:tcBorders>
          </w:tcPr>
          <w:p w:rsidR="00917082" w:rsidRPr="003E65BD" w:rsidRDefault="00917082" w:rsidP="00CD76AE">
            <w:pPr>
              <w:rPr>
                <w:rFonts w:ascii="Times New Roman" w:hAnsi="Times New Roman"/>
              </w:rPr>
            </w:pPr>
            <w:r w:rsidRPr="003E65BD">
              <w:rPr>
                <w:rFonts w:ascii="Times New Roman" w:hAnsi="Times New Roman"/>
              </w:rPr>
              <w:t>2.3.</w:t>
            </w:r>
          </w:p>
        </w:tc>
        <w:tc>
          <w:tcPr>
            <w:tcW w:w="2755" w:type="dxa"/>
            <w:tcBorders>
              <w:top w:val="single" w:sz="4" w:space="0" w:color="auto"/>
              <w:left w:val="single" w:sz="4" w:space="0" w:color="auto"/>
              <w:bottom w:val="single" w:sz="4" w:space="0" w:color="auto"/>
              <w:right w:val="single" w:sz="4" w:space="0" w:color="auto"/>
            </w:tcBorders>
          </w:tcPr>
          <w:p w:rsidR="00917082" w:rsidRPr="003E65BD" w:rsidRDefault="00917082" w:rsidP="008B1BE3">
            <w:pPr>
              <w:pStyle w:val="ConsPlusNormal"/>
              <w:rPr>
                <w:rFonts w:ascii="Times New Roman" w:hAnsi="Times New Roman" w:cs="Times New Roman"/>
                <w:sz w:val="24"/>
                <w:szCs w:val="24"/>
              </w:rPr>
            </w:pPr>
            <w:r w:rsidRPr="003E65BD">
              <w:rPr>
                <w:rFonts w:ascii="Times New Roman" w:hAnsi="Times New Roman" w:cs="Times New Roman"/>
                <w:sz w:val="24"/>
                <w:szCs w:val="24"/>
              </w:rPr>
              <w:t>Процент охвата населения города услуг</w:t>
            </w:r>
            <w:r w:rsidR="008B1BE3" w:rsidRPr="003E65BD">
              <w:rPr>
                <w:rFonts w:ascii="Times New Roman" w:hAnsi="Times New Roman" w:cs="Times New Roman"/>
                <w:sz w:val="24"/>
                <w:szCs w:val="24"/>
              </w:rPr>
              <w:t>ами связи</w:t>
            </w:r>
          </w:p>
        </w:tc>
        <w:tc>
          <w:tcPr>
            <w:tcW w:w="1415" w:type="dxa"/>
            <w:tcBorders>
              <w:top w:val="single" w:sz="4" w:space="0" w:color="auto"/>
              <w:left w:val="single" w:sz="4" w:space="0" w:color="auto"/>
              <w:bottom w:val="single" w:sz="4" w:space="0" w:color="auto"/>
              <w:right w:val="single" w:sz="4" w:space="0" w:color="auto"/>
            </w:tcBorders>
          </w:tcPr>
          <w:p w:rsidR="00917082" w:rsidRPr="00E33F3E" w:rsidRDefault="00917082" w:rsidP="00CD76AE">
            <w:pPr>
              <w:pStyle w:val="ConsPlusNormal"/>
              <w:jc w:val="center"/>
              <w:rPr>
                <w:rFonts w:ascii="Times New Roman" w:hAnsi="Times New Roman" w:cs="Times New Roman"/>
                <w:sz w:val="24"/>
                <w:szCs w:val="24"/>
              </w:rPr>
            </w:pPr>
            <w:r w:rsidRPr="00E33F3E">
              <w:rPr>
                <w:rFonts w:ascii="Times New Roman" w:hAnsi="Times New Roman" w:cs="Times New Roman"/>
                <w:sz w:val="24"/>
                <w:szCs w:val="24"/>
              </w:rPr>
              <w:t>%</w:t>
            </w:r>
          </w:p>
        </w:tc>
        <w:tc>
          <w:tcPr>
            <w:tcW w:w="7218" w:type="dxa"/>
            <w:tcBorders>
              <w:top w:val="single" w:sz="4" w:space="0" w:color="auto"/>
              <w:left w:val="single" w:sz="4" w:space="0" w:color="auto"/>
              <w:bottom w:val="single" w:sz="4" w:space="0" w:color="auto"/>
              <w:right w:val="single" w:sz="4" w:space="0" w:color="auto"/>
            </w:tcBorders>
          </w:tcPr>
          <w:p w:rsidR="00917082" w:rsidRPr="003E65BD" w:rsidRDefault="00917082" w:rsidP="00CD76AE">
            <w:pPr>
              <w:spacing w:after="120" w:line="240" w:lineRule="auto"/>
              <w:rPr>
                <w:rFonts w:ascii="Times New Roman" w:hAnsi="Times New Roman"/>
                <w:sz w:val="24"/>
                <w:szCs w:val="24"/>
              </w:rPr>
            </w:pPr>
            <w:r w:rsidRPr="003E65BD">
              <w:rPr>
                <w:rFonts w:ascii="Times New Roman" w:hAnsi="Times New Roman"/>
                <w:sz w:val="24"/>
                <w:szCs w:val="24"/>
              </w:rPr>
              <w:t xml:space="preserve">Оу = (Упт + Уст + Уи + Укт) / Н х 100 / </w:t>
            </w:r>
            <w:r w:rsidRPr="003E65BD">
              <w:rPr>
                <w:rFonts w:ascii="Times New Roman" w:hAnsi="Times New Roman"/>
                <w:sz w:val="24"/>
                <w:szCs w:val="24"/>
                <w:lang w:val="en-US"/>
              </w:rPr>
              <w:t>N</w:t>
            </w:r>
          </w:p>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 xml:space="preserve">Оу –процент охвата </w:t>
            </w:r>
            <w:r w:rsidRPr="003E65BD">
              <w:rPr>
                <w:rFonts w:ascii="Times New Roman" w:hAnsi="Times New Roman"/>
                <w:sz w:val="24"/>
                <w:szCs w:val="24"/>
              </w:rPr>
              <w:t>населения города услуг</w:t>
            </w:r>
            <w:r w:rsidR="008B1BE3" w:rsidRPr="003E65BD">
              <w:rPr>
                <w:rFonts w:ascii="Times New Roman" w:hAnsi="Times New Roman"/>
                <w:sz w:val="24"/>
                <w:szCs w:val="24"/>
              </w:rPr>
              <w:t>ами связи</w:t>
            </w:r>
            <w:r w:rsidR="00677684" w:rsidRPr="003E65BD">
              <w:rPr>
                <w:rFonts w:ascii="Times New Roman" w:hAnsi="Times New Roman"/>
                <w:sz w:val="24"/>
                <w:szCs w:val="24"/>
              </w:rPr>
              <w:t>;</w:t>
            </w:r>
            <w:r w:rsidRPr="00E33F3E">
              <w:rPr>
                <w:rFonts w:ascii="Times New Roman" w:hAnsi="Times New Roman"/>
                <w:sz w:val="24"/>
                <w:szCs w:val="24"/>
              </w:rPr>
              <w:t xml:space="preserve"> </w:t>
            </w:r>
          </w:p>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Н – общ</w:t>
            </w:r>
            <w:r w:rsidR="00677684" w:rsidRPr="00E33F3E">
              <w:rPr>
                <w:rFonts w:ascii="Times New Roman" w:hAnsi="Times New Roman"/>
                <w:sz w:val="24"/>
                <w:szCs w:val="24"/>
              </w:rPr>
              <w:t>ая численность населения город</w:t>
            </w:r>
            <w:r w:rsidR="008F1C06" w:rsidRPr="00E33F3E">
              <w:rPr>
                <w:rFonts w:ascii="Times New Roman" w:hAnsi="Times New Roman"/>
                <w:sz w:val="24"/>
                <w:szCs w:val="24"/>
              </w:rPr>
              <w:t>ского округа</w:t>
            </w:r>
            <w:r w:rsidR="00677684" w:rsidRPr="00E33F3E">
              <w:rPr>
                <w:rFonts w:ascii="Times New Roman" w:hAnsi="Times New Roman"/>
                <w:sz w:val="24"/>
                <w:szCs w:val="24"/>
              </w:rPr>
              <w:t>;</w:t>
            </w:r>
          </w:p>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Упт – количество абонентов услуг проводной телефонии</w:t>
            </w:r>
            <w:r w:rsidR="00677684" w:rsidRPr="00E33F3E">
              <w:rPr>
                <w:rFonts w:ascii="Times New Roman" w:hAnsi="Times New Roman"/>
                <w:sz w:val="24"/>
                <w:szCs w:val="24"/>
              </w:rPr>
              <w:t>;</w:t>
            </w:r>
          </w:p>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Уст – количество абонентов услуг сотовой телефонии</w:t>
            </w:r>
            <w:r w:rsidR="00677684" w:rsidRPr="00E33F3E">
              <w:rPr>
                <w:rFonts w:ascii="Times New Roman" w:hAnsi="Times New Roman"/>
                <w:sz w:val="24"/>
                <w:szCs w:val="24"/>
              </w:rPr>
              <w:t>;</w:t>
            </w:r>
          </w:p>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Уи – количество абонентов услуг интернета</w:t>
            </w:r>
            <w:r w:rsidR="00677684" w:rsidRPr="00E33F3E">
              <w:rPr>
                <w:rFonts w:ascii="Times New Roman" w:hAnsi="Times New Roman"/>
                <w:sz w:val="24"/>
                <w:szCs w:val="24"/>
              </w:rPr>
              <w:t>;</w:t>
            </w:r>
            <w:r w:rsidRPr="00E33F3E">
              <w:rPr>
                <w:rFonts w:ascii="Times New Roman" w:hAnsi="Times New Roman"/>
                <w:sz w:val="24"/>
                <w:szCs w:val="24"/>
              </w:rPr>
              <w:t xml:space="preserve"> </w:t>
            </w:r>
          </w:p>
          <w:p w:rsidR="00917082" w:rsidRPr="00E33F3E" w:rsidRDefault="00917082" w:rsidP="00E33F3E">
            <w:pPr>
              <w:spacing w:after="0" w:line="240" w:lineRule="auto"/>
              <w:rPr>
                <w:rFonts w:ascii="Times New Roman" w:hAnsi="Times New Roman"/>
                <w:sz w:val="24"/>
                <w:szCs w:val="24"/>
              </w:rPr>
            </w:pPr>
            <w:r w:rsidRPr="00E33F3E">
              <w:rPr>
                <w:rFonts w:ascii="Times New Roman" w:hAnsi="Times New Roman"/>
                <w:sz w:val="24"/>
                <w:szCs w:val="24"/>
              </w:rPr>
              <w:t>Укт – количество абонентов услуг кабельного телевидения</w:t>
            </w:r>
            <w:r w:rsidR="00677684" w:rsidRPr="00E33F3E">
              <w:rPr>
                <w:rFonts w:ascii="Times New Roman" w:hAnsi="Times New Roman"/>
                <w:sz w:val="24"/>
                <w:szCs w:val="24"/>
              </w:rPr>
              <w:t>;</w:t>
            </w:r>
          </w:p>
          <w:p w:rsidR="00917082" w:rsidRPr="003E65BD" w:rsidRDefault="00917082" w:rsidP="00E33F3E">
            <w:pPr>
              <w:spacing w:after="120" w:line="240" w:lineRule="auto"/>
              <w:rPr>
                <w:rFonts w:ascii="Times New Roman" w:hAnsi="Times New Roman"/>
                <w:sz w:val="24"/>
                <w:szCs w:val="24"/>
              </w:rPr>
            </w:pPr>
            <w:r w:rsidRPr="00E33F3E">
              <w:rPr>
                <w:rFonts w:ascii="Times New Roman" w:hAnsi="Times New Roman"/>
                <w:sz w:val="24"/>
                <w:szCs w:val="24"/>
              </w:rPr>
              <w:t>N – количество видов услуг (4)</w:t>
            </w:r>
            <w:r w:rsidR="00677684" w:rsidRPr="00E33F3E">
              <w:rPr>
                <w:rFonts w:ascii="Times New Roman" w:hAnsi="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917082" w:rsidRPr="00E33F3E" w:rsidRDefault="00917082" w:rsidP="00CD76AE">
            <w:pPr>
              <w:spacing w:after="0" w:line="240" w:lineRule="auto"/>
              <w:rPr>
                <w:rFonts w:ascii="Times New Roman" w:hAnsi="Times New Roman"/>
                <w:sz w:val="24"/>
                <w:szCs w:val="24"/>
              </w:rPr>
            </w:pPr>
            <w:r w:rsidRPr="00E33F3E">
              <w:rPr>
                <w:rFonts w:ascii="Times New Roman" w:hAnsi="Times New Roman"/>
                <w:sz w:val="24"/>
                <w:szCs w:val="24"/>
              </w:rPr>
              <w:t xml:space="preserve">Н – общая численность населения городского округа </w:t>
            </w:r>
          </w:p>
          <w:p w:rsidR="00917082" w:rsidRPr="003E65BD" w:rsidRDefault="00917082" w:rsidP="00CD76AE">
            <w:pPr>
              <w:pStyle w:val="ConsPlusNormal"/>
              <w:rPr>
                <w:rFonts w:ascii="Times New Roman" w:hAnsi="Times New Roman" w:cs="Times New Roman"/>
                <w:sz w:val="24"/>
                <w:szCs w:val="24"/>
              </w:rPr>
            </w:pPr>
          </w:p>
        </w:tc>
      </w:tr>
    </w:tbl>
    <w:p w:rsidR="00EF5DD9" w:rsidRPr="00B357E4" w:rsidRDefault="00EF5DD9" w:rsidP="00A222EB">
      <w:pPr>
        <w:pStyle w:val="ConsPlusCell"/>
        <w:spacing w:after="120"/>
        <w:jc w:val="both"/>
        <w:rPr>
          <w:rFonts w:ascii="Times New Roman" w:hAnsi="Times New Roman" w:cs="Times New Roman"/>
          <w:sz w:val="24"/>
          <w:szCs w:val="24"/>
          <w:lang w:val="en-US"/>
        </w:rPr>
        <w:sectPr w:rsidR="00EF5DD9" w:rsidRPr="00B357E4" w:rsidSect="008A47EB">
          <w:pgSz w:w="16838" w:h="11905" w:orient="landscape" w:code="9"/>
          <w:pgMar w:top="1134" w:right="851" w:bottom="1134" w:left="1418" w:header="720" w:footer="283" w:gutter="0"/>
          <w:cols w:space="720"/>
          <w:titlePg/>
          <w:docGrid w:linePitch="299"/>
        </w:sectPr>
      </w:pPr>
    </w:p>
    <w:p w:rsidR="00416A7A" w:rsidRPr="003E65BD" w:rsidRDefault="001B1BE4" w:rsidP="00941EFB">
      <w:pPr>
        <w:pStyle w:val="af0"/>
        <w:widowControl w:val="0"/>
        <w:autoSpaceDE w:val="0"/>
        <w:autoSpaceDN w:val="0"/>
        <w:adjustRightInd w:val="0"/>
        <w:spacing w:after="120"/>
        <w:ind w:left="1259"/>
        <w:jc w:val="center"/>
        <w:rPr>
          <w:rFonts w:ascii="Times New Roman" w:hAnsi="Times New Roman"/>
        </w:rPr>
      </w:pPr>
      <w:r w:rsidRPr="003E65BD">
        <w:rPr>
          <w:rFonts w:ascii="Times New Roman" w:hAnsi="Times New Roman"/>
        </w:rPr>
        <w:lastRenderedPageBreak/>
        <w:t>5.2.4.</w:t>
      </w:r>
      <w:r w:rsidR="00416A7A" w:rsidRPr="003E65BD">
        <w:rPr>
          <w:rFonts w:ascii="Times New Roman" w:hAnsi="Times New Roman"/>
        </w:rPr>
        <w:t>СРОК РЕАЛИЗАЦИИ ПОДПРОГРАММЫ</w:t>
      </w:r>
      <w:r w:rsidR="0069273F">
        <w:rPr>
          <w:rFonts w:ascii="Times New Roman" w:hAnsi="Times New Roman"/>
        </w:rPr>
        <w:t xml:space="preserve"> 2</w:t>
      </w:r>
    </w:p>
    <w:p w:rsidR="00416A7A" w:rsidRPr="003E65BD" w:rsidRDefault="00416A7A" w:rsidP="00365CC5">
      <w:pPr>
        <w:spacing w:after="120" w:line="240" w:lineRule="auto"/>
        <w:ind w:firstLine="567"/>
        <w:rPr>
          <w:rFonts w:ascii="Times New Roman" w:hAnsi="Times New Roman"/>
          <w:sz w:val="24"/>
          <w:szCs w:val="24"/>
        </w:rPr>
      </w:pPr>
      <w:bookmarkStart w:id="1" w:name="Par397"/>
      <w:bookmarkEnd w:id="1"/>
      <w:r w:rsidRPr="003E65BD">
        <w:rPr>
          <w:rFonts w:ascii="Times New Roman" w:hAnsi="Times New Roman"/>
          <w:sz w:val="24"/>
          <w:szCs w:val="24"/>
        </w:rPr>
        <w:t>Срок реализации подпрограммы</w:t>
      </w:r>
      <w:r w:rsidR="00DA07B2" w:rsidRPr="003E65BD">
        <w:rPr>
          <w:rFonts w:ascii="Times New Roman" w:hAnsi="Times New Roman"/>
          <w:sz w:val="24"/>
          <w:szCs w:val="24"/>
        </w:rPr>
        <w:t xml:space="preserve"> 2  - </w:t>
      </w:r>
      <w:r w:rsidRPr="003E65BD">
        <w:rPr>
          <w:rFonts w:ascii="Times New Roman" w:hAnsi="Times New Roman"/>
          <w:sz w:val="24"/>
          <w:szCs w:val="24"/>
        </w:rPr>
        <w:t xml:space="preserve"> </w:t>
      </w:r>
      <w:r w:rsidRPr="00A2263C">
        <w:rPr>
          <w:rFonts w:ascii="Times New Roman" w:hAnsi="Times New Roman"/>
          <w:sz w:val="24"/>
          <w:szCs w:val="24"/>
        </w:rPr>
        <w:t>2015-20</w:t>
      </w:r>
      <w:r w:rsidR="00206406" w:rsidRPr="00A2263C">
        <w:rPr>
          <w:rFonts w:ascii="Times New Roman" w:hAnsi="Times New Roman"/>
          <w:sz w:val="24"/>
          <w:szCs w:val="24"/>
        </w:rPr>
        <w:t>21</w:t>
      </w:r>
      <w:r w:rsidRPr="00A2263C">
        <w:rPr>
          <w:rFonts w:ascii="Times New Roman" w:hAnsi="Times New Roman"/>
          <w:sz w:val="24"/>
          <w:szCs w:val="24"/>
        </w:rPr>
        <w:t>г</w:t>
      </w:r>
      <w:r w:rsidR="00DD56AD" w:rsidRPr="00A2263C">
        <w:rPr>
          <w:rFonts w:ascii="Times New Roman" w:hAnsi="Times New Roman"/>
          <w:sz w:val="24"/>
          <w:szCs w:val="24"/>
        </w:rPr>
        <w:t>.</w:t>
      </w:r>
      <w:r w:rsidRPr="00A2263C">
        <w:rPr>
          <w:rFonts w:ascii="Times New Roman" w:hAnsi="Times New Roman"/>
          <w:sz w:val="24"/>
          <w:szCs w:val="24"/>
        </w:rPr>
        <w:t>г.</w:t>
      </w:r>
    </w:p>
    <w:p w:rsidR="00416A7A" w:rsidRPr="003E65BD" w:rsidRDefault="001B1BE4" w:rsidP="00941EFB">
      <w:pPr>
        <w:pStyle w:val="af0"/>
        <w:widowControl w:val="0"/>
        <w:autoSpaceDE w:val="0"/>
        <w:autoSpaceDN w:val="0"/>
        <w:adjustRightInd w:val="0"/>
        <w:spacing w:after="120" w:line="240" w:lineRule="auto"/>
        <w:ind w:left="1259"/>
        <w:jc w:val="center"/>
        <w:rPr>
          <w:rFonts w:ascii="Times New Roman" w:hAnsi="Times New Roman"/>
        </w:rPr>
      </w:pPr>
      <w:r w:rsidRPr="003E65BD">
        <w:rPr>
          <w:rFonts w:ascii="Times New Roman" w:hAnsi="Times New Roman"/>
        </w:rPr>
        <w:t>5.2.5.</w:t>
      </w:r>
      <w:r w:rsidR="00416A7A" w:rsidRPr="003E65BD">
        <w:rPr>
          <w:rFonts w:ascii="Times New Roman" w:hAnsi="Times New Roman"/>
        </w:rPr>
        <w:t>ХАРАКТЕРИСТИКА ОСНОВНЫХ МЕРОПРИЯТИЙ  ПОДПРОГРАММЫ</w:t>
      </w:r>
      <w:r w:rsidR="0069273F">
        <w:rPr>
          <w:rFonts w:ascii="Times New Roman" w:hAnsi="Times New Roman"/>
        </w:rPr>
        <w:t xml:space="preserve"> 2</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bookmarkStart w:id="2" w:name="Par410"/>
      <w:bookmarkEnd w:id="2"/>
      <w:r w:rsidRPr="003E65BD">
        <w:rPr>
          <w:rFonts w:ascii="Times New Roman" w:hAnsi="Times New Roman"/>
          <w:sz w:val="24"/>
          <w:szCs w:val="24"/>
        </w:rPr>
        <w:t>Для реализации подпрограммы</w:t>
      </w:r>
      <w:r w:rsidR="000D36BC" w:rsidRPr="003E65BD">
        <w:rPr>
          <w:rFonts w:ascii="Times New Roman" w:hAnsi="Times New Roman"/>
          <w:sz w:val="24"/>
          <w:szCs w:val="24"/>
        </w:rPr>
        <w:t xml:space="preserve"> 2</w:t>
      </w:r>
      <w:r w:rsidRPr="003E65BD">
        <w:rPr>
          <w:rFonts w:ascii="Times New Roman" w:hAnsi="Times New Roman"/>
          <w:sz w:val="24"/>
          <w:szCs w:val="24"/>
        </w:rPr>
        <w:t xml:space="preserve"> планируется выполнение следующих основных мероприятий:</w:t>
      </w:r>
    </w:p>
    <w:p w:rsidR="00996A18" w:rsidRPr="003E65BD" w:rsidRDefault="00655F9E" w:rsidP="0069273F">
      <w:pPr>
        <w:spacing w:after="120" w:line="240" w:lineRule="auto"/>
        <w:ind w:firstLine="540"/>
        <w:rPr>
          <w:rFonts w:ascii="Times New Roman" w:hAnsi="Times New Roman"/>
          <w:sz w:val="24"/>
          <w:szCs w:val="24"/>
        </w:rPr>
      </w:pPr>
      <w:r>
        <w:rPr>
          <w:rFonts w:ascii="Times New Roman" w:hAnsi="Times New Roman"/>
          <w:sz w:val="24"/>
          <w:szCs w:val="24"/>
        </w:rPr>
        <w:t>Основное м</w:t>
      </w:r>
      <w:r w:rsidR="00416A7A" w:rsidRPr="003E65BD">
        <w:rPr>
          <w:rFonts w:ascii="Times New Roman" w:hAnsi="Times New Roman"/>
          <w:sz w:val="24"/>
          <w:szCs w:val="24"/>
        </w:rPr>
        <w:t xml:space="preserve">ероприятие </w:t>
      </w:r>
      <w:r w:rsidR="00DA5464" w:rsidRPr="003E65BD">
        <w:rPr>
          <w:rFonts w:ascii="Times New Roman" w:hAnsi="Times New Roman"/>
          <w:sz w:val="24"/>
          <w:szCs w:val="24"/>
        </w:rPr>
        <w:t>2</w:t>
      </w:r>
      <w:r w:rsidR="00B26E99" w:rsidRPr="003E65BD">
        <w:rPr>
          <w:rFonts w:ascii="Times New Roman" w:hAnsi="Times New Roman"/>
          <w:sz w:val="24"/>
          <w:szCs w:val="24"/>
        </w:rPr>
        <w:t>.</w:t>
      </w:r>
      <w:r w:rsidR="00416A7A" w:rsidRPr="003E65BD">
        <w:rPr>
          <w:rFonts w:ascii="Times New Roman" w:hAnsi="Times New Roman"/>
          <w:sz w:val="24"/>
          <w:szCs w:val="24"/>
        </w:rPr>
        <w:t>1 «</w:t>
      </w:r>
      <w:r w:rsidR="004344D6" w:rsidRPr="003E65BD">
        <w:rPr>
          <w:rFonts w:ascii="Times New Roman" w:hAnsi="Times New Roman"/>
          <w:sz w:val="24"/>
          <w:szCs w:val="24"/>
        </w:rPr>
        <w:t xml:space="preserve">Обеспечение </w:t>
      </w:r>
      <w:r w:rsidR="00C61AAE" w:rsidRPr="003E65BD">
        <w:rPr>
          <w:rFonts w:ascii="Times New Roman" w:hAnsi="Times New Roman"/>
          <w:sz w:val="24"/>
          <w:szCs w:val="24"/>
        </w:rPr>
        <w:t>функционирования</w:t>
      </w:r>
      <w:r w:rsidR="004344D6" w:rsidRPr="003E65BD">
        <w:rPr>
          <w:rFonts w:ascii="Times New Roman" w:hAnsi="Times New Roman"/>
          <w:sz w:val="24"/>
          <w:szCs w:val="24"/>
        </w:rPr>
        <w:t xml:space="preserve"> </w:t>
      </w:r>
      <w:r w:rsidR="00996A18" w:rsidRPr="003E65BD">
        <w:rPr>
          <w:rFonts w:ascii="Times New Roman" w:hAnsi="Times New Roman"/>
          <w:sz w:val="24"/>
          <w:szCs w:val="24"/>
        </w:rPr>
        <w:t>У</w:t>
      </w:r>
      <w:r w:rsidR="004344D6" w:rsidRPr="003E65BD">
        <w:rPr>
          <w:rFonts w:ascii="Times New Roman" w:hAnsi="Times New Roman"/>
          <w:sz w:val="24"/>
          <w:szCs w:val="24"/>
        </w:rPr>
        <w:t xml:space="preserve">правления </w:t>
      </w:r>
      <w:r w:rsidR="001078A5" w:rsidRPr="003E65BD">
        <w:rPr>
          <w:rFonts w:ascii="Times New Roman" w:hAnsi="Times New Roman"/>
          <w:sz w:val="24"/>
          <w:szCs w:val="24"/>
        </w:rPr>
        <w:t>по</w:t>
      </w:r>
      <w:r w:rsidR="004344D6" w:rsidRPr="003E65BD">
        <w:rPr>
          <w:rFonts w:ascii="Times New Roman" w:hAnsi="Times New Roman"/>
          <w:sz w:val="24"/>
          <w:szCs w:val="24"/>
        </w:rPr>
        <w:t xml:space="preserve"> реализации муниципальной программы</w:t>
      </w:r>
      <w:r w:rsidR="00416A7A" w:rsidRPr="003E65BD">
        <w:rPr>
          <w:rFonts w:ascii="Times New Roman" w:hAnsi="Times New Roman"/>
          <w:sz w:val="24"/>
          <w:szCs w:val="24"/>
        </w:rPr>
        <w:t>»</w:t>
      </w:r>
      <w:r w:rsidR="005505A0" w:rsidRPr="003E65BD">
        <w:rPr>
          <w:rFonts w:ascii="Times New Roman" w:hAnsi="Times New Roman"/>
          <w:sz w:val="24"/>
          <w:szCs w:val="24"/>
        </w:rPr>
        <w:t>.</w:t>
      </w:r>
      <w:r w:rsidR="00996A18" w:rsidRPr="003E65BD">
        <w:rPr>
          <w:rFonts w:ascii="Times New Roman" w:hAnsi="Times New Roman"/>
          <w:sz w:val="24"/>
          <w:szCs w:val="24"/>
        </w:rPr>
        <w:t xml:space="preserve">  </w:t>
      </w:r>
    </w:p>
    <w:p w:rsidR="00996A18" w:rsidRPr="003E65BD" w:rsidRDefault="00996A18" w:rsidP="00365CC5">
      <w:pPr>
        <w:spacing w:after="120" w:line="240" w:lineRule="auto"/>
        <w:ind w:firstLine="567"/>
        <w:jc w:val="both"/>
        <w:rPr>
          <w:rFonts w:ascii="Times New Roman" w:hAnsi="Times New Roman"/>
          <w:sz w:val="24"/>
          <w:szCs w:val="24"/>
        </w:rPr>
      </w:pPr>
      <w:r w:rsidRPr="003E65BD">
        <w:rPr>
          <w:rFonts w:ascii="Times New Roman" w:hAnsi="Times New Roman"/>
          <w:sz w:val="24"/>
          <w:szCs w:val="24"/>
        </w:rPr>
        <w:t>Мероприятие реализуется непосредственно Управлением и направлено на создание условий для предоставления транспортных услуг населению и организацию транспортного обслуживания в границах городского округа, координацию работы операторов связи и обеспечение деятельности по реализации данной программы в целом.</w:t>
      </w:r>
    </w:p>
    <w:p w:rsidR="00B34291" w:rsidRPr="003E65BD" w:rsidRDefault="00B34291" w:rsidP="00941EFB">
      <w:pPr>
        <w:pStyle w:val="af0"/>
        <w:widowControl w:val="0"/>
        <w:autoSpaceDE w:val="0"/>
        <w:autoSpaceDN w:val="0"/>
        <w:adjustRightInd w:val="0"/>
        <w:spacing w:after="120" w:line="240" w:lineRule="auto"/>
        <w:ind w:left="0" w:firstLine="539"/>
        <w:jc w:val="both"/>
        <w:rPr>
          <w:rFonts w:ascii="Times New Roman" w:hAnsi="Times New Roman"/>
          <w:sz w:val="24"/>
          <w:szCs w:val="24"/>
        </w:rPr>
      </w:pPr>
      <w:r w:rsidRPr="003E65BD">
        <w:rPr>
          <w:rFonts w:ascii="Times New Roman" w:hAnsi="Times New Roman"/>
          <w:sz w:val="24"/>
          <w:szCs w:val="24"/>
        </w:rPr>
        <w:t>Реализация указанных в подпрограмме</w:t>
      </w:r>
      <w:r w:rsidR="000D36BC" w:rsidRPr="003E65BD">
        <w:rPr>
          <w:rFonts w:ascii="Times New Roman" w:hAnsi="Times New Roman"/>
          <w:sz w:val="24"/>
          <w:szCs w:val="24"/>
        </w:rPr>
        <w:t xml:space="preserve"> 2</w:t>
      </w:r>
      <w:r w:rsidRPr="003E65BD">
        <w:rPr>
          <w:rFonts w:ascii="Times New Roman" w:hAnsi="Times New Roman"/>
          <w:sz w:val="24"/>
          <w:szCs w:val="24"/>
        </w:rPr>
        <w:t xml:space="preserve"> мероприятий предполагает: </w:t>
      </w:r>
    </w:p>
    <w:p w:rsidR="00B34291" w:rsidRPr="003E65BD" w:rsidRDefault="000D36BC" w:rsidP="003B3E0B">
      <w:pPr>
        <w:widowControl w:val="0"/>
        <w:autoSpaceDE w:val="0"/>
        <w:autoSpaceDN w:val="0"/>
        <w:adjustRightInd w:val="0"/>
        <w:spacing w:after="120" w:line="240" w:lineRule="auto"/>
        <w:ind w:firstLine="567"/>
        <w:jc w:val="both"/>
        <w:rPr>
          <w:rFonts w:ascii="Times New Roman" w:hAnsi="Times New Roman"/>
          <w:sz w:val="24"/>
          <w:szCs w:val="24"/>
        </w:rPr>
      </w:pPr>
      <w:r w:rsidRPr="003E65BD">
        <w:rPr>
          <w:rFonts w:ascii="Times New Roman" w:hAnsi="Times New Roman"/>
          <w:sz w:val="24"/>
          <w:szCs w:val="24"/>
        </w:rPr>
        <w:t xml:space="preserve"> - </w:t>
      </w:r>
      <w:r w:rsidR="00B34291" w:rsidRPr="003E65BD">
        <w:rPr>
          <w:rFonts w:ascii="Times New Roman" w:hAnsi="Times New Roman"/>
          <w:sz w:val="24"/>
          <w:szCs w:val="24"/>
        </w:rPr>
        <w:t>осуществление своевременного, целевого и эффективного планирования и расходования бюджетных средств, выделяемых на реализацию мероприятий подпрограммы</w:t>
      </w:r>
      <w:r w:rsidR="00B00DF4" w:rsidRPr="003E65BD">
        <w:rPr>
          <w:rFonts w:ascii="Times New Roman" w:hAnsi="Times New Roman"/>
          <w:sz w:val="24"/>
          <w:szCs w:val="24"/>
        </w:rPr>
        <w:t xml:space="preserve"> 2</w:t>
      </w:r>
      <w:r w:rsidR="00B34291" w:rsidRPr="003E65BD">
        <w:rPr>
          <w:rFonts w:ascii="Times New Roman" w:hAnsi="Times New Roman"/>
          <w:sz w:val="24"/>
          <w:szCs w:val="24"/>
        </w:rPr>
        <w:t>, а также организаци</w:t>
      </w:r>
      <w:r w:rsidR="003B3E0B">
        <w:rPr>
          <w:rFonts w:ascii="Times New Roman" w:hAnsi="Times New Roman"/>
          <w:sz w:val="24"/>
          <w:szCs w:val="24"/>
        </w:rPr>
        <w:t>ю</w:t>
      </w:r>
      <w:r w:rsidR="00B34291" w:rsidRPr="003E65BD">
        <w:rPr>
          <w:rFonts w:ascii="Times New Roman" w:hAnsi="Times New Roman"/>
          <w:sz w:val="24"/>
          <w:szCs w:val="24"/>
        </w:rPr>
        <w:t xml:space="preserve"> контроля </w:t>
      </w:r>
      <w:r w:rsidR="00E20D1F">
        <w:rPr>
          <w:rFonts w:ascii="Times New Roman" w:hAnsi="Times New Roman"/>
          <w:sz w:val="24"/>
          <w:szCs w:val="24"/>
        </w:rPr>
        <w:t xml:space="preserve"> </w:t>
      </w:r>
      <w:r w:rsidR="00B34291" w:rsidRPr="003E65BD">
        <w:rPr>
          <w:rFonts w:ascii="Times New Roman" w:hAnsi="Times New Roman"/>
          <w:sz w:val="24"/>
          <w:szCs w:val="24"/>
        </w:rPr>
        <w:t>за их использованием;</w:t>
      </w:r>
    </w:p>
    <w:p w:rsidR="00B34291" w:rsidRPr="003E65BD" w:rsidRDefault="000D36BC" w:rsidP="003B3E0B">
      <w:pPr>
        <w:widowControl w:val="0"/>
        <w:autoSpaceDE w:val="0"/>
        <w:autoSpaceDN w:val="0"/>
        <w:adjustRightInd w:val="0"/>
        <w:spacing w:after="120" w:line="240" w:lineRule="auto"/>
        <w:ind w:firstLine="567"/>
        <w:jc w:val="both"/>
        <w:rPr>
          <w:rFonts w:ascii="Times New Roman" w:hAnsi="Times New Roman"/>
          <w:sz w:val="24"/>
          <w:szCs w:val="24"/>
        </w:rPr>
      </w:pPr>
      <w:r w:rsidRPr="003E65BD">
        <w:rPr>
          <w:rFonts w:ascii="Times New Roman" w:hAnsi="Times New Roman"/>
          <w:sz w:val="24"/>
          <w:szCs w:val="24"/>
        </w:rPr>
        <w:t xml:space="preserve"> - </w:t>
      </w:r>
      <w:r w:rsidR="00B34291" w:rsidRPr="003E65BD">
        <w:rPr>
          <w:rFonts w:ascii="Times New Roman" w:hAnsi="Times New Roman"/>
          <w:sz w:val="24"/>
          <w:szCs w:val="24"/>
        </w:rPr>
        <w:t>проведение необходимого количества организационных процедур (</w:t>
      </w:r>
      <w:r w:rsidR="005505A0" w:rsidRPr="003E65BD">
        <w:rPr>
          <w:rFonts w:ascii="Times New Roman" w:hAnsi="Times New Roman"/>
          <w:sz w:val="24"/>
          <w:szCs w:val="24"/>
        </w:rPr>
        <w:t>конкурсов, закупок, мероприятий</w:t>
      </w:r>
      <w:r w:rsidR="00B34291" w:rsidRPr="003E65BD">
        <w:rPr>
          <w:rFonts w:ascii="Times New Roman" w:hAnsi="Times New Roman"/>
          <w:sz w:val="24"/>
          <w:szCs w:val="24"/>
        </w:rPr>
        <w:t>);</w:t>
      </w:r>
    </w:p>
    <w:p w:rsidR="00B34291" w:rsidRPr="003E65BD" w:rsidRDefault="000D36BC" w:rsidP="003B3E0B">
      <w:pPr>
        <w:widowControl w:val="0"/>
        <w:autoSpaceDE w:val="0"/>
        <w:autoSpaceDN w:val="0"/>
        <w:adjustRightInd w:val="0"/>
        <w:spacing w:after="120" w:line="240" w:lineRule="auto"/>
        <w:ind w:firstLine="567"/>
        <w:jc w:val="both"/>
        <w:rPr>
          <w:rFonts w:ascii="Times New Roman" w:hAnsi="Times New Roman"/>
          <w:sz w:val="24"/>
          <w:szCs w:val="24"/>
        </w:rPr>
      </w:pPr>
      <w:r w:rsidRPr="003E65BD">
        <w:rPr>
          <w:rFonts w:ascii="Times New Roman" w:hAnsi="Times New Roman"/>
          <w:sz w:val="24"/>
          <w:szCs w:val="24"/>
        </w:rPr>
        <w:t xml:space="preserve"> - </w:t>
      </w:r>
      <w:r w:rsidR="00B34291" w:rsidRPr="003E65BD">
        <w:rPr>
          <w:rFonts w:ascii="Times New Roman" w:hAnsi="Times New Roman"/>
          <w:sz w:val="24"/>
          <w:szCs w:val="24"/>
        </w:rPr>
        <w:t>осуществление координации и управления деятельностью всех субъектов реализации мероприятий программы, а также всеми процессами, возникающими в ходе исполнения целей и задач настоящей подпрограммы.</w:t>
      </w:r>
    </w:p>
    <w:p w:rsidR="00B26E99" w:rsidRPr="00A2263C" w:rsidRDefault="00655F9E" w:rsidP="003B3E0B">
      <w:pPr>
        <w:spacing w:after="120" w:line="240" w:lineRule="auto"/>
        <w:ind w:firstLine="540"/>
        <w:jc w:val="both"/>
        <w:rPr>
          <w:rFonts w:ascii="Times New Roman" w:hAnsi="Times New Roman"/>
          <w:sz w:val="24"/>
          <w:szCs w:val="24"/>
        </w:rPr>
      </w:pPr>
      <w:r w:rsidRPr="00A2263C">
        <w:rPr>
          <w:rFonts w:ascii="Times New Roman" w:hAnsi="Times New Roman"/>
          <w:sz w:val="24"/>
          <w:szCs w:val="24"/>
        </w:rPr>
        <w:t>Основное м</w:t>
      </w:r>
      <w:r w:rsidR="00B26E99" w:rsidRPr="00A2263C">
        <w:rPr>
          <w:rFonts w:ascii="Times New Roman" w:hAnsi="Times New Roman"/>
          <w:sz w:val="24"/>
          <w:szCs w:val="24"/>
        </w:rPr>
        <w:t xml:space="preserve">ероприятие </w:t>
      </w:r>
      <w:r w:rsidR="00DA5464" w:rsidRPr="00A2263C">
        <w:rPr>
          <w:rFonts w:ascii="Times New Roman" w:hAnsi="Times New Roman"/>
          <w:sz w:val="24"/>
          <w:szCs w:val="24"/>
        </w:rPr>
        <w:t>2</w:t>
      </w:r>
      <w:r w:rsidR="00B26E99" w:rsidRPr="00A2263C">
        <w:rPr>
          <w:rFonts w:ascii="Times New Roman" w:hAnsi="Times New Roman"/>
          <w:sz w:val="24"/>
          <w:szCs w:val="24"/>
        </w:rPr>
        <w:t>.2 «</w:t>
      </w:r>
      <w:r w:rsidR="00FF70C7" w:rsidRPr="00A2263C">
        <w:rPr>
          <w:rFonts w:ascii="Times New Roman" w:hAnsi="Times New Roman"/>
          <w:sz w:val="24"/>
          <w:szCs w:val="24"/>
        </w:rPr>
        <w:t xml:space="preserve">Рациональная организация </w:t>
      </w:r>
      <w:r w:rsidR="002B15D0" w:rsidRPr="00A2263C">
        <w:rPr>
          <w:rFonts w:ascii="Times New Roman" w:hAnsi="Times New Roman"/>
          <w:sz w:val="24"/>
          <w:szCs w:val="24"/>
        </w:rPr>
        <w:t>транспортного обслуживания с учетом пассажиропотока, а также совершенствование маршрутной сети»</w:t>
      </w:r>
      <w:r w:rsidR="005505A0" w:rsidRPr="00A2263C">
        <w:rPr>
          <w:rFonts w:ascii="Times New Roman" w:hAnsi="Times New Roman"/>
          <w:sz w:val="24"/>
          <w:szCs w:val="24"/>
        </w:rPr>
        <w:t>.</w:t>
      </w:r>
    </w:p>
    <w:p w:rsidR="002B15D0" w:rsidRDefault="00D42C65" w:rsidP="0096567C">
      <w:pPr>
        <w:pStyle w:val="ConsPlusNormal"/>
        <w:ind w:firstLine="540"/>
        <w:jc w:val="both"/>
        <w:rPr>
          <w:rFonts w:ascii="Times New Roman" w:hAnsi="Times New Roman" w:cs="Times New Roman"/>
          <w:sz w:val="24"/>
          <w:szCs w:val="24"/>
        </w:rPr>
      </w:pPr>
      <w:r w:rsidRPr="00A2263C">
        <w:rPr>
          <w:rFonts w:ascii="Times New Roman" w:hAnsi="Times New Roman" w:cs="Times New Roman"/>
          <w:sz w:val="24"/>
          <w:szCs w:val="24"/>
        </w:rPr>
        <w:t>Мероприятие</w:t>
      </w:r>
      <w:r w:rsidR="004A4BF3" w:rsidRPr="00A2263C">
        <w:rPr>
          <w:rFonts w:ascii="Times New Roman" w:hAnsi="Times New Roman" w:cs="Times New Roman"/>
          <w:sz w:val="24"/>
          <w:szCs w:val="24"/>
        </w:rPr>
        <w:t xml:space="preserve"> заключается в о</w:t>
      </w:r>
      <w:r w:rsidR="00C83032" w:rsidRPr="00A2263C">
        <w:rPr>
          <w:rFonts w:ascii="Times New Roman" w:hAnsi="Times New Roman" w:cs="Times New Roman"/>
          <w:sz w:val="24"/>
          <w:szCs w:val="24"/>
        </w:rPr>
        <w:t>рганизаци</w:t>
      </w:r>
      <w:r w:rsidR="004A4BF3" w:rsidRPr="00A2263C">
        <w:rPr>
          <w:rFonts w:ascii="Times New Roman" w:hAnsi="Times New Roman" w:cs="Times New Roman"/>
          <w:sz w:val="24"/>
          <w:szCs w:val="24"/>
        </w:rPr>
        <w:t>и</w:t>
      </w:r>
      <w:r w:rsidR="00C83032" w:rsidRPr="00A2263C">
        <w:rPr>
          <w:rFonts w:ascii="Times New Roman" w:hAnsi="Times New Roman" w:cs="Times New Roman"/>
          <w:sz w:val="24"/>
          <w:szCs w:val="24"/>
        </w:rPr>
        <w:t xml:space="preserve"> движения пассажирского</w:t>
      </w:r>
      <w:r w:rsidR="00C83032" w:rsidRPr="003E65BD">
        <w:rPr>
          <w:rFonts w:ascii="Times New Roman" w:hAnsi="Times New Roman" w:cs="Times New Roman"/>
          <w:sz w:val="24"/>
          <w:szCs w:val="24"/>
        </w:rPr>
        <w:t xml:space="preserve"> транспорта, </w:t>
      </w:r>
      <w:r w:rsidR="004A4BF3" w:rsidRPr="003E65BD">
        <w:rPr>
          <w:rFonts w:ascii="Times New Roman" w:hAnsi="Times New Roman" w:cs="Times New Roman"/>
          <w:sz w:val="24"/>
          <w:szCs w:val="24"/>
        </w:rPr>
        <w:t xml:space="preserve">в регулировании пассажирских перевозок автотранспортом и городским </w:t>
      </w:r>
      <w:r w:rsidR="009926AE" w:rsidRPr="003E65BD">
        <w:rPr>
          <w:rFonts w:ascii="Times New Roman" w:hAnsi="Times New Roman" w:cs="Times New Roman"/>
          <w:sz w:val="24"/>
          <w:szCs w:val="24"/>
        </w:rPr>
        <w:t>электротранспорт</w:t>
      </w:r>
      <w:r w:rsidR="004A4BF3" w:rsidRPr="003E65BD">
        <w:rPr>
          <w:rFonts w:ascii="Times New Roman" w:hAnsi="Times New Roman" w:cs="Times New Roman"/>
          <w:sz w:val="24"/>
          <w:szCs w:val="24"/>
        </w:rPr>
        <w:t xml:space="preserve">ом с помощью </w:t>
      </w:r>
      <w:r w:rsidR="00B12391" w:rsidRPr="003E65BD">
        <w:rPr>
          <w:rFonts w:ascii="Times New Roman" w:hAnsi="Times New Roman" w:cs="Times New Roman"/>
          <w:sz w:val="24"/>
          <w:szCs w:val="24"/>
        </w:rPr>
        <w:t>радионавигационной системы</w:t>
      </w:r>
      <w:r w:rsidR="004A4BF3" w:rsidRPr="003E65BD">
        <w:rPr>
          <w:rFonts w:ascii="Times New Roman" w:hAnsi="Times New Roman" w:cs="Times New Roman"/>
          <w:sz w:val="24"/>
          <w:szCs w:val="24"/>
        </w:rPr>
        <w:t xml:space="preserve"> ГЛОНАСС,</w:t>
      </w:r>
      <w:r w:rsidRPr="003E65BD">
        <w:rPr>
          <w:rFonts w:ascii="Times New Roman" w:hAnsi="Times New Roman" w:cs="Times New Roman"/>
          <w:sz w:val="24"/>
          <w:szCs w:val="24"/>
        </w:rPr>
        <w:t xml:space="preserve"> в </w:t>
      </w:r>
      <w:r w:rsidR="004A4BF3" w:rsidRPr="003E65BD">
        <w:rPr>
          <w:rFonts w:ascii="Times New Roman" w:hAnsi="Times New Roman" w:cs="Times New Roman"/>
          <w:sz w:val="24"/>
          <w:szCs w:val="24"/>
        </w:rPr>
        <w:t>планировани</w:t>
      </w:r>
      <w:r w:rsidRPr="003E65BD">
        <w:rPr>
          <w:rFonts w:ascii="Times New Roman" w:hAnsi="Times New Roman" w:cs="Times New Roman"/>
          <w:sz w:val="24"/>
          <w:szCs w:val="24"/>
        </w:rPr>
        <w:t>и</w:t>
      </w:r>
      <w:r w:rsidR="004A4BF3" w:rsidRPr="003E65BD">
        <w:rPr>
          <w:rFonts w:ascii="Times New Roman" w:hAnsi="Times New Roman" w:cs="Times New Roman"/>
          <w:sz w:val="24"/>
          <w:szCs w:val="24"/>
        </w:rPr>
        <w:t>, учет</w:t>
      </w:r>
      <w:r w:rsidRPr="003E65BD">
        <w:rPr>
          <w:rFonts w:ascii="Times New Roman" w:hAnsi="Times New Roman" w:cs="Times New Roman"/>
          <w:sz w:val="24"/>
          <w:szCs w:val="24"/>
        </w:rPr>
        <w:t>е</w:t>
      </w:r>
      <w:r w:rsidR="004A4BF3" w:rsidRPr="003E65BD">
        <w:rPr>
          <w:rFonts w:ascii="Times New Roman" w:hAnsi="Times New Roman" w:cs="Times New Roman"/>
          <w:sz w:val="24"/>
          <w:szCs w:val="24"/>
        </w:rPr>
        <w:t xml:space="preserve"> и анализ</w:t>
      </w:r>
      <w:r w:rsidRPr="003E65BD">
        <w:rPr>
          <w:rFonts w:ascii="Times New Roman" w:hAnsi="Times New Roman" w:cs="Times New Roman"/>
          <w:sz w:val="24"/>
          <w:szCs w:val="24"/>
        </w:rPr>
        <w:t>е</w:t>
      </w:r>
      <w:r w:rsidR="004A4BF3" w:rsidRPr="003E65BD">
        <w:rPr>
          <w:rFonts w:ascii="Times New Roman" w:hAnsi="Times New Roman" w:cs="Times New Roman"/>
          <w:sz w:val="24"/>
          <w:szCs w:val="24"/>
        </w:rPr>
        <w:t xml:space="preserve"> работы пассажирского транспорта общего пользования</w:t>
      </w:r>
      <w:r w:rsidR="00B12391" w:rsidRPr="003E65BD">
        <w:rPr>
          <w:rFonts w:ascii="Times New Roman" w:hAnsi="Times New Roman" w:cs="Times New Roman"/>
          <w:sz w:val="24"/>
          <w:szCs w:val="24"/>
        </w:rPr>
        <w:t>,</w:t>
      </w:r>
      <w:r w:rsidRPr="003E65BD">
        <w:rPr>
          <w:rFonts w:ascii="Times New Roman" w:hAnsi="Times New Roman" w:cs="Times New Roman"/>
          <w:sz w:val="24"/>
          <w:szCs w:val="24"/>
        </w:rPr>
        <w:t xml:space="preserve"> в</w:t>
      </w:r>
      <w:r w:rsidR="00B12391" w:rsidRPr="003E65BD">
        <w:rPr>
          <w:rFonts w:ascii="Times New Roman" w:hAnsi="Times New Roman" w:cs="Times New Roman"/>
          <w:sz w:val="24"/>
          <w:szCs w:val="24"/>
        </w:rPr>
        <w:t xml:space="preserve"> формирова</w:t>
      </w:r>
      <w:r w:rsidR="004A4BF3" w:rsidRPr="003E65BD">
        <w:rPr>
          <w:rFonts w:ascii="Times New Roman" w:hAnsi="Times New Roman" w:cs="Times New Roman"/>
          <w:sz w:val="24"/>
          <w:szCs w:val="24"/>
        </w:rPr>
        <w:t>ни</w:t>
      </w:r>
      <w:r w:rsidRPr="003E65BD">
        <w:rPr>
          <w:rFonts w:ascii="Times New Roman" w:hAnsi="Times New Roman" w:cs="Times New Roman"/>
          <w:sz w:val="24"/>
          <w:szCs w:val="24"/>
        </w:rPr>
        <w:t>и</w:t>
      </w:r>
      <w:r w:rsidR="004A4BF3" w:rsidRPr="003E65BD">
        <w:rPr>
          <w:rFonts w:ascii="Times New Roman" w:hAnsi="Times New Roman" w:cs="Times New Roman"/>
          <w:sz w:val="24"/>
          <w:szCs w:val="24"/>
        </w:rPr>
        <w:t xml:space="preserve"> необходимых учетных (отчетных) данных</w:t>
      </w:r>
      <w:r w:rsidR="00B12391" w:rsidRPr="003E65BD">
        <w:rPr>
          <w:rFonts w:ascii="Times New Roman" w:hAnsi="Times New Roman" w:cs="Times New Roman"/>
          <w:sz w:val="24"/>
          <w:szCs w:val="24"/>
        </w:rPr>
        <w:t>,</w:t>
      </w:r>
      <w:r w:rsidRPr="003E65BD">
        <w:rPr>
          <w:rFonts w:ascii="Times New Roman" w:hAnsi="Times New Roman" w:cs="Times New Roman"/>
          <w:sz w:val="24"/>
          <w:szCs w:val="24"/>
        </w:rPr>
        <w:t xml:space="preserve"> в</w:t>
      </w:r>
      <w:r w:rsidR="00B12391" w:rsidRPr="003E65BD">
        <w:rPr>
          <w:rFonts w:ascii="Times New Roman" w:hAnsi="Times New Roman" w:cs="Times New Roman"/>
          <w:sz w:val="24"/>
          <w:szCs w:val="24"/>
        </w:rPr>
        <w:t xml:space="preserve"> координаци</w:t>
      </w:r>
      <w:r w:rsidRPr="003E65BD">
        <w:rPr>
          <w:rFonts w:ascii="Times New Roman" w:hAnsi="Times New Roman" w:cs="Times New Roman"/>
          <w:sz w:val="24"/>
          <w:szCs w:val="24"/>
        </w:rPr>
        <w:t>и</w:t>
      </w:r>
      <w:r w:rsidR="00B12391" w:rsidRPr="003E65BD">
        <w:rPr>
          <w:rFonts w:ascii="Times New Roman" w:hAnsi="Times New Roman" w:cs="Times New Roman"/>
          <w:sz w:val="24"/>
          <w:szCs w:val="24"/>
        </w:rPr>
        <w:t xml:space="preserve"> и контрол</w:t>
      </w:r>
      <w:r w:rsidRPr="003E65BD">
        <w:rPr>
          <w:rFonts w:ascii="Times New Roman" w:hAnsi="Times New Roman" w:cs="Times New Roman"/>
          <w:sz w:val="24"/>
          <w:szCs w:val="24"/>
        </w:rPr>
        <w:t>е</w:t>
      </w:r>
      <w:r w:rsidR="00B12391" w:rsidRPr="003E65BD">
        <w:rPr>
          <w:rFonts w:ascii="Times New Roman" w:hAnsi="Times New Roman" w:cs="Times New Roman"/>
          <w:sz w:val="24"/>
          <w:szCs w:val="24"/>
        </w:rPr>
        <w:t xml:space="preserve"> деятельности </w:t>
      </w:r>
      <w:r w:rsidR="004A4BF3" w:rsidRPr="003E65BD">
        <w:rPr>
          <w:rFonts w:ascii="Times New Roman" w:hAnsi="Times New Roman" w:cs="Times New Roman"/>
          <w:sz w:val="24"/>
          <w:szCs w:val="24"/>
        </w:rPr>
        <w:t>перевозчик</w:t>
      </w:r>
      <w:r w:rsidR="003F1961">
        <w:rPr>
          <w:rFonts w:ascii="Times New Roman" w:hAnsi="Times New Roman" w:cs="Times New Roman"/>
          <w:sz w:val="24"/>
          <w:szCs w:val="24"/>
        </w:rPr>
        <w:t>ов</w:t>
      </w:r>
      <w:r w:rsidR="004A4BF3" w:rsidRPr="003E65BD">
        <w:rPr>
          <w:rFonts w:ascii="Times New Roman" w:hAnsi="Times New Roman" w:cs="Times New Roman"/>
          <w:sz w:val="24"/>
          <w:szCs w:val="24"/>
        </w:rPr>
        <w:t xml:space="preserve"> всех форм собственности</w:t>
      </w:r>
      <w:r w:rsidR="00E20D1F" w:rsidRPr="00C54C2E">
        <w:rPr>
          <w:rFonts w:ascii="Times New Roman" w:hAnsi="Times New Roman" w:cs="Times New Roman"/>
          <w:sz w:val="24"/>
          <w:szCs w:val="24"/>
        </w:rPr>
        <w:t>. Кроме того, с октября 2016 года в рамках мероприятия организована работа по обеспечению транспортным обслуживанием</w:t>
      </w:r>
      <w:r w:rsidR="00C54C2E" w:rsidRPr="00C54C2E">
        <w:rPr>
          <w:rFonts w:ascii="Times New Roman" w:hAnsi="Times New Roman" w:cs="Times New Roman"/>
          <w:sz w:val="24"/>
          <w:szCs w:val="24"/>
        </w:rPr>
        <w:t xml:space="preserve"> должностных лиц и органов администрации города Новокузнецка.</w:t>
      </w:r>
    </w:p>
    <w:p w:rsidR="00C54C2E" w:rsidRDefault="00C54C2E" w:rsidP="009656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февраля 2017 по февраль 2019 была организована работа по транспортному обслуживанию учащихся общеобразовательных организаций и воспитанников дошкольных образовательных организаций. </w:t>
      </w:r>
    </w:p>
    <w:p w:rsidR="00EF2430" w:rsidRPr="003E65BD" w:rsidRDefault="00655F9E" w:rsidP="00192F7D">
      <w:pPr>
        <w:pStyle w:val="ConsPlusNormal"/>
        <w:spacing w:before="120" w:after="120"/>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w:t>
      </w:r>
      <w:r w:rsidRPr="00CA6D0E">
        <w:rPr>
          <w:rFonts w:ascii="Times New Roman" w:eastAsia="Calibri" w:hAnsi="Times New Roman" w:cs="Times New Roman"/>
          <w:sz w:val="24"/>
          <w:szCs w:val="24"/>
        </w:rPr>
        <w:t>м</w:t>
      </w:r>
      <w:r w:rsidR="00EF2430" w:rsidRPr="00CA6D0E">
        <w:rPr>
          <w:rFonts w:ascii="Times New Roman" w:eastAsia="Calibri" w:hAnsi="Times New Roman" w:cs="Times New Roman"/>
          <w:sz w:val="24"/>
          <w:szCs w:val="24"/>
        </w:rPr>
        <w:t xml:space="preserve">ероприятие </w:t>
      </w:r>
      <w:r w:rsidR="00DA5464" w:rsidRPr="00CA6D0E">
        <w:rPr>
          <w:rFonts w:ascii="Times New Roman" w:eastAsia="Calibri" w:hAnsi="Times New Roman" w:cs="Times New Roman"/>
          <w:sz w:val="24"/>
          <w:szCs w:val="24"/>
        </w:rPr>
        <w:t>2</w:t>
      </w:r>
      <w:r w:rsidR="00EF2430" w:rsidRPr="00CA6D0E">
        <w:rPr>
          <w:rFonts w:ascii="Times New Roman" w:eastAsia="Calibri" w:hAnsi="Times New Roman" w:cs="Times New Roman"/>
          <w:sz w:val="24"/>
          <w:szCs w:val="24"/>
        </w:rPr>
        <w:t>.</w:t>
      </w:r>
      <w:r w:rsidR="00CA6D0E" w:rsidRPr="00CA6D0E">
        <w:rPr>
          <w:rFonts w:ascii="Times New Roman" w:eastAsia="Calibri" w:hAnsi="Times New Roman" w:cs="Times New Roman"/>
          <w:sz w:val="24"/>
          <w:szCs w:val="24"/>
        </w:rPr>
        <w:t>3</w:t>
      </w:r>
      <w:r w:rsidR="00EF2430" w:rsidRPr="003E65BD">
        <w:rPr>
          <w:rFonts w:ascii="Times New Roman" w:eastAsia="Calibri" w:hAnsi="Times New Roman" w:cs="Times New Roman"/>
          <w:sz w:val="24"/>
          <w:szCs w:val="24"/>
        </w:rPr>
        <w:t xml:space="preserve"> «К</w:t>
      </w:r>
      <w:r w:rsidR="00EF2430" w:rsidRPr="003E65BD">
        <w:rPr>
          <w:rFonts w:ascii="Times New Roman" w:hAnsi="Times New Roman" w:cs="Times New Roman"/>
          <w:sz w:val="24"/>
          <w:szCs w:val="24"/>
        </w:rPr>
        <w:t>оординация работы операторов связи на территории Новокузнецкого городского округа</w:t>
      </w:r>
      <w:r w:rsidR="00DA033F" w:rsidRPr="003E65BD">
        <w:rPr>
          <w:rFonts w:ascii="Times New Roman" w:eastAsia="Calibri" w:hAnsi="Times New Roman" w:cs="Times New Roman"/>
          <w:sz w:val="24"/>
          <w:szCs w:val="24"/>
        </w:rPr>
        <w:t>»</w:t>
      </w:r>
      <w:r w:rsidR="005505A0" w:rsidRPr="003E65BD">
        <w:rPr>
          <w:rFonts w:ascii="Times New Roman" w:eastAsia="Calibri" w:hAnsi="Times New Roman" w:cs="Times New Roman"/>
          <w:sz w:val="24"/>
          <w:szCs w:val="24"/>
        </w:rPr>
        <w:t>.</w:t>
      </w:r>
    </w:p>
    <w:p w:rsidR="00BF6CA7" w:rsidRPr="003E65BD" w:rsidRDefault="00DA033F" w:rsidP="00941EFB">
      <w:pPr>
        <w:keepLines/>
        <w:autoSpaceDE w:val="0"/>
        <w:autoSpaceDN w:val="0"/>
        <w:adjustRightInd w:val="0"/>
        <w:spacing w:after="120" w:line="240" w:lineRule="auto"/>
        <w:ind w:firstLine="539"/>
        <w:jc w:val="both"/>
        <w:rPr>
          <w:rFonts w:ascii="Times New Roman" w:hAnsi="Times New Roman"/>
          <w:sz w:val="24"/>
          <w:szCs w:val="24"/>
        </w:rPr>
      </w:pPr>
      <w:r w:rsidRPr="003E65BD">
        <w:rPr>
          <w:rFonts w:ascii="Times New Roman" w:hAnsi="Times New Roman"/>
          <w:sz w:val="24"/>
          <w:szCs w:val="24"/>
        </w:rPr>
        <w:t xml:space="preserve">Выполнение мероприятия заключается в координации деятельности телекоммуникационных компаний </w:t>
      </w:r>
      <w:r w:rsidR="008B1BE3" w:rsidRPr="003E65BD">
        <w:rPr>
          <w:rFonts w:ascii="Times New Roman" w:hAnsi="Times New Roman"/>
          <w:sz w:val="24"/>
          <w:szCs w:val="24"/>
        </w:rPr>
        <w:t>по оказанию услуг связи населению</w:t>
      </w:r>
      <w:r w:rsidRPr="003E65BD">
        <w:rPr>
          <w:rFonts w:ascii="Times New Roman" w:hAnsi="Times New Roman"/>
          <w:sz w:val="24"/>
          <w:szCs w:val="24"/>
        </w:rPr>
        <w:t>.</w:t>
      </w:r>
      <w:r w:rsidR="00EF5DD9" w:rsidRPr="003E65BD">
        <w:rPr>
          <w:rFonts w:ascii="Times New Roman" w:hAnsi="Times New Roman"/>
          <w:sz w:val="24"/>
          <w:szCs w:val="24"/>
        </w:rPr>
        <w:t xml:space="preserve"> </w:t>
      </w:r>
    </w:p>
    <w:p w:rsidR="00EF5DD9" w:rsidRDefault="00EF5DD9" w:rsidP="00941EFB">
      <w:pPr>
        <w:keepLines/>
        <w:autoSpaceDE w:val="0"/>
        <w:autoSpaceDN w:val="0"/>
        <w:adjustRightInd w:val="0"/>
        <w:spacing w:after="120" w:line="240" w:lineRule="auto"/>
        <w:ind w:firstLine="539"/>
        <w:jc w:val="both"/>
        <w:rPr>
          <w:rFonts w:ascii="Times New Roman" w:hAnsi="Times New Roman"/>
          <w:sz w:val="24"/>
          <w:szCs w:val="24"/>
        </w:rPr>
      </w:pPr>
      <w:r w:rsidRPr="003E65BD">
        <w:rPr>
          <w:rFonts w:ascii="Times New Roman" w:hAnsi="Times New Roman"/>
          <w:sz w:val="24"/>
          <w:szCs w:val="24"/>
        </w:rPr>
        <w:t xml:space="preserve">План программных мероприятий приводится в форме </w:t>
      </w:r>
      <w:r w:rsidR="00F44D0F">
        <w:rPr>
          <w:rFonts w:ascii="Times New Roman" w:hAnsi="Times New Roman"/>
          <w:sz w:val="24"/>
          <w:szCs w:val="24"/>
        </w:rPr>
        <w:t>№</w:t>
      </w:r>
      <w:r w:rsidRPr="003E65BD">
        <w:rPr>
          <w:rFonts w:ascii="Times New Roman" w:hAnsi="Times New Roman"/>
          <w:sz w:val="24"/>
          <w:szCs w:val="24"/>
        </w:rPr>
        <w:t>3 к подпрограмме 2.</w:t>
      </w:r>
    </w:p>
    <w:p w:rsidR="00C54C2E" w:rsidRPr="003E65BD" w:rsidRDefault="00C54C2E" w:rsidP="00941EFB">
      <w:pPr>
        <w:keepLines/>
        <w:autoSpaceDE w:val="0"/>
        <w:autoSpaceDN w:val="0"/>
        <w:adjustRightInd w:val="0"/>
        <w:spacing w:after="120" w:line="240" w:lineRule="auto"/>
        <w:ind w:firstLine="539"/>
        <w:jc w:val="both"/>
        <w:rPr>
          <w:rFonts w:ascii="Times New Roman" w:hAnsi="Times New Roman"/>
          <w:sz w:val="24"/>
          <w:szCs w:val="24"/>
        </w:rPr>
      </w:pPr>
      <w:r>
        <w:rPr>
          <w:rFonts w:ascii="Times New Roman" w:hAnsi="Times New Roman"/>
          <w:sz w:val="24"/>
          <w:szCs w:val="24"/>
        </w:rPr>
        <w:t>Прогноз сводных показателей муниципальных заданий на оказание муниципальных услуг (выполнение работ) муниципальными учреждениями приводится в</w:t>
      </w:r>
      <w:r w:rsidR="00387FA2">
        <w:rPr>
          <w:rFonts w:ascii="Times New Roman" w:hAnsi="Times New Roman"/>
          <w:sz w:val="24"/>
          <w:szCs w:val="24"/>
        </w:rPr>
        <w:t xml:space="preserve"> </w:t>
      </w:r>
      <w:r w:rsidR="0028240D">
        <w:rPr>
          <w:rFonts w:ascii="Times New Roman" w:hAnsi="Times New Roman"/>
          <w:sz w:val="24"/>
          <w:szCs w:val="24"/>
        </w:rPr>
        <w:t xml:space="preserve">форме №6, являющийся приложением </w:t>
      </w:r>
      <w:r>
        <w:rPr>
          <w:rFonts w:ascii="Times New Roman" w:hAnsi="Times New Roman"/>
          <w:sz w:val="24"/>
          <w:szCs w:val="24"/>
        </w:rPr>
        <w:t xml:space="preserve">№6 к </w:t>
      </w:r>
      <w:r w:rsidR="0028240D">
        <w:rPr>
          <w:rFonts w:ascii="Times New Roman" w:hAnsi="Times New Roman"/>
          <w:sz w:val="24"/>
          <w:szCs w:val="24"/>
        </w:rPr>
        <w:t xml:space="preserve"> программе.</w:t>
      </w:r>
    </w:p>
    <w:p w:rsidR="00C54C2E" w:rsidRPr="003E65BD" w:rsidRDefault="00C54C2E" w:rsidP="00EF5DD9">
      <w:pPr>
        <w:pageBreakBefore/>
        <w:autoSpaceDE w:val="0"/>
        <w:autoSpaceDN w:val="0"/>
        <w:adjustRightInd w:val="0"/>
        <w:spacing w:after="0" w:line="240" w:lineRule="auto"/>
        <w:jc w:val="center"/>
        <w:rPr>
          <w:rFonts w:ascii="Times New Roman" w:hAnsi="Times New Roman"/>
          <w:sz w:val="24"/>
          <w:szCs w:val="24"/>
        </w:rPr>
        <w:sectPr w:rsidR="00C54C2E" w:rsidRPr="003E65BD" w:rsidSect="008A47EB">
          <w:pgSz w:w="11905" w:h="16838" w:code="9"/>
          <w:pgMar w:top="964" w:right="851" w:bottom="624" w:left="1418" w:header="720" w:footer="283" w:gutter="0"/>
          <w:cols w:space="720"/>
          <w:titlePg/>
          <w:docGrid w:linePitch="299"/>
        </w:sectPr>
      </w:pPr>
    </w:p>
    <w:p w:rsidR="00BC27C6" w:rsidRPr="003E65BD" w:rsidRDefault="006429FA" w:rsidP="00BC27C6">
      <w:pPr>
        <w:pageBreakBefore/>
        <w:autoSpaceDE w:val="0"/>
        <w:autoSpaceDN w:val="0"/>
        <w:adjustRightInd w:val="0"/>
        <w:spacing w:after="0" w:line="240" w:lineRule="auto"/>
        <w:jc w:val="center"/>
        <w:rPr>
          <w:rFonts w:ascii="Times New Roman" w:hAnsi="Times New Roman"/>
          <w:sz w:val="24"/>
          <w:szCs w:val="24"/>
        </w:rPr>
      </w:pPr>
      <w:r w:rsidRPr="003E65BD">
        <w:rPr>
          <w:rFonts w:ascii="Times New Roman" w:hAnsi="Times New Roman"/>
          <w:sz w:val="24"/>
          <w:szCs w:val="24"/>
        </w:rPr>
        <w:lastRenderedPageBreak/>
        <w:t>Ф</w:t>
      </w:r>
      <w:r w:rsidR="00BC27C6" w:rsidRPr="003E65BD">
        <w:rPr>
          <w:rFonts w:ascii="Times New Roman" w:hAnsi="Times New Roman"/>
          <w:sz w:val="24"/>
          <w:szCs w:val="24"/>
        </w:rPr>
        <w:t xml:space="preserve">орма </w:t>
      </w:r>
      <w:r w:rsidR="0029401F" w:rsidRPr="003E65BD">
        <w:rPr>
          <w:rFonts w:ascii="Times New Roman" w:hAnsi="Times New Roman"/>
          <w:sz w:val="24"/>
          <w:szCs w:val="24"/>
        </w:rPr>
        <w:t>№</w:t>
      </w:r>
      <w:r w:rsidR="00BC27C6" w:rsidRPr="003E65BD">
        <w:rPr>
          <w:rFonts w:ascii="Times New Roman" w:hAnsi="Times New Roman"/>
          <w:sz w:val="24"/>
          <w:szCs w:val="24"/>
        </w:rPr>
        <w:t>3 к подпрограмме 2 «План программных мероприятий»</w:t>
      </w:r>
    </w:p>
    <w:p w:rsidR="00BC27C6" w:rsidRPr="003E65BD" w:rsidRDefault="00BC27C6" w:rsidP="00BC27C6">
      <w:pPr>
        <w:autoSpaceDE w:val="0"/>
        <w:autoSpaceDN w:val="0"/>
        <w:adjustRightInd w:val="0"/>
        <w:spacing w:after="0" w:line="240" w:lineRule="auto"/>
        <w:ind w:firstLine="540"/>
        <w:jc w:val="both"/>
        <w:rPr>
          <w:rFonts w:ascii="Times New Roman" w:hAnsi="Times New Roman"/>
        </w:rPr>
      </w:pPr>
    </w:p>
    <w:tbl>
      <w:tblPr>
        <w:tblW w:w="5589" w:type="pct"/>
        <w:tblInd w:w="-120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6"/>
        <w:gridCol w:w="1869"/>
        <w:gridCol w:w="824"/>
        <w:gridCol w:w="1134"/>
        <w:gridCol w:w="1417"/>
        <w:gridCol w:w="993"/>
        <w:gridCol w:w="992"/>
        <w:gridCol w:w="992"/>
        <w:gridCol w:w="992"/>
        <w:gridCol w:w="993"/>
        <w:gridCol w:w="934"/>
        <w:gridCol w:w="992"/>
        <w:gridCol w:w="993"/>
        <w:gridCol w:w="993"/>
        <w:gridCol w:w="708"/>
      </w:tblGrid>
      <w:tr w:rsidR="006B178B" w:rsidRPr="003E65BD" w:rsidTr="006B178B">
        <w:trPr>
          <w:trHeight w:val="240"/>
          <w:tblHeader/>
        </w:trPr>
        <w:tc>
          <w:tcPr>
            <w:tcW w:w="1617" w:type="dxa"/>
            <w:vMerge w:val="restart"/>
            <w:vAlign w:val="center"/>
          </w:tcPr>
          <w:p w:rsidR="006B178B" w:rsidRPr="003E65BD" w:rsidRDefault="006B178B" w:rsidP="0029401F">
            <w:pPr>
              <w:autoSpaceDE w:val="0"/>
              <w:autoSpaceDN w:val="0"/>
              <w:adjustRightInd w:val="0"/>
              <w:spacing w:after="0" w:line="240" w:lineRule="auto"/>
              <w:jc w:val="center"/>
              <w:rPr>
                <w:rFonts w:ascii="Times New Roman" w:hAnsi="Times New Roman"/>
              </w:rPr>
            </w:pPr>
            <w:r w:rsidRPr="003E65BD">
              <w:rPr>
                <w:rFonts w:ascii="Times New Roman" w:hAnsi="Times New Roman"/>
              </w:rPr>
              <w:t>Наименование</w:t>
            </w:r>
            <w:r w:rsidRPr="003E65BD">
              <w:rPr>
                <w:rFonts w:ascii="Times New Roman" w:hAnsi="Times New Roman"/>
              </w:rPr>
              <w:br/>
              <w:t xml:space="preserve">цели подпрограммы, наименование </w:t>
            </w:r>
            <w:r w:rsidRPr="003E65BD">
              <w:rPr>
                <w:rFonts w:ascii="Times New Roman" w:hAnsi="Times New Roman"/>
                <w:lang w:eastAsia="ru-RU"/>
              </w:rPr>
              <w:t>мероприятий</w:t>
            </w:r>
          </w:p>
        </w:tc>
        <w:tc>
          <w:tcPr>
            <w:tcW w:w="1869" w:type="dxa"/>
            <w:vMerge w:val="restart"/>
            <w:vAlign w:val="center"/>
          </w:tcPr>
          <w:p w:rsidR="006B178B" w:rsidRPr="003E65BD" w:rsidRDefault="006B178B"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Исполнитель (ответственный исполнитель (координатор) и соисполнители) программных мероприятий</w:t>
            </w:r>
          </w:p>
        </w:tc>
        <w:tc>
          <w:tcPr>
            <w:tcW w:w="824" w:type="dxa"/>
            <w:vMerge w:val="restart"/>
            <w:vAlign w:val="center"/>
          </w:tcPr>
          <w:p w:rsidR="006B178B" w:rsidRDefault="006B178B" w:rsidP="00DE1C73">
            <w:pPr>
              <w:pStyle w:val="ConsPlusCell"/>
              <w:jc w:val="center"/>
              <w:rPr>
                <w:rFonts w:ascii="Times New Roman" w:hAnsi="Times New Roman" w:cs="Times New Roman"/>
                <w:sz w:val="22"/>
                <w:szCs w:val="22"/>
              </w:rPr>
            </w:pPr>
            <w:r w:rsidRPr="003E65BD">
              <w:rPr>
                <w:rFonts w:ascii="Times New Roman" w:hAnsi="Times New Roman" w:cs="Times New Roman"/>
                <w:sz w:val="22"/>
                <w:szCs w:val="22"/>
              </w:rPr>
              <w:t>Срок выпол</w:t>
            </w:r>
            <w:r>
              <w:rPr>
                <w:rFonts w:ascii="Times New Roman" w:hAnsi="Times New Roman" w:cs="Times New Roman"/>
                <w:sz w:val="22"/>
                <w:szCs w:val="22"/>
              </w:rPr>
              <w:t>-</w:t>
            </w:r>
          </w:p>
          <w:p w:rsidR="006B178B" w:rsidRPr="003E65BD" w:rsidRDefault="006B178B" w:rsidP="00DE1C73">
            <w:pPr>
              <w:pStyle w:val="ConsPlusCell"/>
              <w:jc w:val="center"/>
              <w:rPr>
                <w:rFonts w:ascii="Times New Roman" w:hAnsi="Times New Roman" w:cs="Times New Roman"/>
                <w:sz w:val="22"/>
                <w:szCs w:val="22"/>
              </w:rPr>
            </w:pPr>
            <w:r>
              <w:rPr>
                <w:rFonts w:ascii="Times New Roman" w:hAnsi="Times New Roman" w:cs="Times New Roman"/>
                <w:sz w:val="22"/>
                <w:szCs w:val="22"/>
              </w:rPr>
              <w:t>не</w:t>
            </w:r>
            <w:r w:rsidRPr="003E65BD">
              <w:rPr>
                <w:rFonts w:ascii="Times New Roman" w:hAnsi="Times New Roman" w:cs="Times New Roman"/>
                <w:sz w:val="22"/>
                <w:szCs w:val="22"/>
              </w:rPr>
              <w:t>ния</w:t>
            </w:r>
          </w:p>
        </w:tc>
        <w:tc>
          <w:tcPr>
            <w:tcW w:w="1134" w:type="dxa"/>
            <w:vMerge w:val="restart"/>
            <w:vAlign w:val="center"/>
          </w:tcPr>
          <w:p w:rsidR="006B178B" w:rsidRPr="003E65BD" w:rsidRDefault="006B178B" w:rsidP="00DE1C73">
            <w:pPr>
              <w:autoSpaceDE w:val="0"/>
              <w:autoSpaceDN w:val="0"/>
              <w:adjustRightInd w:val="0"/>
              <w:spacing w:after="0" w:line="240" w:lineRule="auto"/>
              <w:jc w:val="center"/>
              <w:rPr>
                <w:rFonts w:ascii="Times New Roman" w:hAnsi="Times New Roman"/>
              </w:rPr>
            </w:pPr>
            <w:r w:rsidRPr="003E65BD">
              <w:rPr>
                <w:rFonts w:ascii="Times New Roman" w:hAnsi="Times New Roman"/>
              </w:rPr>
              <w:t>Источник финанси-рования</w:t>
            </w:r>
          </w:p>
        </w:tc>
        <w:tc>
          <w:tcPr>
            <w:tcW w:w="8305" w:type="dxa"/>
            <w:gridSpan w:val="8"/>
          </w:tcPr>
          <w:p w:rsidR="006B178B" w:rsidRPr="003E65BD" w:rsidRDefault="006B178B" w:rsidP="00DE1C7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Объем финансирования, тыс. рублей</w:t>
            </w:r>
          </w:p>
        </w:tc>
        <w:tc>
          <w:tcPr>
            <w:tcW w:w="993" w:type="dxa"/>
          </w:tcPr>
          <w:p w:rsidR="006B178B" w:rsidRPr="003E65BD" w:rsidRDefault="006B178B" w:rsidP="0029401F">
            <w:pPr>
              <w:pStyle w:val="ConsPlusCell"/>
              <w:widowControl/>
              <w:jc w:val="center"/>
              <w:rPr>
                <w:rFonts w:ascii="Times New Roman" w:hAnsi="Times New Roman" w:cs="Times New Roman"/>
                <w:sz w:val="22"/>
                <w:szCs w:val="22"/>
              </w:rPr>
            </w:pPr>
          </w:p>
        </w:tc>
        <w:tc>
          <w:tcPr>
            <w:tcW w:w="993" w:type="dxa"/>
            <w:vMerge w:val="restart"/>
            <w:vAlign w:val="center"/>
          </w:tcPr>
          <w:p w:rsidR="006B178B" w:rsidRPr="003E65BD" w:rsidRDefault="006B178B" w:rsidP="0029401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xml:space="preserve">Ожидаемый непосредственный результат </w:t>
            </w:r>
          </w:p>
        </w:tc>
        <w:tc>
          <w:tcPr>
            <w:tcW w:w="708" w:type="dxa"/>
            <w:vMerge w:val="restart"/>
            <w:vAlign w:val="center"/>
          </w:tcPr>
          <w:p w:rsidR="006B178B" w:rsidRPr="003E65BD" w:rsidRDefault="006B178B" w:rsidP="0029401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показателя</w:t>
            </w:r>
          </w:p>
        </w:tc>
      </w:tr>
      <w:tr w:rsidR="006B178B" w:rsidRPr="00A2263C" w:rsidTr="006B178B">
        <w:trPr>
          <w:trHeight w:val="560"/>
          <w:tblHeader/>
        </w:trPr>
        <w:tc>
          <w:tcPr>
            <w:tcW w:w="1617" w:type="dxa"/>
            <w:vMerge/>
            <w:vAlign w:val="center"/>
          </w:tcPr>
          <w:p w:rsidR="006B178B" w:rsidRPr="003E65BD" w:rsidRDefault="006B178B" w:rsidP="00DE1C73">
            <w:pPr>
              <w:pStyle w:val="ConsPlusCell"/>
              <w:widowControl/>
              <w:jc w:val="center"/>
              <w:rPr>
                <w:rFonts w:ascii="Times New Roman" w:hAnsi="Times New Roman" w:cs="Times New Roman"/>
                <w:sz w:val="22"/>
                <w:szCs w:val="22"/>
              </w:rPr>
            </w:pPr>
          </w:p>
        </w:tc>
        <w:tc>
          <w:tcPr>
            <w:tcW w:w="1869" w:type="dxa"/>
            <w:vMerge/>
            <w:vAlign w:val="center"/>
          </w:tcPr>
          <w:p w:rsidR="006B178B" w:rsidRPr="003E65BD" w:rsidRDefault="006B178B" w:rsidP="00DE1C73">
            <w:pPr>
              <w:pStyle w:val="ConsPlusCell"/>
              <w:widowControl/>
              <w:jc w:val="center"/>
              <w:rPr>
                <w:rFonts w:ascii="Times New Roman" w:hAnsi="Times New Roman" w:cs="Times New Roman"/>
                <w:sz w:val="22"/>
                <w:szCs w:val="22"/>
              </w:rPr>
            </w:pPr>
          </w:p>
        </w:tc>
        <w:tc>
          <w:tcPr>
            <w:tcW w:w="824" w:type="dxa"/>
            <w:vMerge/>
            <w:vAlign w:val="center"/>
          </w:tcPr>
          <w:p w:rsidR="006B178B" w:rsidRPr="003E65BD" w:rsidRDefault="006B178B" w:rsidP="00DE1C73">
            <w:pPr>
              <w:pStyle w:val="ConsPlusCell"/>
              <w:widowControl/>
              <w:jc w:val="center"/>
              <w:rPr>
                <w:rFonts w:ascii="Times New Roman" w:hAnsi="Times New Roman" w:cs="Times New Roman"/>
                <w:sz w:val="22"/>
                <w:szCs w:val="22"/>
              </w:rPr>
            </w:pPr>
          </w:p>
        </w:tc>
        <w:tc>
          <w:tcPr>
            <w:tcW w:w="1134" w:type="dxa"/>
            <w:vMerge/>
            <w:vAlign w:val="center"/>
          </w:tcPr>
          <w:p w:rsidR="006B178B" w:rsidRPr="003E65BD" w:rsidRDefault="006B178B" w:rsidP="00DE1C73">
            <w:pPr>
              <w:pStyle w:val="ConsPlusCell"/>
              <w:widowControl/>
              <w:jc w:val="center"/>
              <w:rPr>
                <w:rFonts w:ascii="Times New Roman" w:hAnsi="Times New Roman" w:cs="Times New Roman"/>
                <w:sz w:val="22"/>
                <w:szCs w:val="22"/>
              </w:rPr>
            </w:pPr>
          </w:p>
        </w:tc>
        <w:tc>
          <w:tcPr>
            <w:tcW w:w="1417" w:type="dxa"/>
            <w:vAlign w:val="center"/>
          </w:tcPr>
          <w:p w:rsidR="006B178B" w:rsidRPr="003E65BD" w:rsidRDefault="006B178B" w:rsidP="00DE1C73">
            <w:pPr>
              <w:pStyle w:val="ConsPlusCell"/>
              <w:widowControl/>
              <w:jc w:val="center"/>
              <w:rPr>
                <w:rFonts w:ascii="Times New Roman" w:hAnsi="Times New Roman" w:cs="Times New Roman"/>
                <w:sz w:val="22"/>
                <w:szCs w:val="22"/>
              </w:rPr>
            </w:pPr>
          </w:p>
        </w:tc>
        <w:tc>
          <w:tcPr>
            <w:tcW w:w="993" w:type="dxa"/>
            <w:vAlign w:val="center"/>
          </w:tcPr>
          <w:p w:rsidR="006B178B" w:rsidRPr="00A2263C" w:rsidRDefault="006B178B" w:rsidP="00765BCA">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Всего (сумма граф 7-1</w:t>
            </w:r>
            <w:r w:rsidR="00765BCA">
              <w:rPr>
                <w:rFonts w:ascii="Times New Roman" w:hAnsi="Times New Roman" w:cs="Times New Roman"/>
                <w:sz w:val="22"/>
                <w:szCs w:val="22"/>
              </w:rPr>
              <w:t>3</w:t>
            </w:r>
            <w:r w:rsidRPr="00A2263C">
              <w:rPr>
                <w:rFonts w:ascii="Times New Roman" w:hAnsi="Times New Roman" w:cs="Times New Roman"/>
                <w:sz w:val="22"/>
                <w:szCs w:val="22"/>
              </w:rPr>
              <w:t xml:space="preserve">) </w:t>
            </w:r>
          </w:p>
        </w:tc>
        <w:tc>
          <w:tcPr>
            <w:tcW w:w="992" w:type="dxa"/>
            <w:vAlign w:val="center"/>
          </w:tcPr>
          <w:p w:rsidR="006B178B" w:rsidRPr="00A2263C" w:rsidRDefault="006B178B" w:rsidP="00DE1C73">
            <w:pPr>
              <w:pStyle w:val="ConsPlusNormal"/>
              <w:jc w:val="center"/>
              <w:rPr>
                <w:rFonts w:ascii="Times New Roman" w:hAnsi="Times New Roman" w:cs="Times New Roman"/>
                <w:sz w:val="22"/>
                <w:szCs w:val="22"/>
              </w:rPr>
            </w:pPr>
          </w:p>
          <w:p w:rsidR="006B178B" w:rsidRPr="00A2263C" w:rsidRDefault="006B178B" w:rsidP="00DE1C73">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2015г.</w:t>
            </w:r>
          </w:p>
        </w:tc>
        <w:tc>
          <w:tcPr>
            <w:tcW w:w="992" w:type="dxa"/>
            <w:vAlign w:val="center"/>
          </w:tcPr>
          <w:p w:rsidR="006B178B" w:rsidRPr="00A2263C" w:rsidRDefault="006B178B" w:rsidP="00DE1C73">
            <w:pPr>
              <w:pStyle w:val="ConsPlusNormal"/>
              <w:jc w:val="center"/>
              <w:rPr>
                <w:rFonts w:ascii="Times New Roman" w:hAnsi="Times New Roman" w:cs="Times New Roman"/>
                <w:sz w:val="22"/>
                <w:szCs w:val="22"/>
              </w:rPr>
            </w:pPr>
          </w:p>
          <w:p w:rsidR="006B178B" w:rsidRPr="00A2263C" w:rsidRDefault="006B178B" w:rsidP="00DE1C73">
            <w:pPr>
              <w:pStyle w:val="ConsPlusNormal"/>
              <w:jc w:val="center"/>
              <w:rPr>
                <w:rFonts w:ascii="Times New Roman" w:hAnsi="Times New Roman" w:cs="Times New Roman"/>
                <w:sz w:val="22"/>
                <w:szCs w:val="22"/>
              </w:rPr>
            </w:pPr>
          </w:p>
          <w:p w:rsidR="006B178B" w:rsidRPr="00A2263C" w:rsidRDefault="006B178B" w:rsidP="00DE1C73">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2016г.</w:t>
            </w:r>
          </w:p>
          <w:p w:rsidR="006B178B" w:rsidRPr="00A2263C" w:rsidRDefault="006B178B" w:rsidP="00DE1C73">
            <w:pPr>
              <w:pStyle w:val="ConsPlusNormal"/>
              <w:jc w:val="center"/>
              <w:rPr>
                <w:rFonts w:ascii="Times New Roman" w:hAnsi="Times New Roman" w:cs="Times New Roman"/>
                <w:sz w:val="22"/>
                <w:szCs w:val="22"/>
              </w:rPr>
            </w:pPr>
          </w:p>
        </w:tc>
        <w:tc>
          <w:tcPr>
            <w:tcW w:w="992" w:type="dxa"/>
            <w:vAlign w:val="center"/>
          </w:tcPr>
          <w:p w:rsidR="006B178B" w:rsidRPr="00A2263C" w:rsidRDefault="006B178B" w:rsidP="005910A4">
            <w:pPr>
              <w:pStyle w:val="ConsPlusNormal"/>
              <w:jc w:val="center"/>
              <w:rPr>
                <w:rFonts w:ascii="Times New Roman" w:hAnsi="Times New Roman" w:cs="Times New Roman"/>
                <w:sz w:val="22"/>
                <w:szCs w:val="22"/>
              </w:rPr>
            </w:pPr>
          </w:p>
          <w:p w:rsidR="006B178B" w:rsidRPr="00A2263C" w:rsidRDefault="006B178B" w:rsidP="005910A4">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2017г.</w:t>
            </w:r>
          </w:p>
        </w:tc>
        <w:tc>
          <w:tcPr>
            <w:tcW w:w="993" w:type="dxa"/>
            <w:vAlign w:val="center"/>
          </w:tcPr>
          <w:p w:rsidR="006B178B" w:rsidRPr="00A2263C" w:rsidRDefault="006B178B" w:rsidP="00A2494F">
            <w:pPr>
              <w:pStyle w:val="ConsPlusNormal"/>
              <w:jc w:val="center"/>
              <w:rPr>
                <w:rFonts w:ascii="Times New Roman" w:hAnsi="Times New Roman" w:cs="Times New Roman"/>
                <w:sz w:val="22"/>
                <w:szCs w:val="22"/>
              </w:rPr>
            </w:pPr>
          </w:p>
          <w:p w:rsidR="006B178B" w:rsidRPr="00A2263C" w:rsidRDefault="006B178B" w:rsidP="00A2494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2018г.</w:t>
            </w:r>
          </w:p>
        </w:tc>
        <w:tc>
          <w:tcPr>
            <w:tcW w:w="934" w:type="dxa"/>
            <w:vAlign w:val="center"/>
          </w:tcPr>
          <w:p w:rsidR="006B178B" w:rsidRPr="00A2263C" w:rsidRDefault="006B178B" w:rsidP="00A2494F">
            <w:pPr>
              <w:pStyle w:val="ConsPlusNormal"/>
              <w:jc w:val="center"/>
              <w:rPr>
                <w:rFonts w:ascii="Times New Roman" w:hAnsi="Times New Roman" w:cs="Times New Roman"/>
                <w:sz w:val="22"/>
                <w:szCs w:val="22"/>
              </w:rPr>
            </w:pPr>
          </w:p>
          <w:p w:rsidR="006B178B" w:rsidRPr="00A2263C" w:rsidRDefault="006B178B" w:rsidP="00A2494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2019г.</w:t>
            </w:r>
          </w:p>
        </w:tc>
        <w:tc>
          <w:tcPr>
            <w:tcW w:w="992" w:type="dxa"/>
            <w:vAlign w:val="center"/>
          </w:tcPr>
          <w:p w:rsidR="006B178B" w:rsidRPr="00A2263C" w:rsidRDefault="006B178B" w:rsidP="00A2494F">
            <w:pPr>
              <w:pStyle w:val="ConsPlusNormal"/>
              <w:jc w:val="center"/>
              <w:rPr>
                <w:rFonts w:ascii="Times New Roman" w:hAnsi="Times New Roman" w:cs="Times New Roman"/>
                <w:sz w:val="22"/>
                <w:szCs w:val="22"/>
              </w:rPr>
            </w:pPr>
          </w:p>
          <w:p w:rsidR="006B178B" w:rsidRPr="00A2263C" w:rsidRDefault="006B178B" w:rsidP="00A2494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2020г.</w:t>
            </w:r>
          </w:p>
        </w:tc>
        <w:tc>
          <w:tcPr>
            <w:tcW w:w="993" w:type="dxa"/>
          </w:tcPr>
          <w:p w:rsidR="006B178B" w:rsidRPr="00A2263C" w:rsidRDefault="006B178B" w:rsidP="00D57267">
            <w:pPr>
              <w:pStyle w:val="ConsPlusNormal"/>
              <w:rPr>
                <w:rFonts w:ascii="Times New Roman" w:hAnsi="Times New Roman" w:cs="Times New Roman"/>
                <w:sz w:val="22"/>
                <w:szCs w:val="22"/>
              </w:rPr>
            </w:pPr>
          </w:p>
          <w:p w:rsidR="006B178B" w:rsidRPr="00A2263C" w:rsidRDefault="006B178B" w:rsidP="00D57267">
            <w:pPr>
              <w:pStyle w:val="ConsPlusNormal"/>
              <w:rPr>
                <w:rFonts w:ascii="Times New Roman" w:hAnsi="Times New Roman" w:cs="Times New Roman"/>
                <w:sz w:val="22"/>
                <w:szCs w:val="22"/>
              </w:rPr>
            </w:pPr>
          </w:p>
          <w:p w:rsidR="006B178B" w:rsidRPr="00A2263C" w:rsidRDefault="006B178B" w:rsidP="006B178B">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2021г.</w:t>
            </w:r>
          </w:p>
        </w:tc>
        <w:tc>
          <w:tcPr>
            <w:tcW w:w="993" w:type="dxa"/>
            <w:vMerge/>
            <w:vAlign w:val="center"/>
          </w:tcPr>
          <w:p w:rsidR="006B178B" w:rsidRPr="00A2263C" w:rsidRDefault="006B178B" w:rsidP="00D57267">
            <w:pPr>
              <w:pStyle w:val="ConsPlusNormal"/>
              <w:rPr>
                <w:rFonts w:ascii="Times New Roman" w:hAnsi="Times New Roman" w:cs="Times New Roman"/>
                <w:sz w:val="22"/>
                <w:szCs w:val="22"/>
              </w:rPr>
            </w:pPr>
          </w:p>
        </w:tc>
        <w:tc>
          <w:tcPr>
            <w:tcW w:w="708"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r>
      <w:tr w:rsidR="006B178B" w:rsidRPr="00A2263C" w:rsidTr="006B178B">
        <w:trPr>
          <w:trHeight w:val="560"/>
          <w:tblHeader/>
        </w:trPr>
        <w:tc>
          <w:tcPr>
            <w:tcW w:w="1617"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869"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824"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134"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417" w:type="dxa"/>
            <w:vAlign w:val="center"/>
          </w:tcPr>
          <w:p w:rsidR="006B178B" w:rsidRPr="00A2263C" w:rsidRDefault="006B178B" w:rsidP="00775316">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C82BD2" w:rsidP="00213E5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338714,3</w:t>
            </w:r>
          </w:p>
        </w:tc>
        <w:tc>
          <w:tcPr>
            <w:tcW w:w="992" w:type="dxa"/>
          </w:tcPr>
          <w:p w:rsidR="006B178B" w:rsidRPr="00A2263C" w:rsidRDefault="006B178B" w:rsidP="00213E5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40792,1</w:t>
            </w:r>
          </w:p>
        </w:tc>
        <w:tc>
          <w:tcPr>
            <w:tcW w:w="992" w:type="dxa"/>
          </w:tcPr>
          <w:p w:rsidR="006B178B" w:rsidRPr="00A2263C" w:rsidRDefault="006B178B" w:rsidP="00BC0D6E">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2" w:type="dxa"/>
          </w:tcPr>
          <w:p w:rsidR="006B178B" w:rsidRPr="00A2263C" w:rsidRDefault="006B178B" w:rsidP="005910A4">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3" w:type="dxa"/>
          </w:tcPr>
          <w:p w:rsidR="006B178B" w:rsidRPr="00A2263C" w:rsidRDefault="006B178B" w:rsidP="00BC0D6E">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34" w:type="dxa"/>
          </w:tcPr>
          <w:p w:rsidR="006B178B" w:rsidRPr="00A2263C" w:rsidRDefault="00C82BD2" w:rsidP="00BC0D6E">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53498,5</w:t>
            </w:r>
          </w:p>
        </w:tc>
        <w:tc>
          <w:tcPr>
            <w:tcW w:w="992" w:type="dxa"/>
          </w:tcPr>
          <w:p w:rsidR="006B178B" w:rsidRPr="00A2263C" w:rsidRDefault="006B178B" w:rsidP="002118A5">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57567,9</w:t>
            </w:r>
          </w:p>
        </w:tc>
        <w:tc>
          <w:tcPr>
            <w:tcW w:w="993" w:type="dxa"/>
          </w:tcPr>
          <w:p w:rsidR="006B178B" w:rsidRPr="00A2263C" w:rsidRDefault="00F128FD"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70277,6</w:t>
            </w:r>
          </w:p>
        </w:tc>
        <w:tc>
          <w:tcPr>
            <w:tcW w:w="993"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708"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r>
      <w:tr w:rsidR="006B178B" w:rsidRPr="00A2263C" w:rsidTr="006B178B">
        <w:trPr>
          <w:trHeight w:val="560"/>
          <w:tblHeader/>
        </w:trPr>
        <w:tc>
          <w:tcPr>
            <w:tcW w:w="1617"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869"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824"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134"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c>
          <w:tcPr>
            <w:tcW w:w="1417" w:type="dxa"/>
            <w:vAlign w:val="center"/>
          </w:tcPr>
          <w:p w:rsidR="006B178B" w:rsidRPr="00A2263C" w:rsidRDefault="006B178B" w:rsidP="00684C0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 xml:space="preserve">Утверждено в решении о бюджете </w:t>
            </w:r>
          </w:p>
        </w:tc>
        <w:tc>
          <w:tcPr>
            <w:tcW w:w="993" w:type="dxa"/>
          </w:tcPr>
          <w:p w:rsidR="006B178B" w:rsidRPr="00A2263C" w:rsidRDefault="00C61D85" w:rsidP="00213E5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323685,2</w:t>
            </w:r>
          </w:p>
        </w:tc>
        <w:tc>
          <w:tcPr>
            <w:tcW w:w="992" w:type="dxa"/>
          </w:tcPr>
          <w:p w:rsidR="006B178B" w:rsidRPr="00A2263C" w:rsidRDefault="006B178B" w:rsidP="00213E5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32598,8</w:t>
            </w:r>
          </w:p>
        </w:tc>
        <w:tc>
          <w:tcPr>
            <w:tcW w:w="992" w:type="dxa"/>
          </w:tcPr>
          <w:p w:rsidR="006B178B" w:rsidRPr="00A2263C" w:rsidRDefault="006B178B" w:rsidP="00213E53">
            <w:pPr>
              <w:rPr>
                <w:rFonts w:ascii="Times New Roman" w:hAnsi="Times New Roman"/>
                <w:color w:val="000000"/>
              </w:rPr>
            </w:pPr>
            <w:r w:rsidRPr="00A2263C">
              <w:rPr>
                <w:rFonts w:ascii="Times New Roman" w:hAnsi="Times New Roman"/>
                <w:color w:val="000000"/>
              </w:rPr>
              <w:t>32107,4</w:t>
            </w:r>
          </w:p>
        </w:tc>
        <w:tc>
          <w:tcPr>
            <w:tcW w:w="992" w:type="dxa"/>
          </w:tcPr>
          <w:p w:rsidR="006B178B" w:rsidRPr="00A2263C" w:rsidRDefault="006B178B" w:rsidP="005910A4">
            <w:pPr>
              <w:rPr>
                <w:rFonts w:ascii="Times New Roman" w:hAnsi="Times New Roman"/>
                <w:color w:val="000000"/>
              </w:rPr>
            </w:pPr>
            <w:r w:rsidRPr="00A2263C">
              <w:rPr>
                <w:rFonts w:ascii="Times New Roman" w:hAnsi="Times New Roman"/>
                <w:color w:val="000000"/>
              </w:rPr>
              <w:t>47444,6</w:t>
            </w:r>
          </w:p>
        </w:tc>
        <w:tc>
          <w:tcPr>
            <w:tcW w:w="993" w:type="dxa"/>
          </w:tcPr>
          <w:p w:rsidR="006B178B" w:rsidRPr="00A2263C" w:rsidRDefault="00C61D85" w:rsidP="005B61BB">
            <w:pPr>
              <w:jc w:val="center"/>
              <w:rPr>
                <w:rFonts w:ascii="Times New Roman" w:hAnsi="Times New Roman"/>
                <w:color w:val="000000"/>
              </w:rPr>
            </w:pPr>
            <w:r w:rsidRPr="00A2263C">
              <w:rPr>
                <w:rFonts w:ascii="Times New Roman" w:hAnsi="Times New Roman"/>
                <w:color w:val="000000"/>
              </w:rPr>
              <w:t>59135,4</w:t>
            </w:r>
          </w:p>
        </w:tc>
        <w:tc>
          <w:tcPr>
            <w:tcW w:w="934" w:type="dxa"/>
          </w:tcPr>
          <w:p w:rsidR="006B178B" w:rsidRPr="00A2263C" w:rsidRDefault="00C61D85" w:rsidP="005B61BB">
            <w:pPr>
              <w:jc w:val="center"/>
              <w:rPr>
                <w:rFonts w:ascii="Times New Roman" w:hAnsi="Times New Roman"/>
                <w:color w:val="000000"/>
              </w:rPr>
            </w:pPr>
            <w:r w:rsidRPr="00A2263C">
              <w:rPr>
                <w:rFonts w:ascii="Times New Roman" w:hAnsi="Times New Roman"/>
                <w:color w:val="000000"/>
              </w:rPr>
              <w:t>53408,6</w:t>
            </w:r>
          </w:p>
        </w:tc>
        <w:tc>
          <w:tcPr>
            <w:tcW w:w="992" w:type="dxa"/>
          </w:tcPr>
          <w:p w:rsidR="006B178B" w:rsidRPr="00A2263C" w:rsidRDefault="00C61D85" w:rsidP="005B61BB">
            <w:pPr>
              <w:jc w:val="center"/>
              <w:rPr>
                <w:rFonts w:ascii="Times New Roman" w:hAnsi="Times New Roman"/>
                <w:color w:val="000000"/>
              </w:rPr>
            </w:pPr>
            <w:r w:rsidRPr="00A2263C">
              <w:rPr>
                <w:rFonts w:ascii="Times New Roman" w:hAnsi="Times New Roman"/>
                <w:color w:val="000000"/>
              </w:rPr>
              <w:t>49567,9</w:t>
            </w:r>
          </w:p>
        </w:tc>
        <w:tc>
          <w:tcPr>
            <w:tcW w:w="993" w:type="dxa"/>
          </w:tcPr>
          <w:p w:rsidR="006B178B" w:rsidRPr="00A2263C" w:rsidRDefault="00C61D85" w:rsidP="00D57267">
            <w:pPr>
              <w:rPr>
                <w:rFonts w:ascii="Times New Roman" w:hAnsi="Times New Roman"/>
              </w:rPr>
            </w:pPr>
            <w:r w:rsidRPr="00A2263C">
              <w:rPr>
                <w:rFonts w:ascii="Times New Roman" w:hAnsi="Times New Roman"/>
              </w:rPr>
              <w:t>49422,5</w:t>
            </w:r>
          </w:p>
        </w:tc>
        <w:tc>
          <w:tcPr>
            <w:tcW w:w="993" w:type="dxa"/>
            <w:vMerge/>
            <w:vAlign w:val="center"/>
          </w:tcPr>
          <w:p w:rsidR="006B178B" w:rsidRPr="00A2263C" w:rsidRDefault="006B178B" w:rsidP="00D57267">
            <w:pPr>
              <w:rPr>
                <w:rFonts w:ascii="Times New Roman" w:hAnsi="Times New Roman"/>
              </w:rPr>
            </w:pPr>
          </w:p>
        </w:tc>
        <w:tc>
          <w:tcPr>
            <w:tcW w:w="708" w:type="dxa"/>
            <w:vMerge/>
            <w:vAlign w:val="center"/>
          </w:tcPr>
          <w:p w:rsidR="006B178B" w:rsidRPr="00A2263C" w:rsidRDefault="006B178B" w:rsidP="00DE1C73">
            <w:pPr>
              <w:pStyle w:val="ConsPlusCell"/>
              <w:widowControl/>
              <w:jc w:val="center"/>
              <w:rPr>
                <w:rFonts w:ascii="Times New Roman" w:hAnsi="Times New Roman" w:cs="Times New Roman"/>
                <w:sz w:val="22"/>
                <w:szCs w:val="22"/>
              </w:rPr>
            </w:pPr>
          </w:p>
        </w:tc>
      </w:tr>
    </w:tbl>
    <w:p w:rsidR="00D51ADF" w:rsidRPr="00A2263C" w:rsidRDefault="00D51ADF" w:rsidP="00D51ADF">
      <w:pPr>
        <w:spacing w:after="0"/>
        <w:rPr>
          <w:sz w:val="2"/>
          <w:szCs w:val="2"/>
        </w:rPr>
      </w:pPr>
    </w:p>
    <w:tbl>
      <w:tblPr>
        <w:tblW w:w="5589"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1"/>
        <w:gridCol w:w="707"/>
        <w:gridCol w:w="1786"/>
        <w:gridCol w:w="824"/>
        <w:gridCol w:w="1134"/>
        <w:gridCol w:w="1417"/>
        <w:gridCol w:w="993"/>
        <w:gridCol w:w="992"/>
        <w:gridCol w:w="992"/>
        <w:gridCol w:w="992"/>
        <w:gridCol w:w="993"/>
        <w:gridCol w:w="934"/>
        <w:gridCol w:w="992"/>
        <w:gridCol w:w="993"/>
        <w:gridCol w:w="994"/>
        <w:gridCol w:w="708"/>
      </w:tblGrid>
      <w:tr w:rsidR="006B178B" w:rsidRPr="00A2263C" w:rsidTr="00986F50">
        <w:trPr>
          <w:trHeight w:val="360"/>
          <w:tblHeader/>
        </w:trPr>
        <w:tc>
          <w:tcPr>
            <w:tcW w:w="1698" w:type="dxa"/>
            <w:gridSpan w:val="2"/>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w:t>
            </w:r>
          </w:p>
        </w:tc>
        <w:tc>
          <w:tcPr>
            <w:tcW w:w="1786"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w:t>
            </w:r>
          </w:p>
        </w:tc>
        <w:tc>
          <w:tcPr>
            <w:tcW w:w="824"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3</w:t>
            </w:r>
          </w:p>
        </w:tc>
        <w:tc>
          <w:tcPr>
            <w:tcW w:w="1134"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4</w:t>
            </w:r>
          </w:p>
        </w:tc>
        <w:tc>
          <w:tcPr>
            <w:tcW w:w="1417"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5</w:t>
            </w:r>
          </w:p>
        </w:tc>
        <w:tc>
          <w:tcPr>
            <w:tcW w:w="993"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6</w:t>
            </w:r>
          </w:p>
        </w:tc>
        <w:tc>
          <w:tcPr>
            <w:tcW w:w="992"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7</w:t>
            </w:r>
          </w:p>
        </w:tc>
        <w:tc>
          <w:tcPr>
            <w:tcW w:w="992" w:type="dxa"/>
            <w:vAlign w:val="center"/>
          </w:tcPr>
          <w:p w:rsidR="006B178B" w:rsidRPr="00A2263C" w:rsidRDefault="006B178B" w:rsidP="00DE1C73">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8</w:t>
            </w:r>
          </w:p>
        </w:tc>
        <w:tc>
          <w:tcPr>
            <w:tcW w:w="992" w:type="dxa"/>
            <w:vAlign w:val="center"/>
          </w:tcPr>
          <w:p w:rsidR="006B178B" w:rsidRPr="00A2263C" w:rsidRDefault="006B178B" w:rsidP="005910A4">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9</w:t>
            </w:r>
          </w:p>
        </w:tc>
        <w:tc>
          <w:tcPr>
            <w:tcW w:w="993" w:type="dxa"/>
            <w:vAlign w:val="center"/>
          </w:tcPr>
          <w:p w:rsidR="006B178B" w:rsidRPr="00A2263C" w:rsidRDefault="006B178B" w:rsidP="005910A4">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10</w:t>
            </w:r>
          </w:p>
        </w:tc>
        <w:tc>
          <w:tcPr>
            <w:tcW w:w="934" w:type="dxa"/>
            <w:vAlign w:val="center"/>
          </w:tcPr>
          <w:p w:rsidR="006B178B" w:rsidRPr="00A2263C" w:rsidRDefault="006B178B" w:rsidP="005910A4">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11</w:t>
            </w:r>
          </w:p>
        </w:tc>
        <w:tc>
          <w:tcPr>
            <w:tcW w:w="992" w:type="dxa"/>
            <w:vAlign w:val="center"/>
          </w:tcPr>
          <w:p w:rsidR="006B178B" w:rsidRPr="00A2263C" w:rsidRDefault="006B178B" w:rsidP="002118A5">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12</w:t>
            </w:r>
          </w:p>
        </w:tc>
        <w:tc>
          <w:tcPr>
            <w:tcW w:w="993" w:type="dxa"/>
          </w:tcPr>
          <w:p w:rsidR="006B178B" w:rsidRPr="00A2263C" w:rsidRDefault="006B178B" w:rsidP="006B178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13</w:t>
            </w:r>
          </w:p>
        </w:tc>
        <w:tc>
          <w:tcPr>
            <w:tcW w:w="994" w:type="dxa"/>
            <w:vAlign w:val="center"/>
          </w:tcPr>
          <w:p w:rsidR="006B178B" w:rsidRPr="00A2263C" w:rsidRDefault="006B178B" w:rsidP="0026557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14</w:t>
            </w:r>
          </w:p>
        </w:tc>
        <w:tc>
          <w:tcPr>
            <w:tcW w:w="708" w:type="dxa"/>
            <w:vAlign w:val="center"/>
          </w:tcPr>
          <w:p w:rsidR="006B178B" w:rsidRPr="00A2263C" w:rsidRDefault="006B178B" w:rsidP="0026557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15</w:t>
            </w:r>
          </w:p>
        </w:tc>
      </w:tr>
      <w:tr w:rsidR="006B178B" w:rsidRPr="00A2263C" w:rsidTr="00986F50">
        <w:trPr>
          <w:cantSplit/>
          <w:trHeight w:val="507"/>
        </w:trPr>
        <w:tc>
          <w:tcPr>
            <w:tcW w:w="991" w:type="dxa"/>
          </w:tcPr>
          <w:p w:rsidR="006B178B" w:rsidRPr="00A2263C" w:rsidRDefault="006B178B" w:rsidP="003B3E0B">
            <w:pPr>
              <w:pStyle w:val="ConsPlusCell"/>
              <w:widowControl/>
              <w:rPr>
                <w:rFonts w:ascii="Times New Roman" w:hAnsi="Times New Roman"/>
                <w:sz w:val="24"/>
                <w:szCs w:val="24"/>
              </w:rPr>
            </w:pPr>
          </w:p>
        </w:tc>
        <w:tc>
          <w:tcPr>
            <w:tcW w:w="15451" w:type="dxa"/>
            <w:gridSpan w:val="15"/>
          </w:tcPr>
          <w:p w:rsidR="006B178B" w:rsidRPr="00A2263C" w:rsidRDefault="006B178B" w:rsidP="003B3E0B">
            <w:pPr>
              <w:pStyle w:val="ConsPlusCell"/>
              <w:widowControl/>
              <w:rPr>
                <w:rFonts w:ascii="Times New Roman" w:hAnsi="Times New Roman" w:cs="Times New Roman"/>
                <w:sz w:val="22"/>
                <w:szCs w:val="22"/>
              </w:rPr>
            </w:pPr>
            <w:r w:rsidRPr="00A2263C">
              <w:rPr>
                <w:rFonts w:ascii="Times New Roman" w:hAnsi="Times New Roman"/>
                <w:sz w:val="24"/>
                <w:szCs w:val="24"/>
              </w:rPr>
              <w:t>Цель: эффективное осуществление Управлением деятельности по предоставлению населению транспортных услуг по перевозке пассажиров транспортом общего пользования и услуг связи</w:t>
            </w:r>
          </w:p>
        </w:tc>
      </w:tr>
      <w:tr w:rsidR="006B178B" w:rsidRPr="00A2263C" w:rsidTr="00986F50">
        <w:trPr>
          <w:cantSplit/>
          <w:trHeight w:val="255"/>
        </w:trPr>
        <w:tc>
          <w:tcPr>
            <w:tcW w:w="1698" w:type="dxa"/>
            <w:gridSpan w:val="2"/>
            <w:vMerge w:val="restart"/>
          </w:tcPr>
          <w:p w:rsidR="006B178B" w:rsidRPr="00A2263C" w:rsidRDefault="006B178B" w:rsidP="00DE1C73">
            <w:pPr>
              <w:spacing w:before="120" w:after="0" w:line="240" w:lineRule="auto"/>
              <w:rPr>
                <w:rFonts w:ascii="Times New Roman" w:hAnsi="Times New Roman"/>
              </w:rPr>
            </w:pPr>
            <w:r w:rsidRPr="00A2263C">
              <w:rPr>
                <w:rFonts w:ascii="Times New Roman" w:hAnsi="Times New Roman"/>
              </w:rPr>
              <w:t>Основное мероприятие 2.1 «Обеспечение функционирования Управления по реализации муниципальной программы»</w:t>
            </w:r>
          </w:p>
        </w:tc>
        <w:tc>
          <w:tcPr>
            <w:tcW w:w="1786" w:type="dxa"/>
            <w:vMerge w:val="restart"/>
          </w:tcPr>
          <w:p w:rsidR="006B178B" w:rsidRPr="00A2263C" w:rsidRDefault="006B178B" w:rsidP="00BC27C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Управление</w:t>
            </w:r>
          </w:p>
        </w:tc>
        <w:tc>
          <w:tcPr>
            <w:tcW w:w="82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2015 – 202</w:t>
            </w:r>
            <w:r w:rsidR="00206406" w:rsidRPr="00A2263C">
              <w:rPr>
                <w:rFonts w:ascii="Times New Roman" w:hAnsi="Times New Roman" w:cs="Times New Roman"/>
                <w:sz w:val="22"/>
                <w:szCs w:val="22"/>
              </w:rPr>
              <w:t>1</w:t>
            </w:r>
            <w:r w:rsidRPr="00A2263C">
              <w:rPr>
                <w:rFonts w:ascii="Times New Roman" w:hAnsi="Times New Roman" w:cs="Times New Roman"/>
                <w:sz w:val="22"/>
                <w:szCs w:val="22"/>
              </w:rPr>
              <w:t xml:space="preserve"> гг.</w:t>
            </w:r>
          </w:p>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Всего:</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F128FD" w:rsidP="00DE1C7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72534,6</w:t>
            </w:r>
          </w:p>
        </w:tc>
        <w:tc>
          <w:tcPr>
            <w:tcW w:w="992" w:type="dxa"/>
          </w:tcPr>
          <w:p w:rsidR="006B178B" w:rsidRPr="00A2263C" w:rsidRDefault="006B178B" w:rsidP="0080442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10943,1</w:t>
            </w:r>
          </w:p>
        </w:tc>
        <w:tc>
          <w:tcPr>
            <w:tcW w:w="992" w:type="dxa"/>
          </w:tcPr>
          <w:p w:rsidR="006B178B" w:rsidRPr="00A2263C" w:rsidRDefault="006B178B" w:rsidP="0080442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92" w:type="dxa"/>
          </w:tcPr>
          <w:p w:rsidR="006B178B" w:rsidRPr="00A2263C" w:rsidRDefault="006B178B" w:rsidP="005910A4">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93" w:type="dxa"/>
          </w:tcPr>
          <w:p w:rsidR="006B178B" w:rsidRPr="00A2263C" w:rsidRDefault="006B178B" w:rsidP="00DE1C7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34" w:type="dxa"/>
          </w:tcPr>
          <w:p w:rsidR="006B178B" w:rsidRPr="00A2263C" w:rsidRDefault="006B178B" w:rsidP="00DE1C7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8961,7</w:t>
            </w:r>
          </w:p>
        </w:tc>
        <w:tc>
          <w:tcPr>
            <w:tcW w:w="992" w:type="dxa"/>
          </w:tcPr>
          <w:p w:rsidR="006B178B" w:rsidRPr="00A2263C" w:rsidRDefault="006B178B" w:rsidP="00E617D1">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8807,5</w:t>
            </w:r>
          </w:p>
        </w:tc>
        <w:tc>
          <w:tcPr>
            <w:tcW w:w="993" w:type="dxa"/>
          </w:tcPr>
          <w:p w:rsidR="006B178B" w:rsidRPr="00A2263C" w:rsidRDefault="00F128FD"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10551,1</w:t>
            </w:r>
          </w:p>
        </w:tc>
        <w:tc>
          <w:tcPr>
            <w:tcW w:w="99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 xml:space="preserve"> Отсутствие фактов нарушения Управлением исполнительской и (или) финансовой дисциплины, приведших к наложению штрафн</w:t>
            </w:r>
            <w:r w:rsidRPr="00A2263C">
              <w:rPr>
                <w:rFonts w:ascii="Times New Roman" w:hAnsi="Times New Roman" w:cs="Times New Roman"/>
                <w:sz w:val="22"/>
                <w:szCs w:val="22"/>
              </w:rPr>
              <w:lastRenderedPageBreak/>
              <w:t>ых санкций</w:t>
            </w:r>
          </w:p>
        </w:tc>
        <w:tc>
          <w:tcPr>
            <w:tcW w:w="708"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lastRenderedPageBreak/>
              <w:t>2.1</w:t>
            </w:r>
          </w:p>
        </w:tc>
      </w:tr>
      <w:tr w:rsidR="006B178B" w:rsidRPr="00A2263C" w:rsidTr="00986F50">
        <w:trPr>
          <w:cantSplit/>
          <w:trHeight w:val="255"/>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4B61CD" w:rsidP="00055C2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579</w:t>
            </w:r>
            <w:r w:rsidR="00055C23" w:rsidRPr="00A2263C">
              <w:rPr>
                <w:rFonts w:ascii="Times New Roman" w:hAnsi="Times New Roman" w:cs="Times New Roman"/>
                <w:color w:val="000000"/>
                <w:sz w:val="22"/>
                <w:szCs w:val="22"/>
              </w:rPr>
              <w:t>5</w:t>
            </w:r>
            <w:r w:rsidRPr="00A2263C">
              <w:rPr>
                <w:rFonts w:ascii="Times New Roman" w:hAnsi="Times New Roman" w:cs="Times New Roman"/>
                <w:color w:val="000000"/>
                <w:sz w:val="22"/>
                <w:szCs w:val="22"/>
              </w:rPr>
              <w:t>5,0</w:t>
            </w:r>
          </w:p>
        </w:tc>
        <w:tc>
          <w:tcPr>
            <w:tcW w:w="992" w:type="dxa"/>
          </w:tcPr>
          <w:p w:rsidR="006B178B" w:rsidRPr="00A2263C" w:rsidRDefault="006B178B" w:rsidP="00DE1C73">
            <w:pPr>
              <w:rPr>
                <w:rFonts w:ascii="Times New Roman" w:hAnsi="Times New Roman"/>
                <w:color w:val="000000"/>
              </w:rPr>
            </w:pPr>
            <w:r w:rsidRPr="00A2263C">
              <w:rPr>
                <w:rFonts w:ascii="Times New Roman" w:hAnsi="Times New Roman"/>
                <w:color w:val="000000"/>
              </w:rPr>
              <w:t>8468</w:t>
            </w:r>
            <w:r w:rsidR="00D463A8">
              <w:rPr>
                <w:rFonts w:ascii="Times New Roman" w:hAnsi="Times New Roman"/>
                <w:color w:val="000000"/>
              </w:rPr>
              <w:t>,0</w:t>
            </w:r>
          </w:p>
        </w:tc>
        <w:tc>
          <w:tcPr>
            <w:tcW w:w="992" w:type="dxa"/>
          </w:tcPr>
          <w:p w:rsidR="006B178B" w:rsidRPr="00A2263C" w:rsidRDefault="006B178B" w:rsidP="00810498">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7471,7</w:t>
            </w:r>
          </w:p>
        </w:tc>
        <w:tc>
          <w:tcPr>
            <w:tcW w:w="992" w:type="dxa"/>
          </w:tcPr>
          <w:p w:rsidR="006B178B" w:rsidRPr="00A2263C" w:rsidRDefault="006B178B">
            <w:pPr>
              <w:rPr>
                <w:rFonts w:ascii="Times New Roman" w:hAnsi="Times New Roman"/>
              </w:rPr>
            </w:pPr>
            <w:r w:rsidRPr="00A2263C">
              <w:rPr>
                <w:rFonts w:ascii="Times New Roman" w:hAnsi="Times New Roman"/>
              </w:rPr>
              <w:t>7661,9</w:t>
            </w:r>
          </w:p>
        </w:tc>
        <w:tc>
          <w:tcPr>
            <w:tcW w:w="993" w:type="dxa"/>
          </w:tcPr>
          <w:p w:rsidR="006B178B" w:rsidRPr="00A2263C" w:rsidRDefault="004B61CD" w:rsidP="00055C23">
            <w:pPr>
              <w:rPr>
                <w:rFonts w:ascii="Times New Roman" w:hAnsi="Times New Roman"/>
              </w:rPr>
            </w:pPr>
            <w:r w:rsidRPr="00A2263C">
              <w:rPr>
                <w:rFonts w:ascii="Times New Roman" w:hAnsi="Times New Roman"/>
              </w:rPr>
              <w:t>93</w:t>
            </w:r>
            <w:r w:rsidR="00055C23" w:rsidRPr="00A2263C">
              <w:rPr>
                <w:rFonts w:ascii="Times New Roman" w:hAnsi="Times New Roman"/>
              </w:rPr>
              <w:t>6</w:t>
            </w:r>
            <w:r w:rsidRPr="00A2263C">
              <w:rPr>
                <w:rFonts w:ascii="Times New Roman" w:hAnsi="Times New Roman"/>
              </w:rPr>
              <w:t>8,4</w:t>
            </w:r>
          </w:p>
        </w:tc>
        <w:tc>
          <w:tcPr>
            <w:tcW w:w="934" w:type="dxa"/>
          </w:tcPr>
          <w:p w:rsidR="006B178B" w:rsidRPr="00A2263C" w:rsidRDefault="004B61CD">
            <w:pPr>
              <w:rPr>
                <w:rFonts w:ascii="Times New Roman" w:hAnsi="Times New Roman"/>
              </w:rPr>
            </w:pPr>
            <w:r w:rsidRPr="00A2263C">
              <w:rPr>
                <w:rFonts w:ascii="Times New Roman" w:hAnsi="Times New Roman"/>
              </w:rPr>
              <w:t>8871,8</w:t>
            </w:r>
          </w:p>
        </w:tc>
        <w:tc>
          <w:tcPr>
            <w:tcW w:w="992" w:type="dxa"/>
          </w:tcPr>
          <w:p w:rsidR="006B178B" w:rsidRPr="00A2263C" w:rsidRDefault="004B61CD" w:rsidP="004B61CD">
            <w:pPr>
              <w:rPr>
                <w:rFonts w:ascii="Times New Roman" w:hAnsi="Times New Roman"/>
              </w:rPr>
            </w:pPr>
            <w:r w:rsidRPr="00A2263C">
              <w:rPr>
                <w:rFonts w:ascii="Times New Roman" w:hAnsi="Times New Roman"/>
              </w:rPr>
              <w:t>8129,3</w:t>
            </w:r>
          </w:p>
        </w:tc>
        <w:tc>
          <w:tcPr>
            <w:tcW w:w="993" w:type="dxa"/>
          </w:tcPr>
          <w:p w:rsidR="006B178B" w:rsidRPr="00A2263C" w:rsidRDefault="004B61CD" w:rsidP="00F128FD">
            <w:pPr>
              <w:jc w:val="center"/>
              <w:rPr>
                <w:rFonts w:ascii="Times New Roman" w:hAnsi="Times New Roman"/>
              </w:rPr>
            </w:pPr>
            <w:r w:rsidRPr="00A2263C">
              <w:rPr>
                <w:rFonts w:ascii="Times New Roman" w:hAnsi="Times New Roman"/>
              </w:rPr>
              <w:t>7983,9</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507"/>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ФБ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6B178B" w:rsidP="00DE0114">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DE0114">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DE0114">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DE0114">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DE0114">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507"/>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507"/>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ОБ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507"/>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55"/>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МБ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F128FD"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72534,6</w:t>
            </w:r>
          </w:p>
        </w:tc>
        <w:tc>
          <w:tcPr>
            <w:tcW w:w="992"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10943,1</w:t>
            </w:r>
          </w:p>
        </w:tc>
        <w:tc>
          <w:tcPr>
            <w:tcW w:w="992"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92"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93"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11090,4</w:t>
            </w:r>
          </w:p>
        </w:tc>
        <w:tc>
          <w:tcPr>
            <w:tcW w:w="934"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8961,7</w:t>
            </w:r>
          </w:p>
        </w:tc>
        <w:tc>
          <w:tcPr>
            <w:tcW w:w="992"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8807,5</w:t>
            </w:r>
          </w:p>
        </w:tc>
        <w:tc>
          <w:tcPr>
            <w:tcW w:w="993" w:type="dxa"/>
          </w:tcPr>
          <w:p w:rsidR="006B178B" w:rsidRPr="00A2263C" w:rsidRDefault="00F128FD"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10551,1</w:t>
            </w:r>
          </w:p>
        </w:tc>
        <w:tc>
          <w:tcPr>
            <w:tcW w:w="994" w:type="dxa"/>
            <w:vMerge/>
          </w:tcPr>
          <w:p w:rsidR="006B178B" w:rsidRPr="00A2263C" w:rsidRDefault="006B178B" w:rsidP="00DE1C73">
            <w:pPr>
              <w:pStyle w:val="ConsPlusCell"/>
              <w:widowControl/>
              <w:rPr>
                <w:rFonts w:ascii="Times New Roman" w:hAnsi="Times New Roman" w:cs="Times New Roman"/>
                <w:sz w:val="22"/>
                <w:szCs w:val="22"/>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3E65BD" w:rsidTr="00986F50">
        <w:trPr>
          <w:cantSplit/>
          <w:trHeight w:val="255"/>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4B61CD" w:rsidP="00055C23">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579</w:t>
            </w:r>
            <w:r w:rsidR="00055C23" w:rsidRPr="00A2263C">
              <w:rPr>
                <w:rFonts w:ascii="Times New Roman" w:hAnsi="Times New Roman" w:cs="Times New Roman"/>
                <w:color w:val="000000"/>
                <w:sz w:val="22"/>
                <w:szCs w:val="22"/>
              </w:rPr>
              <w:t>5</w:t>
            </w:r>
            <w:r w:rsidRPr="00A2263C">
              <w:rPr>
                <w:rFonts w:ascii="Times New Roman" w:hAnsi="Times New Roman" w:cs="Times New Roman"/>
                <w:color w:val="000000"/>
                <w:sz w:val="22"/>
                <w:szCs w:val="22"/>
              </w:rPr>
              <w:t>5,0</w:t>
            </w:r>
          </w:p>
        </w:tc>
        <w:tc>
          <w:tcPr>
            <w:tcW w:w="992" w:type="dxa"/>
          </w:tcPr>
          <w:p w:rsidR="006B178B" w:rsidRPr="00A2263C" w:rsidRDefault="006B178B" w:rsidP="00D57267">
            <w:pPr>
              <w:rPr>
                <w:rFonts w:ascii="Times New Roman" w:hAnsi="Times New Roman"/>
                <w:color w:val="000000"/>
              </w:rPr>
            </w:pPr>
            <w:r w:rsidRPr="00A2263C">
              <w:rPr>
                <w:rFonts w:ascii="Times New Roman" w:hAnsi="Times New Roman"/>
                <w:color w:val="000000"/>
              </w:rPr>
              <w:t>8468</w:t>
            </w:r>
            <w:r w:rsidR="00D463A8">
              <w:rPr>
                <w:rFonts w:ascii="Times New Roman" w:hAnsi="Times New Roman"/>
                <w:color w:val="000000"/>
              </w:rPr>
              <w:t>,0</w:t>
            </w:r>
          </w:p>
        </w:tc>
        <w:tc>
          <w:tcPr>
            <w:tcW w:w="992" w:type="dxa"/>
          </w:tcPr>
          <w:p w:rsidR="006B178B" w:rsidRPr="00A2263C" w:rsidRDefault="006B178B"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7471,7</w:t>
            </w:r>
          </w:p>
        </w:tc>
        <w:tc>
          <w:tcPr>
            <w:tcW w:w="992" w:type="dxa"/>
          </w:tcPr>
          <w:p w:rsidR="006B178B" w:rsidRPr="00A2263C" w:rsidRDefault="006B178B" w:rsidP="00D57267">
            <w:pPr>
              <w:rPr>
                <w:rFonts w:ascii="Times New Roman" w:hAnsi="Times New Roman"/>
              </w:rPr>
            </w:pPr>
            <w:r w:rsidRPr="00A2263C">
              <w:rPr>
                <w:rFonts w:ascii="Times New Roman" w:hAnsi="Times New Roman"/>
              </w:rPr>
              <w:t>7661,9</w:t>
            </w:r>
          </w:p>
        </w:tc>
        <w:tc>
          <w:tcPr>
            <w:tcW w:w="993" w:type="dxa"/>
          </w:tcPr>
          <w:p w:rsidR="006B178B" w:rsidRPr="00A2263C" w:rsidRDefault="00055C23" w:rsidP="00D57267">
            <w:pPr>
              <w:rPr>
                <w:rFonts w:ascii="Times New Roman" w:hAnsi="Times New Roman"/>
              </w:rPr>
            </w:pPr>
            <w:r w:rsidRPr="00A2263C">
              <w:rPr>
                <w:rFonts w:ascii="Times New Roman" w:hAnsi="Times New Roman"/>
              </w:rPr>
              <w:t>936</w:t>
            </w:r>
            <w:r w:rsidR="004B61CD" w:rsidRPr="00A2263C">
              <w:rPr>
                <w:rFonts w:ascii="Times New Roman" w:hAnsi="Times New Roman"/>
              </w:rPr>
              <w:t>8,4</w:t>
            </w:r>
          </w:p>
        </w:tc>
        <w:tc>
          <w:tcPr>
            <w:tcW w:w="934" w:type="dxa"/>
          </w:tcPr>
          <w:p w:rsidR="006B178B" w:rsidRPr="00A2263C" w:rsidRDefault="004B61CD" w:rsidP="00D57267">
            <w:pPr>
              <w:rPr>
                <w:rFonts w:ascii="Times New Roman" w:hAnsi="Times New Roman"/>
              </w:rPr>
            </w:pPr>
            <w:r w:rsidRPr="00A2263C">
              <w:rPr>
                <w:rFonts w:ascii="Times New Roman" w:hAnsi="Times New Roman"/>
              </w:rPr>
              <w:t>8871,8</w:t>
            </w:r>
          </w:p>
        </w:tc>
        <w:tc>
          <w:tcPr>
            <w:tcW w:w="992" w:type="dxa"/>
          </w:tcPr>
          <w:p w:rsidR="006B178B" w:rsidRPr="00A2263C" w:rsidRDefault="004B61CD" w:rsidP="002118A5">
            <w:pPr>
              <w:rPr>
                <w:rFonts w:ascii="Times New Roman" w:hAnsi="Times New Roman"/>
              </w:rPr>
            </w:pPr>
            <w:r w:rsidRPr="00A2263C">
              <w:rPr>
                <w:rFonts w:ascii="Times New Roman" w:hAnsi="Times New Roman"/>
              </w:rPr>
              <w:t>8129,3</w:t>
            </w:r>
          </w:p>
        </w:tc>
        <w:tc>
          <w:tcPr>
            <w:tcW w:w="993" w:type="dxa"/>
          </w:tcPr>
          <w:p w:rsidR="006B178B" w:rsidRPr="00A2263C" w:rsidRDefault="004B61CD" w:rsidP="00F128FD">
            <w:pPr>
              <w:jc w:val="center"/>
              <w:rPr>
                <w:rFonts w:ascii="Times New Roman" w:hAnsi="Times New Roman"/>
              </w:rPr>
            </w:pPr>
            <w:r w:rsidRPr="00A2263C">
              <w:rPr>
                <w:rFonts w:ascii="Times New Roman" w:hAnsi="Times New Roman"/>
              </w:rPr>
              <w:t>7983,9</w:t>
            </w:r>
          </w:p>
        </w:tc>
        <w:tc>
          <w:tcPr>
            <w:tcW w:w="994" w:type="dxa"/>
            <w:vMerge/>
          </w:tcPr>
          <w:p w:rsidR="006B178B" w:rsidRPr="003E65BD" w:rsidRDefault="006B178B" w:rsidP="00D57267">
            <w:pPr>
              <w:rPr>
                <w:rFonts w:ascii="Times New Roman" w:hAnsi="Times New Roman"/>
              </w:rPr>
            </w:pPr>
          </w:p>
        </w:tc>
        <w:tc>
          <w:tcPr>
            <w:tcW w:w="708" w:type="dxa"/>
            <w:vMerge/>
          </w:tcPr>
          <w:p w:rsidR="006B178B" w:rsidRPr="003E65BD" w:rsidRDefault="006B178B" w:rsidP="00DE1C73">
            <w:pPr>
              <w:pStyle w:val="ConsPlusCell"/>
              <w:widowControl/>
              <w:rPr>
                <w:rFonts w:ascii="Times New Roman" w:hAnsi="Times New Roman" w:cs="Times New Roman"/>
                <w:sz w:val="22"/>
                <w:szCs w:val="22"/>
              </w:rPr>
            </w:pPr>
          </w:p>
        </w:tc>
      </w:tr>
      <w:tr w:rsidR="006B178B" w:rsidRPr="003E65BD" w:rsidTr="00986F50">
        <w:trPr>
          <w:cantSplit/>
          <w:trHeight w:val="507"/>
        </w:trPr>
        <w:tc>
          <w:tcPr>
            <w:tcW w:w="1698" w:type="dxa"/>
            <w:gridSpan w:val="2"/>
            <w:vMerge/>
          </w:tcPr>
          <w:p w:rsidR="006B178B" w:rsidRPr="003E65BD" w:rsidRDefault="006B178B" w:rsidP="00DE1C73">
            <w:pPr>
              <w:spacing w:before="120" w:after="0" w:line="240" w:lineRule="auto"/>
              <w:rPr>
                <w:rFonts w:ascii="Times New Roman" w:hAnsi="Times New Roman"/>
              </w:rPr>
            </w:pPr>
          </w:p>
        </w:tc>
        <w:tc>
          <w:tcPr>
            <w:tcW w:w="1786" w:type="dxa"/>
            <w:vMerge/>
          </w:tcPr>
          <w:p w:rsidR="006B178B" w:rsidRPr="003E65BD" w:rsidRDefault="006B178B" w:rsidP="00DE1C73">
            <w:pPr>
              <w:pStyle w:val="ConsPlusCell"/>
              <w:widowControl/>
              <w:rPr>
                <w:rFonts w:ascii="Times New Roman" w:hAnsi="Times New Roman" w:cs="Times New Roman"/>
                <w:sz w:val="22"/>
                <w:szCs w:val="22"/>
              </w:rPr>
            </w:pPr>
          </w:p>
        </w:tc>
        <w:tc>
          <w:tcPr>
            <w:tcW w:w="824" w:type="dxa"/>
            <w:vMerge/>
          </w:tcPr>
          <w:p w:rsidR="006B178B" w:rsidRPr="003E65BD"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3E65BD" w:rsidRDefault="006B178B" w:rsidP="00DE1C73">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905B66" w:rsidRDefault="00905B66" w:rsidP="002D4706">
            <w:pPr>
              <w:pStyle w:val="ConsPlusCell"/>
              <w:widowControl/>
              <w:rPr>
                <w:rFonts w:ascii="Times New Roman" w:hAnsi="Times New Roman" w:cs="Times New Roman"/>
                <w:sz w:val="22"/>
                <w:szCs w:val="22"/>
              </w:rPr>
            </w:pPr>
          </w:p>
          <w:p w:rsidR="006B178B" w:rsidRPr="003E65BD" w:rsidRDefault="006B178B"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993" w:type="dxa"/>
          </w:tcPr>
          <w:p w:rsidR="006B178B" w:rsidRPr="003E65BD" w:rsidRDefault="006B178B"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B178B" w:rsidRPr="003E65BD" w:rsidRDefault="006B178B" w:rsidP="002D4706">
            <w:pPr>
              <w:jc w:val="center"/>
              <w:rPr>
                <w:rFonts w:ascii="Times New Roman" w:hAnsi="Times New Roman"/>
              </w:rPr>
            </w:pPr>
            <w:r w:rsidRPr="003E65BD">
              <w:rPr>
                <w:rFonts w:ascii="Times New Roman" w:hAnsi="Times New Roman"/>
              </w:rPr>
              <w:t>-</w:t>
            </w:r>
          </w:p>
        </w:tc>
        <w:tc>
          <w:tcPr>
            <w:tcW w:w="992" w:type="dxa"/>
          </w:tcPr>
          <w:p w:rsidR="006B178B" w:rsidRPr="003E65BD" w:rsidRDefault="006B178B" w:rsidP="002D4706">
            <w:pPr>
              <w:jc w:val="center"/>
            </w:pPr>
            <w:r w:rsidRPr="003E65BD">
              <w:t>-</w:t>
            </w:r>
          </w:p>
        </w:tc>
        <w:tc>
          <w:tcPr>
            <w:tcW w:w="992" w:type="dxa"/>
          </w:tcPr>
          <w:p w:rsidR="006B178B" w:rsidRPr="003E65BD" w:rsidRDefault="006B178B" w:rsidP="002D4706">
            <w:pPr>
              <w:jc w:val="center"/>
              <w:rPr>
                <w:rFonts w:ascii="Times New Roman" w:hAnsi="Times New Roman"/>
              </w:rPr>
            </w:pPr>
            <w:r>
              <w:rPr>
                <w:rFonts w:ascii="Times New Roman" w:hAnsi="Times New Roman"/>
              </w:rPr>
              <w:t>-</w:t>
            </w:r>
          </w:p>
        </w:tc>
        <w:tc>
          <w:tcPr>
            <w:tcW w:w="993" w:type="dxa"/>
          </w:tcPr>
          <w:p w:rsidR="006B178B" w:rsidRPr="003E65BD" w:rsidRDefault="006B178B" w:rsidP="002D4706">
            <w:pPr>
              <w:jc w:val="center"/>
              <w:rPr>
                <w:rFonts w:ascii="Times New Roman" w:hAnsi="Times New Roman"/>
              </w:rPr>
            </w:pPr>
            <w:r w:rsidRPr="003E65BD">
              <w:rPr>
                <w:rFonts w:ascii="Times New Roman" w:hAnsi="Times New Roman"/>
              </w:rPr>
              <w:t>-</w:t>
            </w:r>
          </w:p>
        </w:tc>
        <w:tc>
          <w:tcPr>
            <w:tcW w:w="934" w:type="dxa"/>
          </w:tcPr>
          <w:p w:rsidR="006B178B" w:rsidRPr="003E65BD" w:rsidRDefault="006B178B" w:rsidP="002D4706">
            <w:pPr>
              <w:jc w:val="center"/>
              <w:rPr>
                <w:rFonts w:ascii="Times New Roman" w:hAnsi="Times New Roman"/>
              </w:rPr>
            </w:pPr>
            <w:r>
              <w:rPr>
                <w:rFonts w:ascii="Times New Roman" w:hAnsi="Times New Roman"/>
              </w:rPr>
              <w:t>-</w:t>
            </w:r>
          </w:p>
        </w:tc>
        <w:tc>
          <w:tcPr>
            <w:tcW w:w="992" w:type="dxa"/>
          </w:tcPr>
          <w:p w:rsidR="006B178B" w:rsidRPr="003E65BD" w:rsidRDefault="006B178B" w:rsidP="002118A5">
            <w:pPr>
              <w:jc w:val="center"/>
              <w:rPr>
                <w:rFonts w:ascii="Times New Roman" w:hAnsi="Times New Roman"/>
              </w:rPr>
            </w:pPr>
            <w:r>
              <w:rPr>
                <w:rFonts w:ascii="Times New Roman" w:hAnsi="Times New Roman"/>
              </w:rPr>
              <w:t>-</w:t>
            </w:r>
          </w:p>
        </w:tc>
        <w:tc>
          <w:tcPr>
            <w:tcW w:w="993" w:type="dxa"/>
          </w:tcPr>
          <w:p w:rsidR="006B178B" w:rsidRPr="003E65BD" w:rsidRDefault="00F128FD" w:rsidP="00F128FD">
            <w:pPr>
              <w:jc w:val="center"/>
              <w:rPr>
                <w:rFonts w:ascii="Times New Roman" w:hAnsi="Times New Roman"/>
              </w:rPr>
            </w:pPr>
            <w:r>
              <w:rPr>
                <w:rFonts w:ascii="Times New Roman" w:hAnsi="Times New Roman"/>
              </w:rPr>
              <w:t>-</w:t>
            </w:r>
          </w:p>
        </w:tc>
        <w:tc>
          <w:tcPr>
            <w:tcW w:w="994" w:type="dxa"/>
            <w:vMerge/>
          </w:tcPr>
          <w:p w:rsidR="006B178B" w:rsidRPr="003E65BD" w:rsidRDefault="006B178B" w:rsidP="00D57267">
            <w:pPr>
              <w:rPr>
                <w:rFonts w:ascii="Times New Roman" w:hAnsi="Times New Roman"/>
              </w:rPr>
            </w:pPr>
          </w:p>
        </w:tc>
        <w:tc>
          <w:tcPr>
            <w:tcW w:w="708" w:type="dxa"/>
            <w:vMerge/>
          </w:tcPr>
          <w:p w:rsidR="006B178B" w:rsidRPr="003E65BD" w:rsidRDefault="006B178B" w:rsidP="00DE1C73">
            <w:pPr>
              <w:pStyle w:val="ConsPlusCell"/>
              <w:widowControl/>
              <w:rPr>
                <w:rFonts w:ascii="Times New Roman" w:hAnsi="Times New Roman" w:cs="Times New Roman"/>
                <w:sz w:val="22"/>
                <w:szCs w:val="22"/>
              </w:rPr>
            </w:pPr>
          </w:p>
        </w:tc>
      </w:tr>
      <w:tr w:rsidR="006B178B" w:rsidRPr="003E65BD" w:rsidTr="00986F50">
        <w:trPr>
          <w:cantSplit/>
          <w:trHeight w:val="507"/>
        </w:trPr>
        <w:tc>
          <w:tcPr>
            <w:tcW w:w="1698" w:type="dxa"/>
            <w:gridSpan w:val="2"/>
            <w:vMerge/>
          </w:tcPr>
          <w:p w:rsidR="006B178B" w:rsidRPr="003E65BD" w:rsidRDefault="006B178B" w:rsidP="00DE1C73">
            <w:pPr>
              <w:spacing w:before="120" w:after="0" w:line="240" w:lineRule="auto"/>
              <w:rPr>
                <w:rFonts w:ascii="Times New Roman" w:hAnsi="Times New Roman"/>
              </w:rPr>
            </w:pPr>
          </w:p>
        </w:tc>
        <w:tc>
          <w:tcPr>
            <w:tcW w:w="1786" w:type="dxa"/>
            <w:vMerge/>
          </w:tcPr>
          <w:p w:rsidR="006B178B" w:rsidRPr="003E65BD" w:rsidRDefault="006B178B" w:rsidP="00DE1C73">
            <w:pPr>
              <w:pStyle w:val="ConsPlusCell"/>
              <w:widowControl/>
              <w:rPr>
                <w:rFonts w:ascii="Times New Roman" w:hAnsi="Times New Roman" w:cs="Times New Roman"/>
                <w:sz w:val="22"/>
                <w:szCs w:val="22"/>
              </w:rPr>
            </w:pPr>
          </w:p>
        </w:tc>
        <w:tc>
          <w:tcPr>
            <w:tcW w:w="824" w:type="dxa"/>
            <w:vMerge/>
          </w:tcPr>
          <w:p w:rsidR="006B178B" w:rsidRPr="003E65BD" w:rsidRDefault="006B178B" w:rsidP="00DE1C73">
            <w:pPr>
              <w:pStyle w:val="ConsPlusCell"/>
              <w:widowControl/>
              <w:rPr>
                <w:rFonts w:ascii="Times New Roman" w:hAnsi="Times New Roman" w:cs="Times New Roman"/>
                <w:sz w:val="22"/>
                <w:szCs w:val="22"/>
              </w:rPr>
            </w:pPr>
          </w:p>
        </w:tc>
        <w:tc>
          <w:tcPr>
            <w:tcW w:w="1134" w:type="dxa"/>
            <w:vMerge/>
          </w:tcPr>
          <w:p w:rsidR="006B178B" w:rsidRPr="003E65BD" w:rsidRDefault="006B178B" w:rsidP="00DE1C73">
            <w:pPr>
              <w:pStyle w:val="ConsPlusCell"/>
              <w:widowControl/>
              <w:rPr>
                <w:rFonts w:ascii="Times New Roman" w:hAnsi="Times New Roman" w:cs="Times New Roman"/>
                <w:sz w:val="22"/>
                <w:szCs w:val="22"/>
              </w:rPr>
            </w:pPr>
          </w:p>
        </w:tc>
        <w:tc>
          <w:tcPr>
            <w:tcW w:w="1417" w:type="dxa"/>
          </w:tcPr>
          <w:p w:rsidR="006B178B" w:rsidRPr="003E65BD" w:rsidRDefault="006B178B"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993" w:type="dxa"/>
          </w:tcPr>
          <w:p w:rsidR="006B178B" w:rsidRPr="003E65BD" w:rsidRDefault="006B178B" w:rsidP="009254CB">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B178B" w:rsidRPr="003E65BD" w:rsidRDefault="006B178B" w:rsidP="009254CB">
            <w:pPr>
              <w:jc w:val="center"/>
              <w:rPr>
                <w:rFonts w:ascii="Times New Roman" w:hAnsi="Times New Roman"/>
              </w:rPr>
            </w:pPr>
            <w:r w:rsidRPr="003E65BD">
              <w:rPr>
                <w:rFonts w:ascii="Times New Roman" w:hAnsi="Times New Roman"/>
              </w:rPr>
              <w:t>-</w:t>
            </w:r>
          </w:p>
        </w:tc>
        <w:tc>
          <w:tcPr>
            <w:tcW w:w="992" w:type="dxa"/>
          </w:tcPr>
          <w:p w:rsidR="006B178B" w:rsidRPr="003E65BD" w:rsidRDefault="006B178B" w:rsidP="009254CB">
            <w:pPr>
              <w:jc w:val="center"/>
            </w:pPr>
            <w:r w:rsidRPr="003E65BD">
              <w:t>-</w:t>
            </w:r>
          </w:p>
        </w:tc>
        <w:tc>
          <w:tcPr>
            <w:tcW w:w="992" w:type="dxa"/>
          </w:tcPr>
          <w:p w:rsidR="006B178B" w:rsidRPr="003E65BD" w:rsidRDefault="006B178B" w:rsidP="009254CB">
            <w:pPr>
              <w:jc w:val="center"/>
              <w:rPr>
                <w:rFonts w:ascii="Times New Roman" w:hAnsi="Times New Roman"/>
              </w:rPr>
            </w:pPr>
            <w:r>
              <w:rPr>
                <w:rFonts w:ascii="Times New Roman" w:hAnsi="Times New Roman"/>
              </w:rPr>
              <w:t>-</w:t>
            </w:r>
          </w:p>
        </w:tc>
        <w:tc>
          <w:tcPr>
            <w:tcW w:w="993" w:type="dxa"/>
          </w:tcPr>
          <w:p w:rsidR="006B178B" w:rsidRPr="003E65BD" w:rsidRDefault="006B178B" w:rsidP="009254CB">
            <w:pPr>
              <w:jc w:val="center"/>
              <w:rPr>
                <w:rFonts w:ascii="Times New Roman" w:hAnsi="Times New Roman"/>
              </w:rPr>
            </w:pPr>
            <w:r w:rsidRPr="003E65BD">
              <w:rPr>
                <w:rFonts w:ascii="Times New Roman" w:hAnsi="Times New Roman"/>
              </w:rPr>
              <w:t>-</w:t>
            </w:r>
          </w:p>
        </w:tc>
        <w:tc>
          <w:tcPr>
            <w:tcW w:w="934" w:type="dxa"/>
          </w:tcPr>
          <w:p w:rsidR="006B178B" w:rsidRPr="003E65BD" w:rsidRDefault="006B178B" w:rsidP="009254CB">
            <w:pPr>
              <w:jc w:val="center"/>
              <w:rPr>
                <w:rFonts w:ascii="Times New Roman" w:hAnsi="Times New Roman"/>
              </w:rPr>
            </w:pPr>
            <w:r>
              <w:rPr>
                <w:rFonts w:ascii="Times New Roman" w:hAnsi="Times New Roman"/>
              </w:rPr>
              <w:t>-</w:t>
            </w:r>
          </w:p>
        </w:tc>
        <w:tc>
          <w:tcPr>
            <w:tcW w:w="992" w:type="dxa"/>
          </w:tcPr>
          <w:p w:rsidR="006B178B" w:rsidRPr="003E65BD" w:rsidRDefault="006B178B" w:rsidP="002118A5">
            <w:pPr>
              <w:jc w:val="center"/>
              <w:rPr>
                <w:rFonts w:ascii="Times New Roman" w:hAnsi="Times New Roman"/>
              </w:rPr>
            </w:pPr>
            <w:r>
              <w:rPr>
                <w:rFonts w:ascii="Times New Roman" w:hAnsi="Times New Roman"/>
              </w:rPr>
              <w:t>-</w:t>
            </w:r>
          </w:p>
        </w:tc>
        <w:tc>
          <w:tcPr>
            <w:tcW w:w="993" w:type="dxa"/>
          </w:tcPr>
          <w:p w:rsidR="006B178B" w:rsidRPr="003E65BD" w:rsidRDefault="00F128FD" w:rsidP="00F128FD">
            <w:pPr>
              <w:jc w:val="center"/>
              <w:rPr>
                <w:rFonts w:ascii="Times New Roman" w:hAnsi="Times New Roman"/>
              </w:rPr>
            </w:pPr>
            <w:r>
              <w:rPr>
                <w:rFonts w:ascii="Times New Roman" w:hAnsi="Times New Roman"/>
              </w:rPr>
              <w:t>-</w:t>
            </w:r>
          </w:p>
        </w:tc>
        <w:tc>
          <w:tcPr>
            <w:tcW w:w="994" w:type="dxa"/>
            <w:vMerge/>
          </w:tcPr>
          <w:p w:rsidR="006B178B" w:rsidRPr="003E65BD" w:rsidRDefault="006B178B" w:rsidP="00D57267">
            <w:pPr>
              <w:rPr>
                <w:rFonts w:ascii="Times New Roman" w:hAnsi="Times New Roman"/>
              </w:rPr>
            </w:pPr>
          </w:p>
        </w:tc>
        <w:tc>
          <w:tcPr>
            <w:tcW w:w="708" w:type="dxa"/>
            <w:vMerge/>
          </w:tcPr>
          <w:p w:rsidR="006B178B" w:rsidRPr="003E65BD"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val="restart"/>
          </w:tcPr>
          <w:p w:rsidR="006B178B" w:rsidRPr="00A2263C" w:rsidRDefault="006B178B" w:rsidP="004477E5">
            <w:pPr>
              <w:spacing w:before="120" w:after="0" w:line="240" w:lineRule="auto"/>
              <w:rPr>
                <w:rFonts w:ascii="Times New Roman" w:hAnsi="Times New Roman"/>
              </w:rPr>
            </w:pPr>
            <w:r w:rsidRPr="00A2263C">
              <w:rPr>
                <w:rFonts w:ascii="Times New Roman" w:hAnsi="Times New Roman"/>
              </w:rPr>
              <w:t xml:space="preserve">Основное мероприятие 2.2 «Рациональная организация </w:t>
            </w:r>
            <w:r w:rsidR="00507D34" w:rsidRPr="00A2263C">
              <w:rPr>
                <w:rFonts w:ascii="Times New Roman" w:hAnsi="Times New Roman"/>
              </w:rPr>
              <w:t>транспортного обслуживания с учетом пассажиропотока, а также совершенствовани</w:t>
            </w:r>
            <w:r w:rsidR="004477E5" w:rsidRPr="00A2263C">
              <w:rPr>
                <w:rFonts w:ascii="Times New Roman" w:hAnsi="Times New Roman"/>
              </w:rPr>
              <w:t>е</w:t>
            </w:r>
            <w:r w:rsidR="00507D34" w:rsidRPr="00A2263C">
              <w:rPr>
                <w:rFonts w:ascii="Times New Roman" w:hAnsi="Times New Roman"/>
              </w:rPr>
              <w:t xml:space="preserve"> маршрутной сети»</w:t>
            </w:r>
          </w:p>
        </w:tc>
        <w:tc>
          <w:tcPr>
            <w:tcW w:w="1786"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Управление</w:t>
            </w:r>
          </w:p>
        </w:tc>
        <w:tc>
          <w:tcPr>
            <w:tcW w:w="82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2015 – 20</w:t>
            </w:r>
            <w:r w:rsidR="00206406" w:rsidRPr="00A2263C">
              <w:rPr>
                <w:rFonts w:ascii="Times New Roman" w:hAnsi="Times New Roman" w:cs="Times New Roman"/>
                <w:sz w:val="22"/>
                <w:szCs w:val="22"/>
              </w:rPr>
              <w:t>21</w:t>
            </w:r>
            <w:r w:rsidRPr="00A2263C">
              <w:rPr>
                <w:rFonts w:ascii="Times New Roman" w:hAnsi="Times New Roman" w:cs="Times New Roman"/>
                <w:sz w:val="22"/>
                <w:szCs w:val="22"/>
              </w:rPr>
              <w:t xml:space="preserve"> гг.</w:t>
            </w:r>
          </w:p>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Всего:</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AE0A56" w:rsidP="009A3CEF">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266179,7</w:t>
            </w:r>
          </w:p>
        </w:tc>
        <w:tc>
          <w:tcPr>
            <w:tcW w:w="992" w:type="dxa"/>
          </w:tcPr>
          <w:p w:rsidR="006B178B" w:rsidRPr="00A2263C" w:rsidRDefault="006B178B" w:rsidP="009A3CEF">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29849</w:t>
            </w:r>
            <w:r w:rsidR="00D251AD" w:rsidRPr="00A2263C">
              <w:rPr>
                <w:rFonts w:ascii="Times New Roman" w:hAnsi="Times New Roman" w:cs="Times New Roman"/>
                <w:color w:val="000000"/>
                <w:sz w:val="22"/>
                <w:szCs w:val="22"/>
              </w:rPr>
              <w:t>,0</w:t>
            </w:r>
          </w:p>
        </w:tc>
        <w:tc>
          <w:tcPr>
            <w:tcW w:w="992" w:type="dxa"/>
          </w:tcPr>
          <w:p w:rsidR="006B178B" w:rsidRPr="00A2263C" w:rsidRDefault="006B178B" w:rsidP="00B67838">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92" w:type="dxa"/>
          </w:tcPr>
          <w:p w:rsidR="006B178B" w:rsidRPr="00A2263C" w:rsidRDefault="006B178B" w:rsidP="00B67838">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93" w:type="dxa"/>
          </w:tcPr>
          <w:p w:rsidR="006B178B" w:rsidRPr="00A2263C" w:rsidRDefault="006B178B" w:rsidP="00B67838">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34" w:type="dxa"/>
          </w:tcPr>
          <w:p w:rsidR="006B178B" w:rsidRPr="00A2263C" w:rsidRDefault="00AE0A56" w:rsidP="00B67838">
            <w:pPr>
              <w:rPr>
                <w:rFonts w:ascii="Times New Roman" w:hAnsi="Times New Roman"/>
                <w:color w:val="000000"/>
              </w:rPr>
            </w:pPr>
            <w:r w:rsidRPr="00A2263C">
              <w:rPr>
                <w:rFonts w:ascii="Times New Roman" w:hAnsi="Times New Roman"/>
                <w:color w:val="000000"/>
              </w:rPr>
              <w:t>44536,8</w:t>
            </w:r>
          </w:p>
        </w:tc>
        <w:tc>
          <w:tcPr>
            <w:tcW w:w="992" w:type="dxa"/>
          </w:tcPr>
          <w:p w:rsidR="006B178B" w:rsidRPr="00A2263C" w:rsidRDefault="006B178B" w:rsidP="002118A5">
            <w:pPr>
              <w:rPr>
                <w:rFonts w:ascii="Times New Roman" w:hAnsi="Times New Roman"/>
                <w:color w:val="000000"/>
              </w:rPr>
            </w:pPr>
            <w:r w:rsidRPr="00A2263C">
              <w:rPr>
                <w:rFonts w:ascii="Times New Roman" w:hAnsi="Times New Roman"/>
                <w:color w:val="000000"/>
              </w:rPr>
              <w:t>48760,4</w:t>
            </w:r>
          </w:p>
        </w:tc>
        <w:tc>
          <w:tcPr>
            <w:tcW w:w="993" w:type="dxa"/>
          </w:tcPr>
          <w:p w:rsidR="006B178B" w:rsidRPr="00A2263C" w:rsidRDefault="00F128FD" w:rsidP="00E617D1">
            <w:pPr>
              <w:pStyle w:val="ConsPlusCell"/>
              <w:widowControl/>
              <w:rPr>
                <w:rFonts w:ascii="Times New Roman" w:hAnsi="Times New Roman"/>
                <w:sz w:val="22"/>
                <w:szCs w:val="22"/>
              </w:rPr>
            </w:pPr>
            <w:r w:rsidRPr="00A2263C">
              <w:rPr>
                <w:rFonts w:ascii="Times New Roman" w:hAnsi="Times New Roman"/>
                <w:sz w:val="22"/>
                <w:szCs w:val="22"/>
              </w:rPr>
              <w:t>59726,5</w:t>
            </w:r>
          </w:p>
        </w:tc>
        <w:tc>
          <w:tcPr>
            <w:tcW w:w="994" w:type="dxa"/>
            <w:vMerge w:val="restart"/>
          </w:tcPr>
          <w:p w:rsidR="006B178B" w:rsidRPr="00A2263C" w:rsidRDefault="006B178B" w:rsidP="00AE0A56">
            <w:pPr>
              <w:pStyle w:val="ConsPlusCell"/>
              <w:widowControl/>
              <w:rPr>
                <w:rFonts w:ascii="Times New Roman" w:hAnsi="Times New Roman" w:cs="Times New Roman"/>
                <w:sz w:val="22"/>
                <w:szCs w:val="22"/>
              </w:rPr>
            </w:pPr>
            <w:r w:rsidRPr="00A2263C">
              <w:rPr>
                <w:rFonts w:ascii="Times New Roman" w:hAnsi="Times New Roman"/>
                <w:sz w:val="22"/>
                <w:szCs w:val="22"/>
              </w:rPr>
              <w:t>Достижение перевозчиками  уровня доходности</w:t>
            </w:r>
            <w:r w:rsidRPr="00A2263C">
              <w:rPr>
                <w:rFonts w:ascii="Times New Roman" w:hAnsi="Times New Roman"/>
                <w:sz w:val="24"/>
                <w:szCs w:val="24"/>
              </w:rPr>
              <w:t xml:space="preserve"> </w:t>
            </w:r>
            <w:r w:rsidRPr="00A2263C">
              <w:rPr>
                <w:rFonts w:ascii="Times New Roman" w:hAnsi="Times New Roman" w:cs="Times New Roman"/>
                <w:sz w:val="22"/>
                <w:szCs w:val="22"/>
              </w:rPr>
              <w:t>на единицу транспортной работы на перевозках по социальному заказу к концу 202</w:t>
            </w:r>
            <w:r w:rsidR="00F128FD" w:rsidRPr="00A2263C">
              <w:rPr>
                <w:rFonts w:ascii="Times New Roman" w:hAnsi="Times New Roman" w:cs="Times New Roman"/>
                <w:sz w:val="22"/>
                <w:szCs w:val="22"/>
              </w:rPr>
              <w:t>1</w:t>
            </w:r>
            <w:r w:rsidRPr="00A2263C">
              <w:rPr>
                <w:rFonts w:ascii="Times New Roman" w:hAnsi="Times New Roman" w:cs="Times New Roman"/>
                <w:sz w:val="22"/>
                <w:szCs w:val="22"/>
              </w:rPr>
              <w:t xml:space="preserve">г.  не менее </w:t>
            </w:r>
            <w:r w:rsidR="00AE0A56" w:rsidRPr="00A2263C">
              <w:rPr>
                <w:rFonts w:ascii="Times New Roman" w:hAnsi="Times New Roman" w:cs="Times New Roman"/>
                <w:sz w:val="22"/>
                <w:szCs w:val="22"/>
              </w:rPr>
              <w:t>700</w:t>
            </w:r>
            <w:r w:rsidRPr="00A2263C">
              <w:rPr>
                <w:rFonts w:ascii="Times New Roman" w:hAnsi="Times New Roman" w:cs="Times New Roman"/>
                <w:sz w:val="22"/>
                <w:szCs w:val="22"/>
              </w:rPr>
              <w:t xml:space="preserve"> руб. на 1 машино-час</w:t>
            </w:r>
          </w:p>
        </w:tc>
        <w:tc>
          <w:tcPr>
            <w:tcW w:w="708" w:type="dxa"/>
            <w:vMerge w:val="restart"/>
          </w:tcPr>
          <w:p w:rsidR="00A872E4" w:rsidRPr="00A2263C" w:rsidRDefault="006B178B" w:rsidP="0061196E">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2.2</w:t>
            </w: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A872E4" w:rsidRPr="00A2263C" w:rsidRDefault="00A872E4" w:rsidP="00A872E4">
            <w:pPr>
              <w:rPr>
                <w:lang w:eastAsia="ru-RU"/>
              </w:rPr>
            </w:pPr>
          </w:p>
          <w:p w:rsidR="006B178B" w:rsidRPr="00A2263C" w:rsidRDefault="006B178B" w:rsidP="00A872E4">
            <w:pPr>
              <w:rPr>
                <w:lang w:eastAsia="ru-RU"/>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4477E5" w:rsidP="009254CB">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265730,2</w:t>
            </w:r>
          </w:p>
        </w:tc>
        <w:tc>
          <w:tcPr>
            <w:tcW w:w="992" w:type="dxa"/>
          </w:tcPr>
          <w:p w:rsidR="006B178B" w:rsidRPr="00A2263C" w:rsidRDefault="006B178B" w:rsidP="009254CB">
            <w:pPr>
              <w:jc w:val="center"/>
              <w:rPr>
                <w:rFonts w:ascii="Times New Roman" w:hAnsi="Times New Roman"/>
                <w:color w:val="000000"/>
              </w:rPr>
            </w:pPr>
            <w:r w:rsidRPr="00A2263C">
              <w:rPr>
                <w:rFonts w:ascii="Times New Roman" w:hAnsi="Times New Roman"/>
                <w:color w:val="000000"/>
              </w:rPr>
              <w:t>24130,8</w:t>
            </w:r>
          </w:p>
        </w:tc>
        <w:tc>
          <w:tcPr>
            <w:tcW w:w="992" w:type="dxa"/>
          </w:tcPr>
          <w:p w:rsidR="006B178B" w:rsidRPr="00A2263C" w:rsidRDefault="006B178B" w:rsidP="009254CB">
            <w:pPr>
              <w:jc w:val="center"/>
              <w:rPr>
                <w:rFonts w:ascii="Times New Roman" w:hAnsi="Times New Roman"/>
                <w:color w:val="000000"/>
              </w:rPr>
            </w:pPr>
            <w:r w:rsidRPr="00A2263C">
              <w:rPr>
                <w:rFonts w:ascii="Times New Roman" w:hAnsi="Times New Roman"/>
                <w:color w:val="000000"/>
              </w:rPr>
              <w:t>24635,7</w:t>
            </w:r>
          </w:p>
        </w:tc>
        <w:tc>
          <w:tcPr>
            <w:tcW w:w="992" w:type="dxa"/>
          </w:tcPr>
          <w:p w:rsidR="006B178B" w:rsidRPr="00A2263C" w:rsidRDefault="006B178B" w:rsidP="005910A4">
            <w:pPr>
              <w:jc w:val="center"/>
              <w:rPr>
                <w:rFonts w:ascii="Times New Roman" w:hAnsi="Times New Roman"/>
                <w:color w:val="000000"/>
              </w:rPr>
            </w:pPr>
            <w:r w:rsidRPr="00A2263C">
              <w:rPr>
                <w:rFonts w:ascii="Times New Roman" w:hAnsi="Times New Roman"/>
                <w:color w:val="000000"/>
              </w:rPr>
              <w:t>39782,7</w:t>
            </w:r>
          </w:p>
        </w:tc>
        <w:tc>
          <w:tcPr>
            <w:tcW w:w="993" w:type="dxa"/>
          </w:tcPr>
          <w:p w:rsidR="006B178B" w:rsidRPr="00A2263C" w:rsidRDefault="004477E5" w:rsidP="009254CB">
            <w:pPr>
              <w:jc w:val="center"/>
              <w:rPr>
                <w:rFonts w:ascii="Times New Roman" w:hAnsi="Times New Roman"/>
                <w:color w:val="000000"/>
              </w:rPr>
            </w:pPr>
            <w:r w:rsidRPr="00A2263C">
              <w:rPr>
                <w:rFonts w:ascii="Times New Roman" w:hAnsi="Times New Roman"/>
                <w:color w:val="000000"/>
              </w:rPr>
              <w:t>49767,0</w:t>
            </w:r>
          </w:p>
        </w:tc>
        <w:tc>
          <w:tcPr>
            <w:tcW w:w="934" w:type="dxa"/>
          </w:tcPr>
          <w:p w:rsidR="006B178B" w:rsidRPr="00A2263C" w:rsidRDefault="004477E5" w:rsidP="009254CB">
            <w:pPr>
              <w:jc w:val="center"/>
              <w:rPr>
                <w:rFonts w:ascii="Times New Roman" w:hAnsi="Times New Roman"/>
                <w:color w:val="000000"/>
              </w:rPr>
            </w:pPr>
            <w:r w:rsidRPr="00A2263C">
              <w:rPr>
                <w:rFonts w:ascii="Times New Roman" w:hAnsi="Times New Roman"/>
                <w:color w:val="000000"/>
              </w:rPr>
              <w:t>44536,8</w:t>
            </w:r>
          </w:p>
        </w:tc>
        <w:tc>
          <w:tcPr>
            <w:tcW w:w="992" w:type="dxa"/>
          </w:tcPr>
          <w:p w:rsidR="006B178B" w:rsidRPr="00A2263C" w:rsidRDefault="004477E5" w:rsidP="002118A5">
            <w:pPr>
              <w:jc w:val="center"/>
              <w:rPr>
                <w:rFonts w:ascii="Times New Roman" w:hAnsi="Times New Roman"/>
                <w:color w:val="000000"/>
              </w:rPr>
            </w:pPr>
            <w:r w:rsidRPr="00A2263C">
              <w:rPr>
                <w:rFonts w:ascii="Times New Roman" w:hAnsi="Times New Roman"/>
                <w:color w:val="000000"/>
              </w:rPr>
              <w:t>41438,6</w:t>
            </w:r>
          </w:p>
        </w:tc>
        <w:tc>
          <w:tcPr>
            <w:tcW w:w="993" w:type="dxa"/>
          </w:tcPr>
          <w:p w:rsidR="006B178B" w:rsidRPr="00A2263C" w:rsidRDefault="004477E5" w:rsidP="00F128FD">
            <w:pPr>
              <w:jc w:val="center"/>
              <w:rPr>
                <w:rFonts w:ascii="Times New Roman" w:hAnsi="Times New Roman"/>
              </w:rPr>
            </w:pPr>
            <w:r w:rsidRPr="00A2263C">
              <w:rPr>
                <w:rFonts w:ascii="Times New Roman" w:hAnsi="Times New Roman"/>
              </w:rPr>
              <w:t>41438,6</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ФБ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6B178B"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9254CB">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ОБ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6B178B"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9254CB">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9254CB">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МБ</w:t>
            </w: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AE0A56"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266179,7</w:t>
            </w:r>
          </w:p>
        </w:tc>
        <w:tc>
          <w:tcPr>
            <w:tcW w:w="992" w:type="dxa"/>
          </w:tcPr>
          <w:p w:rsidR="006B178B" w:rsidRPr="00A2263C" w:rsidRDefault="006B178B"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29849</w:t>
            </w:r>
            <w:r w:rsidR="00D251AD" w:rsidRPr="00A2263C">
              <w:rPr>
                <w:rFonts w:ascii="Times New Roman" w:hAnsi="Times New Roman" w:cs="Times New Roman"/>
                <w:color w:val="000000"/>
                <w:sz w:val="22"/>
                <w:szCs w:val="22"/>
              </w:rPr>
              <w:t>,0</w:t>
            </w:r>
          </w:p>
        </w:tc>
        <w:tc>
          <w:tcPr>
            <w:tcW w:w="992" w:type="dxa"/>
          </w:tcPr>
          <w:p w:rsidR="006B178B" w:rsidRPr="00A2263C" w:rsidRDefault="006B178B" w:rsidP="001C039D">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92" w:type="dxa"/>
          </w:tcPr>
          <w:p w:rsidR="006B178B" w:rsidRPr="00A2263C" w:rsidRDefault="006B178B" w:rsidP="001C039D">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93" w:type="dxa"/>
          </w:tcPr>
          <w:p w:rsidR="006B178B" w:rsidRPr="00A2263C" w:rsidRDefault="006B178B" w:rsidP="001C039D">
            <w:pPr>
              <w:rPr>
                <w:rFonts w:ascii="Times New Roman" w:hAnsi="Times New Roman"/>
                <w:color w:val="000000"/>
              </w:rPr>
            </w:pPr>
            <w:r w:rsidRPr="00A2263C">
              <w:rPr>
                <w:rFonts w:ascii="Times New Roman" w:hAnsi="Times New Roman"/>
                <w:color w:val="000000"/>
              </w:rPr>
              <w:t>27769</w:t>
            </w:r>
            <w:r w:rsidR="00D251AD" w:rsidRPr="00A2263C">
              <w:rPr>
                <w:rFonts w:ascii="Times New Roman" w:hAnsi="Times New Roman"/>
                <w:color w:val="000000"/>
              </w:rPr>
              <w:t>,0</w:t>
            </w:r>
          </w:p>
        </w:tc>
        <w:tc>
          <w:tcPr>
            <w:tcW w:w="934" w:type="dxa"/>
          </w:tcPr>
          <w:p w:rsidR="006B178B" w:rsidRPr="00A2263C" w:rsidRDefault="00AE0A56" w:rsidP="001C039D">
            <w:pPr>
              <w:rPr>
                <w:rFonts w:ascii="Times New Roman" w:hAnsi="Times New Roman"/>
                <w:color w:val="000000"/>
              </w:rPr>
            </w:pPr>
            <w:r w:rsidRPr="00A2263C">
              <w:rPr>
                <w:rFonts w:ascii="Times New Roman" w:hAnsi="Times New Roman"/>
                <w:color w:val="000000"/>
              </w:rPr>
              <w:t>44536,8</w:t>
            </w:r>
          </w:p>
        </w:tc>
        <w:tc>
          <w:tcPr>
            <w:tcW w:w="992" w:type="dxa"/>
          </w:tcPr>
          <w:p w:rsidR="006B178B" w:rsidRPr="00A2263C" w:rsidRDefault="006B178B" w:rsidP="001C039D">
            <w:pPr>
              <w:rPr>
                <w:rFonts w:ascii="Times New Roman" w:hAnsi="Times New Roman"/>
                <w:color w:val="000000"/>
              </w:rPr>
            </w:pPr>
            <w:r w:rsidRPr="00A2263C">
              <w:rPr>
                <w:rFonts w:ascii="Times New Roman" w:hAnsi="Times New Roman"/>
                <w:color w:val="000000"/>
              </w:rPr>
              <w:t>48760,4</w:t>
            </w:r>
          </w:p>
        </w:tc>
        <w:tc>
          <w:tcPr>
            <w:tcW w:w="993" w:type="dxa"/>
          </w:tcPr>
          <w:p w:rsidR="006B178B" w:rsidRPr="00A2263C" w:rsidRDefault="00F128FD" w:rsidP="00D57267">
            <w:pPr>
              <w:rPr>
                <w:rFonts w:ascii="Times New Roman" w:hAnsi="Times New Roman"/>
              </w:rPr>
            </w:pPr>
            <w:r w:rsidRPr="00A2263C">
              <w:rPr>
                <w:rFonts w:ascii="Times New Roman" w:hAnsi="Times New Roman"/>
              </w:rPr>
              <w:t>59726,5</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DE1C73">
            <w:pPr>
              <w:pStyle w:val="ConsPlusCell"/>
              <w:widowControl/>
              <w:rPr>
                <w:rFonts w:ascii="Times New Roman" w:hAnsi="Times New Roman" w:cs="Times New Roman"/>
                <w:sz w:val="22"/>
                <w:szCs w:val="22"/>
              </w:rPr>
            </w:pPr>
          </w:p>
        </w:tc>
        <w:tc>
          <w:tcPr>
            <w:tcW w:w="1417" w:type="dxa"/>
          </w:tcPr>
          <w:p w:rsidR="006B178B" w:rsidRPr="00A2263C" w:rsidRDefault="006B178B"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B178B" w:rsidRPr="00A2263C" w:rsidRDefault="00D251AD"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265730,2</w:t>
            </w:r>
          </w:p>
        </w:tc>
        <w:tc>
          <w:tcPr>
            <w:tcW w:w="992" w:type="dxa"/>
          </w:tcPr>
          <w:p w:rsidR="006B178B" w:rsidRPr="00A2263C" w:rsidRDefault="006B178B" w:rsidP="00D57267">
            <w:pPr>
              <w:jc w:val="center"/>
              <w:rPr>
                <w:rFonts w:ascii="Times New Roman" w:hAnsi="Times New Roman"/>
                <w:color w:val="000000"/>
              </w:rPr>
            </w:pPr>
            <w:r w:rsidRPr="00A2263C">
              <w:rPr>
                <w:rFonts w:ascii="Times New Roman" w:hAnsi="Times New Roman"/>
                <w:color w:val="000000"/>
              </w:rPr>
              <w:t>24130,8</w:t>
            </w:r>
          </w:p>
        </w:tc>
        <w:tc>
          <w:tcPr>
            <w:tcW w:w="992" w:type="dxa"/>
          </w:tcPr>
          <w:p w:rsidR="006B178B" w:rsidRPr="00A2263C" w:rsidRDefault="006B178B" w:rsidP="00D57267">
            <w:pPr>
              <w:jc w:val="center"/>
              <w:rPr>
                <w:rFonts w:ascii="Times New Roman" w:hAnsi="Times New Roman"/>
                <w:color w:val="000000"/>
              </w:rPr>
            </w:pPr>
            <w:r w:rsidRPr="00A2263C">
              <w:rPr>
                <w:rFonts w:ascii="Times New Roman" w:hAnsi="Times New Roman"/>
                <w:color w:val="000000"/>
              </w:rPr>
              <w:t>24635,7</w:t>
            </w:r>
          </w:p>
        </w:tc>
        <w:tc>
          <w:tcPr>
            <w:tcW w:w="992" w:type="dxa"/>
          </w:tcPr>
          <w:p w:rsidR="006B178B" w:rsidRPr="00A2263C" w:rsidRDefault="006B178B" w:rsidP="00D57267">
            <w:pPr>
              <w:jc w:val="center"/>
              <w:rPr>
                <w:rFonts w:ascii="Times New Roman" w:hAnsi="Times New Roman"/>
                <w:color w:val="000000"/>
              </w:rPr>
            </w:pPr>
            <w:r w:rsidRPr="00A2263C">
              <w:rPr>
                <w:rFonts w:ascii="Times New Roman" w:hAnsi="Times New Roman"/>
                <w:color w:val="000000"/>
              </w:rPr>
              <w:t>39782,7</w:t>
            </w:r>
          </w:p>
        </w:tc>
        <w:tc>
          <w:tcPr>
            <w:tcW w:w="993" w:type="dxa"/>
          </w:tcPr>
          <w:p w:rsidR="006B178B" w:rsidRPr="00A2263C" w:rsidRDefault="006B178B" w:rsidP="00D251AD">
            <w:pPr>
              <w:jc w:val="center"/>
              <w:rPr>
                <w:rFonts w:ascii="Times New Roman" w:hAnsi="Times New Roman"/>
                <w:color w:val="000000"/>
              </w:rPr>
            </w:pPr>
            <w:r w:rsidRPr="00A2263C">
              <w:rPr>
                <w:rFonts w:ascii="Times New Roman" w:hAnsi="Times New Roman"/>
                <w:color w:val="000000"/>
              </w:rPr>
              <w:t>4</w:t>
            </w:r>
            <w:r w:rsidR="00D251AD" w:rsidRPr="00A2263C">
              <w:rPr>
                <w:rFonts w:ascii="Times New Roman" w:hAnsi="Times New Roman"/>
                <w:color w:val="000000"/>
              </w:rPr>
              <w:t>9767,0</w:t>
            </w:r>
          </w:p>
        </w:tc>
        <w:tc>
          <w:tcPr>
            <w:tcW w:w="934" w:type="dxa"/>
          </w:tcPr>
          <w:p w:rsidR="006B178B" w:rsidRPr="00A2263C" w:rsidRDefault="006B178B" w:rsidP="00D251AD">
            <w:pPr>
              <w:jc w:val="center"/>
              <w:rPr>
                <w:rFonts w:ascii="Times New Roman" w:hAnsi="Times New Roman"/>
                <w:color w:val="000000"/>
              </w:rPr>
            </w:pPr>
            <w:r w:rsidRPr="00A2263C">
              <w:rPr>
                <w:rFonts w:ascii="Times New Roman" w:hAnsi="Times New Roman"/>
                <w:color w:val="000000"/>
              </w:rPr>
              <w:t>44</w:t>
            </w:r>
            <w:r w:rsidR="00D251AD" w:rsidRPr="00A2263C">
              <w:rPr>
                <w:rFonts w:ascii="Times New Roman" w:hAnsi="Times New Roman"/>
                <w:color w:val="000000"/>
              </w:rPr>
              <w:t>536,8</w:t>
            </w:r>
          </w:p>
        </w:tc>
        <w:tc>
          <w:tcPr>
            <w:tcW w:w="992" w:type="dxa"/>
          </w:tcPr>
          <w:p w:rsidR="006B178B" w:rsidRPr="00A2263C" w:rsidRDefault="006B178B" w:rsidP="00D251AD">
            <w:pPr>
              <w:jc w:val="center"/>
              <w:rPr>
                <w:rFonts w:ascii="Times New Roman" w:hAnsi="Times New Roman"/>
                <w:color w:val="000000"/>
              </w:rPr>
            </w:pPr>
            <w:r w:rsidRPr="00A2263C">
              <w:rPr>
                <w:rFonts w:ascii="Times New Roman" w:hAnsi="Times New Roman"/>
                <w:color w:val="000000"/>
              </w:rPr>
              <w:t>4</w:t>
            </w:r>
            <w:r w:rsidR="00D251AD" w:rsidRPr="00A2263C">
              <w:rPr>
                <w:rFonts w:ascii="Times New Roman" w:hAnsi="Times New Roman"/>
                <w:color w:val="000000"/>
              </w:rPr>
              <w:t>1438,6</w:t>
            </w:r>
          </w:p>
        </w:tc>
        <w:tc>
          <w:tcPr>
            <w:tcW w:w="993" w:type="dxa"/>
          </w:tcPr>
          <w:p w:rsidR="006B178B" w:rsidRPr="00A2263C" w:rsidRDefault="00D251AD" w:rsidP="00D251AD">
            <w:pPr>
              <w:jc w:val="center"/>
              <w:rPr>
                <w:rFonts w:ascii="Times New Roman" w:hAnsi="Times New Roman"/>
              </w:rPr>
            </w:pPr>
            <w:r w:rsidRPr="00A2263C">
              <w:rPr>
                <w:rFonts w:ascii="Times New Roman" w:hAnsi="Times New Roman"/>
              </w:rPr>
              <w:t>41438,6</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240"/>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val="restart"/>
          </w:tcPr>
          <w:p w:rsidR="006B178B" w:rsidRPr="00A2263C" w:rsidRDefault="006B178B" w:rsidP="002D4706">
            <w:pPr>
              <w:pStyle w:val="ConsPlusCell"/>
              <w:rPr>
                <w:rFonts w:ascii="Times New Roman" w:hAnsi="Times New Roman" w:cs="Times New Roman"/>
                <w:sz w:val="22"/>
                <w:szCs w:val="22"/>
              </w:rPr>
            </w:pPr>
            <w:r w:rsidRPr="00A2263C">
              <w:rPr>
                <w:rFonts w:ascii="Times New Roman" w:hAnsi="Times New Roman" w:cs="Times New Roman"/>
                <w:sz w:val="22"/>
                <w:szCs w:val="22"/>
              </w:rPr>
              <w:t>ВБ</w:t>
            </w:r>
          </w:p>
        </w:tc>
        <w:tc>
          <w:tcPr>
            <w:tcW w:w="1417" w:type="dxa"/>
          </w:tcPr>
          <w:p w:rsidR="006B178B" w:rsidRPr="00A2263C" w:rsidRDefault="006B178B"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B178B" w:rsidRPr="00A2263C" w:rsidTr="00986F50">
        <w:trPr>
          <w:cantSplit/>
          <w:trHeight w:val="1092"/>
        </w:trPr>
        <w:tc>
          <w:tcPr>
            <w:tcW w:w="1698" w:type="dxa"/>
            <w:gridSpan w:val="2"/>
            <w:vMerge/>
          </w:tcPr>
          <w:p w:rsidR="006B178B" w:rsidRPr="00A2263C" w:rsidRDefault="006B178B" w:rsidP="00DE1C73">
            <w:pPr>
              <w:spacing w:before="120" w:after="0" w:line="240" w:lineRule="auto"/>
              <w:rPr>
                <w:rFonts w:ascii="Times New Roman" w:hAnsi="Times New Roman"/>
              </w:rPr>
            </w:pPr>
          </w:p>
        </w:tc>
        <w:tc>
          <w:tcPr>
            <w:tcW w:w="1786" w:type="dxa"/>
            <w:vMerge/>
          </w:tcPr>
          <w:p w:rsidR="006B178B" w:rsidRPr="00A2263C" w:rsidRDefault="006B178B" w:rsidP="00DE1C73">
            <w:pPr>
              <w:pStyle w:val="ConsPlusCell"/>
              <w:widowControl/>
              <w:rPr>
                <w:rFonts w:ascii="Times New Roman" w:hAnsi="Times New Roman" w:cs="Times New Roman"/>
                <w:sz w:val="22"/>
                <w:szCs w:val="22"/>
              </w:rPr>
            </w:pPr>
          </w:p>
        </w:tc>
        <w:tc>
          <w:tcPr>
            <w:tcW w:w="824" w:type="dxa"/>
            <w:vMerge/>
          </w:tcPr>
          <w:p w:rsidR="006B178B" w:rsidRPr="00A2263C" w:rsidRDefault="006B178B" w:rsidP="00DE1C73">
            <w:pPr>
              <w:pStyle w:val="ConsPlusCell"/>
              <w:widowControl/>
              <w:rPr>
                <w:rFonts w:ascii="Times New Roman" w:hAnsi="Times New Roman" w:cs="Times New Roman"/>
                <w:sz w:val="22"/>
                <w:szCs w:val="22"/>
              </w:rPr>
            </w:pPr>
          </w:p>
        </w:tc>
        <w:tc>
          <w:tcPr>
            <w:tcW w:w="1134" w:type="dxa"/>
            <w:vMerge/>
          </w:tcPr>
          <w:p w:rsidR="006B178B" w:rsidRPr="00A2263C" w:rsidRDefault="006B178B" w:rsidP="002D4706">
            <w:pPr>
              <w:pStyle w:val="ConsPlusCell"/>
              <w:widowControl/>
              <w:rPr>
                <w:rFonts w:ascii="Times New Roman" w:hAnsi="Times New Roman" w:cs="Times New Roman"/>
                <w:sz w:val="22"/>
                <w:szCs w:val="22"/>
              </w:rPr>
            </w:pPr>
          </w:p>
        </w:tc>
        <w:tc>
          <w:tcPr>
            <w:tcW w:w="1417" w:type="dxa"/>
          </w:tcPr>
          <w:p w:rsidR="006B178B" w:rsidRPr="00A2263C" w:rsidRDefault="006B178B" w:rsidP="002D4706">
            <w:pPr>
              <w:pStyle w:val="ConsPlusCell"/>
              <w:rPr>
                <w:rFonts w:ascii="Times New Roman" w:hAnsi="Times New Roman" w:cs="Times New Roman"/>
                <w:sz w:val="22"/>
                <w:szCs w:val="22"/>
              </w:rPr>
            </w:pPr>
            <w:r w:rsidRPr="00A2263C">
              <w:rPr>
                <w:rFonts w:ascii="Times New Roman" w:hAnsi="Times New Roman" w:cs="Times New Roman"/>
                <w:sz w:val="22"/>
                <w:szCs w:val="22"/>
              </w:rPr>
              <w:t>Утверждено</w:t>
            </w:r>
            <w:r w:rsidR="004A14F4" w:rsidRPr="00A2263C">
              <w:rPr>
                <w:rFonts w:ascii="Times New Roman" w:hAnsi="Times New Roman" w:cs="Times New Roman"/>
                <w:sz w:val="22"/>
                <w:szCs w:val="22"/>
              </w:rPr>
              <w:t xml:space="preserve"> в решении о бюджете</w:t>
            </w:r>
            <w:r w:rsidRPr="00A2263C">
              <w:rPr>
                <w:rFonts w:ascii="Times New Roman" w:hAnsi="Times New Roman" w:cs="Times New Roman"/>
                <w:sz w:val="22"/>
                <w:szCs w:val="22"/>
              </w:rPr>
              <w:t xml:space="preserve"> </w:t>
            </w:r>
          </w:p>
        </w:tc>
        <w:tc>
          <w:tcPr>
            <w:tcW w:w="993" w:type="dxa"/>
          </w:tcPr>
          <w:p w:rsidR="006B178B" w:rsidRPr="00A2263C" w:rsidRDefault="006B178B"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D4706">
            <w:pPr>
              <w:jc w:val="center"/>
            </w:pPr>
            <w:r w:rsidRPr="00A2263C">
              <w:t>-</w:t>
            </w:r>
          </w:p>
        </w:tc>
        <w:tc>
          <w:tcPr>
            <w:tcW w:w="992" w:type="dxa"/>
          </w:tcPr>
          <w:p w:rsidR="006B178B" w:rsidRPr="00A2263C" w:rsidRDefault="006B178B" w:rsidP="005910A4">
            <w:pPr>
              <w:jc w:val="center"/>
              <w:rPr>
                <w:rFonts w:ascii="Times New Roman" w:hAnsi="Times New Roman"/>
              </w:rPr>
            </w:pPr>
            <w:r w:rsidRPr="00A2263C">
              <w:rPr>
                <w:rFonts w:ascii="Times New Roman" w:hAnsi="Times New Roman"/>
              </w:rPr>
              <w:t>-</w:t>
            </w:r>
          </w:p>
        </w:tc>
        <w:tc>
          <w:tcPr>
            <w:tcW w:w="993"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34" w:type="dxa"/>
          </w:tcPr>
          <w:p w:rsidR="006B178B" w:rsidRPr="00A2263C" w:rsidRDefault="006B178B" w:rsidP="002D4706">
            <w:pPr>
              <w:jc w:val="center"/>
              <w:rPr>
                <w:rFonts w:ascii="Times New Roman" w:hAnsi="Times New Roman"/>
              </w:rPr>
            </w:pPr>
            <w:r w:rsidRPr="00A2263C">
              <w:rPr>
                <w:rFonts w:ascii="Times New Roman" w:hAnsi="Times New Roman"/>
              </w:rPr>
              <w:t>-</w:t>
            </w:r>
          </w:p>
        </w:tc>
        <w:tc>
          <w:tcPr>
            <w:tcW w:w="992" w:type="dxa"/>
          </w:tcPr>
          <w:p w:rsidR="006B178B" w:rsidRPr="00A2263C" w:rsidRDefault="006B178B" w:rsidP="002118A5">
            <w:pPr>
              <w:jc w:val="center"/>
              <w:rPr>
                <w:rFonts w:ascii="Times New Roman" w:hAnsi="Times New Roman"/>
              </w:rPr>
            </w:pPr>
            <w:r w:rsidRPr="00A2263C">
              <w:rPr>
                <w:rFonts w:ascii="Times New Roman" w:hAnsi="Times New Roman"/>
              </w:rPr>
              <w:t>-</w:t>
            </w:r>
          </w:p>
        </w:tc>
        <w:tc>
          <w:tcPr>
            <w:tcW w:w="993" w:type="dxa"/>
          </w:tcPr>
          <w:p w:rsidR="006B178B" w:rsidRPr="00A2263C" w:rsidRDefault="00F128FD" w:rsidP="00F128FD">
            <w:pPr>
              <w:jc w:val="center"/>
              <w:rPr>
                <w:rFonts w:ascii="Times New Roman" w:hAnsi="Times New Roman"/>
              </w:rPr>
            </w:pPr>
            <w:r w:rsidRPr="00A2263C">
              <w:rPr>
                <w:rFonts w:ascii="Times New Roman" w:hAnsi="Times New Roman"/>
              </w:rPr>
              <w:t>-</w:t>
            </w:r>
          </w:p>
        </w:tc>
        <w:tc>
          <w:tcPr>
            <w:tcW w:w="994" w:type="dxa"/>
            <w:vMerge/>
          </w:tcPr>
          <w:p w:rsidR="006B178B" w:rsidRPr="00A2263C" w:rsidRDefault="006B178B" w:rsidP="00D57267">
            <w:pPr>
              <w:rPr>
                <w:rFonts w:ascii="Times New Roman" w:hAnsi="Times New Roman"/>
              </w:rPr>
            </w:pPr>
          </w:p>
        </w:tc>
        <w:tc>
          <w:tcPr>
            <w:tcW w:w="708" w:type="dxa"/>
            <w:vMerge/>
          </w:tcPr>
          <w:p w:rsidR="006B178B" w:rsidRPr="00A2263C" w:rsidRDefault="006B178B"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val="restart"/>
          </w:tcPr>
          <w:p w:rsidR="00631F77" w:rsidRPr="00491E48" w:rsidRDefault="00631F77" w:rsidP="00491E48">
            <w:pPr>
              <w:spacing w:before="120" w:after="0" w:line="240" w:lineRule="auto"/>
              <w:rPr>
                <w:rFonts w:ascii="Times New Roman" w:hAnsi="Times New Roman"/>
              </w:rPr>
            </w:pPr>
            <w:r>
              <w:rPr>
                <w:rFonts w:ascii="Times New Roman" w:hAnsi="Times New Roman"/>
              </w:rPr>
              <w:lastRenderedPageBreak/>
              <w:t xml:space="preserve">Основное </w:t>
            </w:r>
            <w:r w:rsidRPr="00491E48">
              <w:rPr>
                <w:rFonts w:ascii="Times New Roman" w:hAnsi="Times New Roman"/>
              </w:rPr>
              <w:t>мероприятие 2.</w:t>
            </w:r>
            <w:r w:rsidR="00491E48" w:rsidRPr="00491E48">
              <w:rPr>
                <w:rFonts w:ascii="Times New Roman" w:hAnsi="Times New Roman"/>
              </w:rPr>
              <w:t>3</w:t>
            </w:r>
            <w:r w:rsidRPr="00491E48">
              <w:rPr>
                <w:rFonts w:ascii="Times New Roman" w:hAnsi="Times New Roman"/>
                <w:sz w:val="24"/>
                <w:szCs w:val="24"/>
              </w:rPr>
              <w:t xml:space="preserve"> </w:t>
            </w:r>
            <w:r w:rsidRPr="00491E48">
              <w:rPr>
                <w:rFonts w:ascii="Times New Roman" w:hAnsi="Times New Roman"/>
              </w:rPr>
              <w:t>«Координация работы операторов связи на</w:t>
            </w:r>
            <w:r w:rsidRPr="003E65BD">
              <w:rPr>
                <w:rFonts w:ascii="Times New Roman" w:hAnsi="Times New Roman"/>
              </w:rPr>
              <w:t xml:space="preserve"> территории Новокузнецкого городского округа»</w:t>
            </w:r>
          </w:p>
          <w:p w:rsidR="00491E48" w:rsidRPr="00491E48" w:rsidRDefault="00491E48" w:rsidP="00491E48">
            <w:pPr>
              <w:spacing w:before="120" w:after="0" w:line="240" w:lineRule="auto"/>
              <w:rPr>
                <w:rFonts w:ascii="Times New Roman" w:hAnsi="Times New Roman"/>
              </w:rPr>
            </w:pPr>
          </w:p>
        </w:tc>
        <w:tc>
          <w:tcPr>
            <w:tcW w:w="1786" w:type="dxa"/>
            <w:vMerge w:val="restart"/>
          </w:tcPr>
          <w:p w:rsidR="00631F77" w:rsidRDefault="00631F77" w:rsidP="00DE1C73">
            <w:pPr>
              <w:pStyle w:val="ConsPlusCell"/>
              <w:widowControl/>
              <w:rPr>
                <w:rFonts w:ascii="Times New Roman" w:hAnsi="Times New Roman" w:cs="Times New Roman"/>
                <w:sz w:val="22"/>
                <w:szCs w:val="22"/>
              </w:rPr>
            </w:pPr>
          </w:p>
          <w:p w:rsidR="00631F77" w:rsidRDefault="00631F77" w:rsidP="00DE1C73">
            <w:pPr>
              <w:pStyle w:val="ConsPlusCell"/>
              <w:widowControl/>
              <w:rPr>
                <w:rFonts w:ascii="Times New Roman" w:hAnsi="Times New Roman" w:cs="Times New Roman"/>
                <w:sz w:val="22"/>
                <w:szCs w:val="22"/>
              </w:rPr>
            </w:pPr>
          </w:p>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24" w:type="dxa"/>
            <w:vMerge w:val="restart"/>
          </w:tcPr>
          <w:p w:rsidR="00631F77" w:rsidRPr="003E65BD" w:rsidRDefault="00631F77" w:rsidP="00DE1C73">
            <w:pPr>
              <w:pStyle w:val="ConsPlusCell"/>
              <w:widowControl/>
              <w:rPr>
                <w:rFonts w:ascii="Times New Roman" w:hAnsi="Times New Roman" w:cs="Times New Roman"/>
                <w:sz w:val="22"/>
                <w:szCs w:val="22"/>
              </w:rPr>
            </w:pPr>
            <w:r w:rsidRPr="00F128FD">
              <w:rPr>
                <w:rFonts w:ascii="Times New Roman" w:hAnsi="Times New Roman" w:cs="Times New Roman"/>
                <w:sz w:val="22"/>
                <w:szCs w:val="22"/>
              </w:rPr>
              <w:t>2015 – 2021 гг.</w:t>
            </w:r>
          </w:p>
          <w:p w:rsidR="00631F77" w:rsidRPr="003E65BD" w:rsidRDefault="00631F77" w:rsidP="00DE1C73">
            <w:pPr>
              <w:pStyle w:val="ConsPlusCell"/>
              <w:widowControl/>
              <w:rPr>
                <w:rFonts w:ascii="Times New Roman" w:hAnsi="Times New Roman" w:cs="Times New Roman"/>
                <w:sz w:val="22"/>
                <w:szCs w:val="22"/>
              </w:rPr>
            </w:pPr>
          </w:p>
        </w:tc>
        <w:tc>
          <w:tcPr>
            <w:tcW w:w="1134" w:type="dxa"/>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631F77"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9254CB">
            <w:pPr>
              <w:jc w:val="center"/>
            </w:pPr>
            <w:r w:rsidRPr="00A2263C">
              <w:t>-</w:t>
            </w:r>
          </w:p>
        </w:tc>
        <w:tc>
          <w:tcPr>
            <w:tcW w:w="992" w:type="dxa"/>
          </w:tcPr>
          <w:p w:rsidR="00631F77" w:rsidRPr="00A2263C" w:rsidRDefault="00631F77" w:rsidP="005910A4">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4" w:type="dxa"/>
            <w:vMerge w:val="restart"/>
          </w:tcPr>
          <w:p w:rsidR="00631F77" w:rsidRPr="00A2263C" w:rsidRDefault="00631F77" w:rsidP="00D251AD">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Охват населения города услугами связи к концу 2021 г. должен составить не менее 64,</w:t>
            </w:r>
            <w:r w:rsidR="00D251AD" w:rsidRPr="00A2263C">
              <w:rPr>
                <w:rFonts w:ascii="Times New Roman" w:hAnsi="Times New Roman" w:cs="Times New Roman"/>
                <w:sz w:val="22"/>
                <w:szCs w:val="22"/>
              </w:rPr>
              <w:t>5</w:t>
            </w:r>
            <w:r w:rsidRPr="00A2263C">
              <w:rPr>
                <w:rFonts w:ascii="Times New Roman" w:hAnsi="Times New Roman" w:cs="Times New Roman"/>
                <w:sz w:val="22"/>
                <w:szCs w:val="22"/>
              </w:rPr>
              <w:t>%</w:t>
            </w:r>
          </w:p>
        </w:tc>
        <w:tc>
          <w:tcPr>
            <w:tcW w:w="708" w:type="dxa"/>
            <w:vMerge w:val="restart"/>
          </w:tcPr>
          <w:p w:rsidR="00631F77" w:rsidRPr="003E65BD" w:rsidRDefault="00631F77" w:rsidP="007F4B91">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w:t>
            </w:r>
            <w:r w:rsidR="007F4B91">
              <w:rPr>
                <w:rFonts w:ascii="Times New Roman" w:hAnsi="Times New Roman" w:cs="Times New Roman"/>
                <w:sz w:val="22"/>
                <w:szCs w:val="22"/>
              </w:rPr>
              <w:t>5</w:t>
            </w: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5910A4">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631F77"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9254CB">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631F77"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9254CB">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631F77"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9254CB">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val="restart"/>
          </w:tcPr>
          <w:p w:rsidR="00631F77" w:rsidRPr="003E65BD" w:rsidRDefault="00631F77" w:rsidP="00DE1C73">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240"/>
        </w:trPr>
        <w:tc>
          <w:tcPr>
            <w:tcW w:w="1698" w:type="dxa"/>
            <w:gridSpan w:val="2"/>
            <w:vMerge/>
          </w:tcPr>
          <w:p w:rsidR="00631F77" w:rsidRPr="003E65BD" w:rsidRDefault="00631F77" w:rsidP="00DE1C73">
            <w:pPr>
              <w:spacing w:before="120" w:after="0" w:line="240" w:lineRule="auto"/>
              <w:rPr>
                <w:rFonts w:ascii="Times New Roman" w:hAnsi="Times New Roman"/>
              </w:rPr>
            </w:pPr>
          </w:p>
        </w:tc>
        <w:tc>
          <w:tcPr>
            <w:tcW w:w="1786" w:type="dxa"/>
            <w:vMerge/>
          </w:tcPr>
          <w:p w:rsidR="00631F77" w:rsidRPr="003E65BD" w:rsidRDefault="00631F77" w:rsidP="00DE1C73">
            <w:pPr>
              <w:pStyle w:val="ConsPlusCell"/>
              <w:widowControl/>
              <w:rPr>
                <w:rFonts w:ascii="Times New Roman" w:hAnsi="Times New Roman" w:cs="Times New Roman"/>
                <w:sz w:val="22"/>
                <w:szCs w:val="22"/>
              </w:rPr>
            </w:pPr>
          </w:p>
        </w:tc>
        <w:tc>
          <w:tcPr>
            <w:tcW w:w="824" w:type="dxa"/>
            <w:vMerge/>
          </w:tcPr>
          <w:p w:rsidR="00631F77" w:rsidRPr="003E65BD" w:rsidRDefault="00631F77" w:rsidP="00DE1C73">
            <w:pPr>
              <w:pStyle w:val="ConsPlusCell"/>
              <w:widowControl/>
              <w:rPr>
                <w:rFonts w:ascii="Times New Roman" w:hAnsi="Times New Roman" w:cs="Times New Roman"/>
                <w:sz w:val="22"/>
                <w:szCs w:val="22"/>
              </w:rPr>
            </w:pPr>
          </w:p>
        </w:tc>
        <w:tc>
          <w:tcPr>
            <w:tcW w:w="1134" w:type="dxa"/>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2D4706">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631F77" w:rsidP="002D4706">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D4706">
            <w:pPr>
              <w:jc w:val="center"/>
            </w:pPr>
            <w:r w:rsidRPr="00A2263C">
              <w:t>-</w:t>
            </w:r>
          </w:p>
        </w:tc>
        <w:tc>
          <w:tcPr>
            <w:tcW w:w="992" w:type="dxa"/>
          </w:tcPr>
          <w:p w:rsidR="00631F77" w:rsidRPr="00A2263C" w:rsidRDefault="00631F77" w:rsidP="00D57267">
            <w:pPr>
              <w:jc w:val="center"/>
            </w:pPr>
            <w:r w:rsidRPr="00A2263C">
              <w:t>-</w:t>
            </w:r>
          </w:p>
        </w:tc>
        <w:tc>
          <w:tcPr>
            <w:tcW w:w="993"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2D4706">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rPr>
                <w:rFonts w:ascii="Times New Roman" w:hAnsi="Times New Roman"/>
              </w:rPr>
            </w:pPr>
            <w:r w:rsidRPr="00A2263C">
              <w:rPr>
                <w:rFonts w:ascii="Times New Roman" w:hAnsi="Times New Roman"/>
              </w:rPr>
              <w:t>-</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505"/>
        </w:trPr>
        <w:tc>
          <w:tcPr>
            <w:tcW w:w="5442" w:type="dxa"/>
            <w:gridSpan w:val="5"/>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Итого по подпрограмме 2:</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AE0A56"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338714,3</w:t>
            </w:r>
          </w:p>
        </w:tc>
        <w:tc>
          <w:tcPr>
            <w:tcW w:w="992"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40792,1</w:t>
            </w:r>
          </w:p>
        </w:tc>
        <w:tc>
          <w:tcPr>
            <w:tcW w:w="992"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2"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3"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34" w:type="dxa"/>
          </w:tcPr>
          <w:p w:rsidR="00631F77" w:rsidRPr="00A2263C" w:rsidRDefault="00AE0A56"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53498,5</w:t>
            </w:r>
          </w:p>
        </w:tc>
        <w:tc>
          <w:tcPr>
            <w:tcW w:w="992" w:type="dxa"/>
          </w:tcPr>
          <w:p w:rsidR="00631F77" w:rsidRPr="00A2263C" w:rsidRDefault="00631F77" w:rsidP="002118A5">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57567,9</w:t>
            </w:r>
          </w:p>
        </w:tc>
        <w:tc>
          <w:tcPr>
            <w:tcW w:w="993" w:type="dxa"/>
          </w:tcPr>
          <w:p w:rsidR="00631F77" w:rsidRPr="00A2263C" w:rsidRDefault="00631F77" w:rsidP="00DE1C73">
            <w:pPr>
              <w:pStyle w:val="conspluscell0"/>
              <w:spacing w:before="0" w:beforeAutospacing="0" w:after="120" w:afterAutospacing="0"/>
              <w:jc w:val="center"/>
              <w:rPr>
                <w:sz w:val="22"/>
                <w:szCs w:val="22"/>
              </w:rPr>
            </w:pPr>
            <w:r w:rsidRPr="00A2263C">
              <w:rPr>
                <w:sz w:val="22"/>
                <w:szCs w:val="22"/>
              </w:rPr>
              <w:t>70277,6</w:t>
            </w:r>
          </w:p>
        </w:tc>
        <w:tc>
          <w:tcPr>
            <w:tcW w:w="994" w:type="dxa"/>
            <w:vMerge w:val="restart"/>
          </w:tcPr>
          <w:p w:rsidR="00631F77" w:rsidRPr="00A2263C" w:rsidRDefault="00631F77" w:rsidP="00DE1C73">
            <w:pPr>
              <w:pStyle w:val="conspluscell0"/>
              <w:spacing w:before="0" w:beforeAutospacing="0" w:after="120" w:afterAutospacing="0"/>
              <w:jc w:val="center"/>
              <w:rPr>
                <w:sz w:val="22"/>
                <w:szCs w:val="22"/>
              </w:rPr>
            </w:pPr>
            <w:r w:rsidRPr="00A2263C">
              <w:rPr>
                <w:sz w:val="22"/>
                <w:szCs w:val="22"/>
              </w:rPr>
              <w:t>х</w:t>
            </w:r>
          </w:p>
        </w:tc>
        <w:tc>
          <w:tcPr>
            <w:tcW w:w="708" w:type="dxa"/>
            <w:vMerge w:val="restart"/>
          </w:tcPr>
          <w:p w:rsidR="00631F77" w:rsidRPr="003E65BD" w:rsidRDefault="00631F77" w:rsidP="00DE1C7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r>
      <w:tr w:rsidR="00631F77" w:rsidRPr="003E65BD" w:rsidTr="00986F50">
        <w:trPr>
          <w:cantSplit/>
          <w:trHeight w:val="505"/>
        </w:trPr>
        <w:tc>
          <w:tcPr>
            <w:tcW w:w="5442" w:type="dxa"/>
            <w:gridSpan w:val="5"/>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D251AD" w:rsidP="007E636F">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3236</w:t>
            </w:r>
            <w:r w:rsidR="007E636F" w:rsidRPr="00A2263C">
              <w:rPr>
                <w:rFonts w:ascii="Times New Roman" w:hAnsi="Times New Roman" w:cs="Times New Roman"/>
                <w:color w:val="000000"/>
                <w:sz w:val="22"/>
                <w:szCs w:val="22"/>
              </w:rPr>
              <w:t>8</w:t>
            </w:r>
            <w:r w:rsidRPr="00A2263C">
              <w:rPr>
                <w:rFonts w:ascii="Times New Roman" w:hAnsi="Times New Roman" w:cs="Times New Roman"/>
                <w:color w:val="000000"/>
                <w:sz w:val="22"/>
                <w:szCs w:val="22"/>
              </w:rPr>
              <w:t>5,2</w:t>
            </w:r>
          </w:p>
        </w:tc>
        <w:tc>
          <w:tcPr>
            <w:tcW w:w="992"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32598,8</w:t>
            </w:r>
          </w:p>
        </w:tc>
        <w:tc>
          <w:tcPr>
            <w:tcW w:w="992" w:type="dxa"/>
          </w:tcPr>
          <w:p w:rsidR="00631F77" w:rsidRPr="00A2263C" w:rsidRDefault="00631F77" w:rsidP="00D57267">
            <w:pPr>
              <w:rPr>
                <w:rFonts w:ascii="Times New Roman" w:hAnsi="Times New Roman"/>
                <w:color w:val="000000"/>
              </w:rPr>
            </w:pPr>
            <w:r w:rsidRPr="00A2263C">
              <w:rPr>
                <w:rFonts w:ascii="Times New Roman" w:hAnsi="Times New Roman"/>
                <w:color w:val="000000"/>
              </w:rPr>
              <w:t>32107,4</w:t>
            </w:r>
          </w:p>
        </w:tc>
        <w:tc>
          <w:tcPr>
            <w:tcW w:w="992" w:type="dxa"/>
          </w:tcPr>
          <w:p w:rsidR="00631F77" w:rsidRPr="00A2263C" w:rsidRDefault="00631F77" w:rsidP="00D57267">
            <w:pPr>
              <w:rPr>
                <w:rFonts w:ascii="Times New Roman" w:hAnsi="Times New Roman"/>
                <w:color w:val="000000"/>
              </w:rPr>
            </w:pPr>
            <w:r w:rsidRPr="00A2263C">
              <w:rPr>
                <w:rFonts w:ascii="Times New Roman" w:hAnsi="Times New Roman"/>
                <w:color w:val="000000"/>
              </w:rPr>
              <w:t>47444,6</w:t>
            </w:r>
          </w:p>
        </w:tc>
        <w:tc>
          <w:tcPr>
            <w:tcW w:w="993" w:type="dxa"/>
          </w:tcPr>
          <w:p w:rsidR="00631F77" w:rsidRPr="00A2263C" w:rsidRDefault="00D251AD" w:rsidP="007E636F">
            <w:pPr>
              <w:jc w:val="center"/>
              <w:rPr>
                <w:rFonts w:ascii="Times New Roman" w:hAnsi="Times New Roman"/>
                <w:color w:val="000000"/>
              </w:rPr>
            </w:pPr>
            <w:r w:rsidRPr="00A2263C">
              <w:rPr>
                <w:rFonts w:ascii="Times New Roman" w:hAnsi="Times New Roman"/>
                <w:color w:val="000000"/>
              </w:rPr>
              <w:t>591</w:t>
            </w:r>
            <w:r w:rsidR="007E636F" w:rsidRPr="00A2263C">
              <w:rPr>
                <w:rFonts w:ascii="Times New Roman" w:hAnsi="Times New Roman"/>
                <w:color w:val="000000"/>
              </w:rPr>
              <w:t>3</w:t>
            </w:r>
            <w:r w:rsidRPr="00A2263C">
              <w:rPr>
                <w:rFonts w:ascii="Times New Roman" w:hAnsi="Times New Roman"/>
                <w:color w:val="000000"/>
              </w:rPr>
              <w:t>5,4</w:t>
            </w:r>
          </w:p>
        </w:tc>
        <w:tc>
          <w:tcPr>
            <w:tcW w:w="934" w:type="dxa"/>
          </w:tcPr>
          <w:p w:rsidR="00631F77" w:rsidRPr="00A2263C" w:rsidRDefault="00631F77" w:rsidP="00D251AD">
            <w:pPr>
              <w:jc w:val="center"/>
              <w:rPr>
                <w:rFonts w:ascii="Times New Roman" w:hAnsi="Times New Roman"/>
                <w:color w:val="000000"/>
              </w:rPr>
            </w:pPr>
            <w:r w:rsidRPr="00A2263C">
              <w:rPr>
                <w:rFonts w:ascii="Times New Roman" w:hAnsi="Times New Roman"/>
                <w:color w:val="000000"/>
              </w:rPr>
              <w:t>53</w:t>
            </w:r>
            <w:r w:rsidR="00D251AD" w:rsidRPr="00A2263C">
              <w:rPr>
                <w:rFonts w:ascii="Times New Roman" w:hAnsi="Times New Roman"/>
                <w:color w:val="000000"/>
              </w:rPr>
              <w:t>408,6</w:t>
            </w:r>
          </w:p>
        </w:tc>
        <w:tc>
          <w:tcPr>
            <w:tcW w:w="992" w:type="dxa"/>
          </w:tcPr>
          <w:p w:rsidR="00631F77" w:rsidRPr="00A2263C" w:rsidRDefault="00D251AD" w:rsidP="00D57267">
            <w:pPr>
              <w:jc w:val="center"/>
              <w:rPr>
                <w:rFonts w:ascii="Times New Roman" w:hAnsi="Times New Roman"/>
                <w:color w:val="000000"/>
              </w:rPr>
            </w:pPr>
            <w:r w:rsidRPr="00A2263C">
              <w:rPr>
                <w:rFonts w:ascii="Times New Roman" w:hAnsi="Times New Roman"/>
                <w:color w:val="000000"/>
              </w:rPr>
              <w:t>49567,9</w:t>
            </w:r>
          </w:p>
        </w:tc>
        <w:tc>
          <w:tcPr>
            <w:tcW w:w="993" w:type="dxa"/>
          </w:tcPr>
          <w:p w:rsidR="00631F77" w:rsidRPr="00A2263C" w:rsidRDefault="00D251AD" w:rsidP="00F128FD">
            <w:pPr>
              <w:jc w:val="center"/>
              <w:rPr>
                <w:rFonts w:ascii="Times New Roman" w:hAnsi="Times New Roman"/>
              </w:rPr>
            </w:pPr>
            <w:r w:rsidRPr="00A2263C">
              <w:rPr>
                <w:rFonts w:ascii="Times New Roman" w:hAnsi="Times New Roman"/>
              </w:rPr>
              <w:t>49422,5</w:t>
            </w:r>
          </w:p>
        </w:tc>
        <w:tc>
          <w:tcPr>
            <w:tcW w:w="994" w:type="dxa"/>
            <w:vMerge/>
          </w:tcPr>
          <w:p w:rsidR="00631F77" w:rsidRPr="00A2263C" w:rsidRDefault="00631F77" w:rsidP="00D57267">
            <w:pPr>
              <w:rPr>
                <w:rFonts w:ascii="Times New Roman" w:hAnsi="Times New Roman"/>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478"/>
        </w:trPr>
        <w:tc>
          <w:tcPr>
            <w:tcW w:w="5442" w:type="dxa"/>
            <w:gridSpan w:val="5"/>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Федеральный бюджет (ФБ)</w:t>
            </w:r>
          </w:p>
        </w:tc>
        <w:tc>
          <w:tcPr>
            <w:tcW w:w="1417" w:type="dxa"/>
          </w:tcPr>
          <w:p w:rsidR="00631F77" w:rsidRPr="00A2263C" w:rsidRDefault="00631F77" w:rsidP="00DE1C73">
            <w:pPr>
              <w:spacing w:after="0" w:line="240" w:lineRule="auto"/>
            </w:pPr>
            <w:r w:rsidRPr="00A2263C">
              <w:rPr>
                <w:rFonts w:ascii="Times New Roman" w:hAnsi="Times New Roman"/>
              </w:rPr>
              <w:t>План по программе</w:t>
            </w:r>
          </w:p>
        </w:tc>
        <w:tc>
          <w:tcPr>
            <w:tcW w:w="993" w:type="dxa"/>
          </w:tcPr>
          <w:p w:rsidR="00631F77" w:rsidRPr="00A2263C" w:rsidRDefault="00631F77" w:rsidP="009254CB">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9254CB">
            <w:pPr>
              <w:jc w:val="center"/>
            </w:pPr>
            <w:r w:rsidRPr="00A2263C">
              <w:t>-</w:t>
            </w:r>
          </w:p>
        </w:tc>
        <w:tc>
          <w:tcPr>
            <w:tcW w:w="992"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34" w:type="dxa"/>
          </w:tcPr>
          <w:p w:rsidR="00631F77" w:rsidRPr="00A2263C" w:rsidRDefault="00631F77" w:rsidP="009254CB">
            <w:pPr>
              <w:jc w:val="center"/>
              <w:rPr>
                <w:rFonts w:ascii="Times New Roman" w:hAnsi="Times New Roman"/>
              </w:rPr>
            </w:pPr>
            <w:r w:rsidRPr="00A2263C">
              <w:rPr>
                <w:rFonts w:ascii="Times New Roman" w:hAnsi="Times New Roman"/>
              </w:rPr>
              <w:t>-</w:t>
            </w:r>
          </w:p>
        </w:tc>
        <w:tc>
          <w:tcPr>
            <w:tcW w:w="992" w:type="dxa"/>
          </w:tcPr>
          <w:p w:rsidR="00631F77" w:rsidRPr="00A2263C" w:rsidRDefault="00631F77" w:rsidP="002118A5">
            <w:pPr>
              <w:jc w:val="center"/>
              <w:rPr>
                <w:rFonts w:ascii="Times New Roman" w:hAnsi="Times New Roman"/>
              </w:rPr>
            </w:pPr>
            <w:r w:rsidRPr="00A2263C">
              <w:rPr>
                <w:rFonts w:ascii="Times New Roman" w:hAnsi="Times New Roman"/>
              </w:rPr>
              <w:t>-</w:t>
            </w:r>
          </w:p>
        </w:tc>
        <w:tc>
          <w:tcPr>
            <w:tcW w:w="993" w:type="dxa"/>
          </w:tcPr>
          <w:p w:rsidR="00631F77" w:rsidRPr="00A2263C" w:rsidRDefault="00631F77" w:rsidP="00F128FD">
            <w:pPr>
              <w:jc w:val="center"/>
            </w:pPr>
            <w:r w:rsidRPr="00A2263C">
              <w:t>-</w:t>
            </w:r>
          </w:p>
        </w:tc>
        <w:tc>
          <w:tcPr>
            <w:tcW w:w="994" w:type="dxa"/>
            <w:vMerge/>
          </w:tcPr>
          <w:p w:rsidR="00631F77" w:rsidRPr="00A2263C" w:rsidRDefault="00631F77" w:rsidP="00D57267"/>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478"/>
        </w:trPr>
        <w:tc>
          <w:tcPr>
            <w:tcW w:w="5442" w:type="dxa"/>
            <w:gridSpan w:val="5"/>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3E65BD" w:rsidRDefault="00631F77"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993" w:type="dxa"/>
          </w:tcPr>
          <w:p w:rsidR="00631F77" w:rsidRPr="003E65BD" w:rsidRDefault="00631F77"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92" w:type="dxa"/>
          </w:tcPr>
          <w:p w:rsidR="00631F77" w:rsidRPr="003E65BD" w:rsidRDefault="00631F77" w:rsidP="002D4706">
            <w:pPr>
              <w:jc w:val="center"/>
            </w:pPr>
            <w:r w:rsidRPr="003E65BD">
              <w:t>-</w:t>
            </w:r>
          </w:p>
        </w:tc>
        <w:tc>
          <w:tcPr>
            <w:tcW w:w="992" w:type="dxa"/>
          </w:tcPr>
          <w:p w:rsidR="00631F77" w:rsidRPr="003E65BD" w:rsidRDefault="00631F77" w:rsidP="002D4706">
            <w:pPr>
              <w:jc w:val="center"/>
              <w:rPr>
                <w:rFonts w:ascii="Times New Roman" w:hAnsi="Times New Roman"/>
              </w:rPr>
            </w:pPr>
            <w:r>
              <w:rPr>
                <w:rFonts w:ascii="Times New Roman" w:hAnsi="Times New Roman"/>
              </w:rPr>
              <w:t>-</w:t>
            </w:r>
          </w:p>
        </w:tc>
        <w:tc>
          <w:tcPr>
            <w:tcW w:w="993"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34" w:type="dxa"/>
          </w:tcPr>
          <w:p w:rsidR="00631F77" w:rsidRPr="003E65BD" w:rsidRDefault="00631F77" w:rsidP="002D4706">
            <w:pPr>
              <w:jc w:val="center"/>
              <w:rPr>
                <w:rFonts w:ascii="Times New Roman" w:hAnsi="Times New Roman"/>
              </w:rPr>
            </w:pPr>
            <w:r>
              <w:rPr>
                <w:rFonts w:ascii="Times New Roman" w:hAnsi="Times New Roman"/>
              </w:rPr>
              <w:t>-</w:t>
            </w:r>
          </w:p>
        </w:tc>
        <w:tc>
          <w:tcPr>
            <w:tcW w:w="992" w:type="dxa"/>
          </w:tcPr>
          <w:p w:rsidR="00631F77" w:rsidRPr="003E65BD" w:rsidRDefault="00631F77" w:rsidP="002118A5">
            <w:pPr>
              <w:jc w:val="center"/>
              <w:rPr>
                <w:rFonts w:ascii="Times New Roman" w:hAnsi="Times New Roman"/>
              </w:rPr>
            </w:pPr>
            <w:r>
              <w:rPr>
                <w:rFonts w:ascii="Times New Roman" w:hAnsi="Times New Roman"/>
              </w:rPr>
              <w:t>-</w:t>
            </w:r>
          </w:p>
        </w:tc>
        <w:tc>
          <w:tcPr>
            <w:tcW w:w="993" w:type="dxa"/>
          </w:tcPr>
          <w:p w:rsidR="00631F77" w:rsidRPr="003E65BD" w:rsidRDefault="00631F77" w:rsidP="00F128FD">
            <w:pPr>
              <w:jc w:val="center"/>
            </w:pPr>
            <w:r>
              <w:t>-</w:t>
            </w:r>
          </w:p>
        </w:tc>
        <w:tc>
          <w:tcPr>
            <w:tcW w:w="994" w:type="dxa"/>
            <w:vMerge/>
          </w:tcPr>
          <w:p w:rsidR="00631F77" w:rsidRPr="003E65BD" w:rsidRDefault="00631F77" w:rsidP="00D57267"/>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389"/>
        </w:trPr>
        <w:tc>
          <w:tcPr>
            <w:tcW w:w="5442" w:type="dxa"/>
            <w:gridSpan w:val="5"/>
            <w:vMerge w:val="restart"/>
          </w:tcPr>
          <w:p w:rsidR="00631F77" w:rsidRPr="003E65BD" w:rsidRDefault="00631F77" w:rsidP="00DE1C7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Областной бюджет (ОБ)</w:t>
            </w:r>
          </w:p>
        </w:tc>
        <w:tc>
          <w:tcPr>
            <w:tcW w:w="1417" w:type="dxa"/>
          </w:tcPr>
          <w:p w:rsidR="00631F77" w:rsidRPr="003E65BD" w:rsidRDefault="00631F77" w:rsidP="00DE1C73">
            <w:pPr>
              <w:spacing w:after="0" w:line="240" w:lineRule="auto"/>
            </w:pPr>
            <w:r w:rsidRPr="003E65BD">
              <w:rPr>
                <w:rFonts w:ascii="Times New Roman" w:hAnsi="Times New Roman"/>
              </w:rPr>
              <w:t>План по программе</w:t>
            </w:r>
          </w:p>
        </w:tc>
        <w:tc>
          <w:tcPr>
            <w:tcW w:w="993" w:type="dxa"/>
          </w:tcPr>
          <w:p w:rsidR="00631F77" w:rsidRPr="003E65BD" w:rsidRDefault="00631F77" w:rsidP="009254CB">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31F77" w:rsidRPr="003E65BD" w:rsidRDefault="00631F77" w:rsidP="009254CB">
            <w:pPr>
              <w:jc w:val="center"/>
              <w:rPr>
                <w:rFonts w:ascii="Times New Roman" w:hAnsi="Times New Roman"/>
              </w:rPr>
            </w:pPr>
            <w:r w:rsidRPr="003E65BD">
              <w:rPr>
                <w:rFonts w:ascii="Times New Roman" w:hAnsi="Times New Roman"/>
              </w:rPr>
              <w:t>-</w:t>
            </w:r>
          </w:p>
        </w:tc>
        <w:tc>
          <w:tcPr>
            <w:tcW w:w="992" w:type="dxa"/>
          </w:tcPr>
          <w:p w:rsidR="00631F77" w:rsidRPr="003E65BD" w:rsidRDefault="00631F77" w:rsidP="009254CB">
            <w:pPr>
              <w:jc w:val="center"/>
            </w:pPr>
            <w:r w:rsidRPr="003E65BD">
              <w:t>-</w:t>
            </w:r>
          </w:p>
        </w:tc>
        <w:tc>
          <w:tcPr>
            <w:tcW w:w="992" w:type="dxa"/>
          </w:tcPr>
          <w:p w:rsidR="00631F77" w:rsidRPr="003E65BD" w:rsidRDefault="00631F77" w:rsidP="009254CB">
            <w:pPr>
              <w:jc w:val="center"/>
              <w:rPr>
                <w:rFonts w:ascii="Times New Roman" w:hAnsi="Times New Roman"/>
              </w:rPr>
            </w:pPr>
            <w:r>
              <w:rPr>
                <w:rFonts w:ascii="Times New Roman" w:hAnsi="Times New Roman"/>
              </w:rPr>
              <w:t>-</w:t>
            </w:r>
          </w:p>
        </w:tc>
        <w:tc>
          <w:tcPr>
            <w:tcW w:w="993" w:type="dxa"/>
          </w:tcPr>
          <w:p w:rsidR="00631F77" w:rsidRPr="003E65BD" w:rsidRDefault="00631F77" w:rsidP="009254CB">
            <w:pPr>
              <w:jc w:val="center"/>
              <w:rPr>
                <w:rFonts w:ascii="Times New Roman" w:hAnsi="Times New Roman"/>
              </w:rPr>
            </w:pPr>
            <w:r w:rsidRPr="003E65BD">
              <w:rPr>
                <w:rFonts w:ascii="Times New Roman" w:hAnsi="Times New Roman"/>
              </w:rPr>
              <w:t>-</w:t>
            </w:r>
          </w:p>
        </w:tc>
        <w:tc>
          <w:tcPr>
            <w:tcW w:w="934" w:type="dxa"/>
          </w:tcPr>
          <w:p w:rsidR="00631F77" w:rsidRPr="003E65BD" w:rsidRDefault="00631F77" w:rsidP="009254CB">
            <w:pPr>
              <w:jc w:val="center"/>
              <w:rPr>
                <w:rFonts w:ascii="Times New Roman" w:hAnsi="Times New Roman"/>
              </w:rPr>
            </w:pPr>
            <w:r>
              <w:rPr>
                <w:rFonts w:ascii="Times New Roman" w:hAnsi="Times New Roman"/>
              </w:rPr>
              <w:t>-</w:t>
            </w:r>
          </w:p>
        </w:tc>
        <w:tc>
          <w:tcPr>
            <w:tcW w:w="992" w:type="dxa"/>
          </w:tcPr>
          <w:p w:rsidR="00631F77" w:rsidRPr="003E65BD" w:rsidRDefault="00631F77" w:rsidP="002118A5">
            <w:pPr>
              <w:jc w:val="center"/>
              <w:rPr>
                <w:rFonts w:ascii="Times New Roman" w:hAnsi="Times New Roman"/>
              </w:rPr>
            </w:pPr>
            <w:r>
              <w:rPr>
                <w:rFonts w:ascii="Times New Roman" w:hAnsi="Times New Roman"/>
              </w:rPr>
              <w:t>-</w:t>
            </w:r>
          </w:p>
        </w:tc>
        <w:tc>
          <w:tcPr>
            <w:tcW w:w="993" w:type="dxa"/>
          </w:tcPr>
          <w:p w:rsidR="00631F77" w:rsidRPr="003E65BD" w:rsidRDefault="00631F77" w:rsidP="00F128FD">
            <w:pPr>
              <w:jc w:val="center"/>
            </w:pPr>
            <w:r>
              <w:t>-</w:t>
            </w:r>
          </w:p>
        </w:tc>
        <w:tc>
          <w:tcPr>
            <w:tcW w:w="994" w:type="dxa"/>
            <w:vMerge/>
          </w:tcPr>
          <w:p w:rsidR="00631F77" w:rsidRPr="003E65BD" w:rsidRDefault="00631F77" w:rsidP="00D57267"/>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389"/>
        </w:trPr>
        <w:tc>
          <w:tcPr>
            <w:tcW w:w="5442" w:type="dxa"/>
            <w:gridSpan w:val="5"/>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3E65BD" w:rsidRDefault="00631F77"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993" w:type="dxa"/>
          </w:tcPr>
          <w:p w:rsidR="00631F77" w:rsidRPr="003E65BD" w:rsidRDefault="00631F77"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92" w:type="dxa"/>
          </w:tcPr>
          <w:p w:rsidR="00631F77" w:rsidRPr="003E65BD" w:rsidRDefault="00631F77" w:rsidP="002D4706">
            <w:pPr>
              <w:jc w:val="center"/>
            </w:pPr>
            <w:r w:rsidRPr="003E65BD">
              <w:t>-</w:t>
            </w:r>
          </w:p>
        </w:tc>
        <w:tc>
          <w:tcPr>
            <w:tcW w:w="992" w:type="dxa"/>
          </w:tcPr>
          <w:p w:rsidR="00631F77" w:rsidRPr="003E65BD" w:rsidRDefault="00631F77" w:rsidP="002D4706">
            <w:pPr>
              <w:jc w:val="center"/>
              <w:rPr>
                <w:rFonts w:ascii="Times New Roman" w:hAnsi="Times New Roman"/>
              </w:rPr>
            </w:pPr>
            <w:r>
              <w:rPr>
                <w:rFonts w:ascii="Times New Roman" w:hAnsi="Times New Roman"/>
              </w:rPr>
              <w:t>-</w:t>
            </w:r>
          </w:p>
        </w:tc>
        <w:tc>
          <w:tcPr>
            <w:tcW w:w="993"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34" w:type="dxa"/>
          </w:tcPr>
          <w:p w:rsidR="00631F77" w:rsidRPr="003E65BD" w:rsidRDefault="00631F77" w:rsidP="002D4706">
            <w:pPr>
              <w:jc w:val="center"/>
              <w:rPr>
                <w:rFonts w:ascii="Times New Roman" w:hAnsi="Times New Roman"/>
              </w:rPr>
            </w:pPr>
            <w:r>
              <w:rPr>
                <w:rFonts w:ascii="Times New Roman" w:hAnsi="Times New Roman"/>
              </w:rPr>
              <w:t>-</w:t>
            </w:r>
          </w:p>
        </w:tc>
        <w:tc>
          <w:tcPr>
            <w:tcW w:w="992" w:type="dxa"/>
          </w:tcPr>
          <w:p w:rsidR="00631F77" w:rsidRPr="003E65BD" w:rsidRDefault="00631F77" w:rsidP="002118A5">
            <w:pPr>
              <w:jc w:val="center"/>
              <w:rPr>
                <w:rFonts w:ascii="Times New Roman" w:hAnsi="Times New Roman"/>
              </w:rPr>
            </w:pPr>
            <w:r>
              <w:rPr>
                <w:rFonts w:ascii="Times New Roman" w:hAnsi="Times New Roman"/>
              </w:rPr>
              <w:t>-</w:t>
            </w:r>
          </w:p>
        </w:tc>
        <w:tc>
          <w:tcPr>
            <w:tcW w:w="993" w:type="dxa"/>
          </w:tcPr>
          <w:p w:rsidR="00631F77" w:rsidRPr="003E65BD" w:rsidRDefault="00631F77" w:rsidP="00F128FD">
            <w:pPr>
              <w:jc w:val="center"/>
            </w:pPr>
            <w:r>
              <w:t>-</w:t>
            </w:r>
          </w:p>
        </w:tc>
        <w:tc>
          <w:tcPr>
            <w:tcW w:w="994" w:type="dxa"/>
            <w:vMerge/>
          </w:tcPr>
          <w:p w:rsidR="00631F77" w:rsidRPr="003E65BD" w:rsidRDefault="00631F77" w:rsidP="00D57267"/>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505"/>
        </w:trPr>
        <w:tc>
          <w:tcPr>
            <w:tcW w:w="5442" w:type="dxa"/>
            <w:gridSpan w:val="5"/>
            <w:vMerge w:val="restart"/>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Местный бюджет (МБ)</w:t>
            </w: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993" w:type="dxa"/>
          </w:tcPr>
          <w:p w:rsidR="00631F77" w:rsidRPr="00A2263C" w:rsidRDefault="00AE0A56"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338714,3</w:t>
            </w:r>
          </w:p>
        </w:tc>
        <w:tc>
          <w:tcPr>
            <w:tcW w:w="992" w:type="dxa"/>
          </w:tcPr>
          <w:p w:rsidR="00631F77" w:rsidRPr="00A2263C" w:rsidRDefault="00631F77"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40792,1</w:t>
            </w:r>
          </w:p>
        </w:tc>
        <w:tc>
          <w:tcPr>
            <w:tcW w:w="992" w:type="dxa"/>
          </w:tcPr>
          <w:p w:rsidR="00631F77" w:rsidRPr="00A2263C" w:rsidRDefault="00631F77"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2" w:type="dxa"/>
          </w:tcPr>
          <w:p w:rsidR="00631F77" w:rsidRPr="00A2263C" w:rsidRDefault="00631F77"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38859,4</w:t>
            </w:r>
          </w:p>
        </w:tc>
        <w:tc>
          <w:tcPr>
            <w:tcW w:w="993" w:type="dxa"/>
          </w:tcPr>
          <w:p w:rsidR="00631F77" w:rsidRPr="00A2263C" w:rsidRDefault="00631F77"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388</w:t>
            </w:r>
            <w:r w:rsidR="007E636F" w:rsidRPr="00A2263C">
              <w:rPr>
                <w:rFonts w:ascii="Times New Roman" w:hAnsi="Times New Roman" w:cs="Times New Roman"/>
                <w:color w:val="000000"/>
                <w:sz w:val="22"/>
                <w:szCs w:val="22"/>
              </w:rPr>
              <w:t>5</w:t>
            </w:r>
            <w:r w:rsidRPr="00A2263C">
              <w:rPr>
                <w:rFonts w:ascii="Times New Roman" w:hAnsi="Times New Roman" w:cs="Times New Roman"/>
                <w:color w:val="000000"/>
                <w:sz w:val="22"/>
                <w:szCs w:val="22"/>
              </w:rPr>
              <w:t>9,4</w:t>
            </w:r>
          </w:p>
        </w:tc>
        <w:tc>
          <w:tcPr>
            <w:tcW w:w="934" w:type="dxa"/>
          </w:tcPr>
          <w:p w:rsidR="00631F77" w:rsidRPr="00A2263C" w:rsidRDefault="00AE0A56"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53498,5</w:t>
            </w:r>
          </w:p>
        </w:tc>
        <w:tc>
          <w:tcPr>
            <w:tcW w:w="992" w:type="dxa"/>
          </w:tcPr>
          <w:p w:rsidR="00631F77" w:rsidRPr="00A2263C" w:rsidRDefault="00631F77"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57567,9</w:t>
            </w:r>
          </w:p>
        </w:tc>
        <w:tc>
          <w:tcPr>
            <w:tcW w:w="993" w:type="dxa"/>
          </w:tcPr>
          <w:p w:rsidR="00631F77" w:rsidRPr="00A2263C" w:rsidRDefault="00631F77" w:rsidP="00D57267">
            <w:pPr>
              <w:pStyle w:val="ConsPlusCell"/>
              <w:rPr>
                <w:rFonts w:ascii="Times New Roman" w:hAnsi="Times New Roman" w:cs="Times New Roman"/>
                <w:sz w:val="22"/>
                <w:szCs w:val="22"/>
              </w:rPr>
            </w:pPr>
            <w:r w:rsidRPr="00A2263C">
              <w:rPr>
                <w:rFonts w:ascii="Times New Roman" w:hAnsi="Times New Roman" w:cs="Times New Roman"/>
                <w:sz w:val="22"/>
                <w:szCs w:val="22"/>
              </w:rPr>
              <w:t>70277,6</w:t>
            </w:r>
          </w:p>
        </w:tc>
        <w:tc>
          <w:tcPr>
            <w:tcW w:w="994" w:type="dxa"/>
            <w:vMerge/>
          </w:tcPr>
          <w:p w:rsidR="00631F77" w:rsidRPr="003E65BD" w:rsidRDefault="00631F77" w:rsidP="00D57267">
            <w:pPr>
              <w:pStyle w:val="ConsPlusCell"/>
              <w:rPr>
                <w:sz w:val="22"/>
                <w:szCs w:val="22"/>
              </w:rPr>
            </w:pPr>
          </w:p>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505"/>
        </w:trPr>
        <w:tc>
          <w:tcPr>
            <w:tcW w:w="5442" w:type="dxa"/>
            <w:gridSpan w:val="5"/>
            <w:vMerge/>
          </w:tcPr>
          <w:p w:rsidR="00631F77" w:rsidRPr="00A2263C" w:rsidRDefault="00631F77" w:rsidP="00DE1C73">
            <w:pPr>
              <w:pStyle w:val="ConsPlusCell"/>
              <w:widowControl/>
              <w:rPr>
                <w:rFonts w:ascii="Times New Roman" w:hAnsi="Times New Roman" w:cs="Times New Roman"/>
                <w:sz w:val="22"/>
                <w:szCs w:val="22"/>
              </w:rPr>
            </w:pPr>
          </w:p>
        </w:tc>
        <w:tc>
          <w:tcPr>
            <w:tcW w:w="1417" w:type="dxa"/>
          </w:tcPr>
          <w:p w:rsidR="00631F77" w:rsidRPr="00A2263C" w:rsidRDefault="00631F77" w:rsidP="00DE1C7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993" w:type="dxa"/>
          </w:tcPr>
          <w:p w:rsidR="00631F77" w:rsidRPr="00A2263C" w:rsidRDefault="004B5E11"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32368</w:t>
            </w:r>
            <w:r w:rsidR="00D251AD" w:rsidRPr="00A2263C">
              <w:rPr>
                <w:rFonts w:ascii="Times New Roman" w:hAnsi="Times New Roman" w:cs="Times New Roman"/>
                <w:color w:val="000000"/>
                <w:sz w:val="22"/>
                <w:szCs w:val="22"/>
              </w:rPr>
              <w:t>5,2</w:t>
            </w:r>
          </w:p>
        </w:tc>
        <w:tc>
          <w:tcPr>
            <w:tcW w:w="992" w:type="dxa"/>
          </w:tcPr>
          <w:p w:rsidR="00631F77" w:rsidRPr="00A2263C" w:rsidRDefault="00631F77" w:rsidP="00D57267">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32598,8</w:t>
            </w:r>
          </w:p>
        </w:tc>
        <w:tc>
          <w:tcPr>
            <w:tcW w:w="992" w:type="dxa"/>
          </w:tcPr>
          <w:p w:rsidR="00631F77" w:rsidRPr="00A2263C" w:rsidRDefault="00631F77" w:rsidP="00D57267">
            <w:pPr>
              <w:rPr>
                <w:rFonts w:ascii="Times New Roman" w:hAnsi="Times New Roman"/>
                <w:color w:val="000000"/>
              </w:rPr>
            </w:pPr>
            <w:r w:rsidRPr="00A2263C">
              <w:rPr>
                <w:rFonts w:ascii="Times New Roman" w:hAnsi="Times New Roman"/>
                <w:color w:val="000000"/>
              </w:rPr>
              <w:t>32107,4</w:t>
            </w:r>
          </w:p>
        </w:tc>
        <w:tc>
          <w:tcPr>
            <w:tcW w:w="992" w:type="dxa"/>
          </w:tcPr>
          <w:p w:rsidR="00631F77" w:rsidRPr="00A2263C" w:rsidRDefault="00631F77" w:rsidP="00D57267">
            <w:pPr>
              <w:rPr>
                <w:rFonts w:ascii="Times New Roman" w:hAnsi="Times New Roman"/>
                <w:color w:val="000000"/>
              </w:rPr>
            </w:pPr>
            <w:r w:rsidRPr="00A2263C">
              <w:rPr>
                <w:rFonts w:ascii="Times New Roman" w:hAnsi="Times New Roman"/>
                <w:color w:val="000000"/>
              </w:rPr>
              <w:t>47444,6</w:t>
            </w:r>
          </w:p>
        </w:tc>
        <w:tc>
          <w:tcPr>
            <w:tcW w:w="993" w:type="dxa"/>
          </w:tcPr>
          <w:p w:rsidR="00631F77" w:rsidRPr="00A2263C" w:rsidRDefault="00D251AD" w:rsidP="004B5E11">
            <w:pPr>
              <w:jc w:val="center"/>
              <w:rPr>
                <w:rFonts w:ascii="Times New Roman" w:hAnsi="Times New Roman"/>
                <w:color w:val="000000"/>
              </w:rPr>
            </w:pPr>
            <w:r w:rsidRPr="00A2263C">
              <w:rPr>
                <w:rFonts w:ascii="Times New Roman" w:hAnsi="Times New Roman"/>
                <w:color w:val="000000"/>
              </w:rPr>
              <w:t>591</w:t>
            </w:r>
            <w:r w:rsidR="004B5E11" w:rsidRPr="00A2263C">
              <w:rPr>
                <w:rFonts w:ascii="Times New Roman" w:hAnsi="Times New Roman"/>
                <w:color w:val="000000"/>
              </w:rPr>
              <w:t>3</w:t>
            </w:r>
            <w:r w:rsidRPr="00A2263C">
              <w:rPr>
                <w:rFonts w:ascii="Times New Roman" w:hAnsi="Times New Roman"/>
                <w:color w:val="000000"/>
              </w:rPr>
              <w:t>5,4</w:t>
            </w:r>
          </w:p>
        </w:tc>
        <w:tc>
          <w:tcPr>
            <w:tcW w:w="934" w:type="dxa"/>
          </w:tcPr>
          <w:p w:rsidR="00631F77" w:rsidRPr="00A2263C" w:rsidRDefault="00D251AD" w:rsidP="00D57267">
            <w:pPr>
              <w:jc w:val="center"/>
              <w:rPr>
                <w:rFonts w:ascii="Times New Roman" w:hAnsi="Times New Roman"/>
                <w:color w:val="000000"/>
              </w:rPr>
            </w:pPr>
            <w:r w:rsidRPr="00A2263C">
              <w:rPr>
                <w:rFonts w:ascii="Times New Roman" w:hAnsi="Times New Roman"/>
                <w:color w:val="000000"/>
              </w:rPr>
              <w:t>53408,6</w:t>
            </w:r>
          </w:p>
        </w:tc>
        <w:tc>
          <w:tcPr>
            <w:tcW w:w="992" w:type="dxa"/>
          </w:tcPr>
          <w:p w:rsidR="00631F77" w:rsidRPr="00A2263C" w:rsidRDefault="00D251AD" w:rsidP="00D57267">
            <w:pPr>
              <w:jc w:val="center"/>
              <w:rPr>
                <w:rFonts w:ascii="Times New Roman" w:hAnsi="Times New Roman"/>
                <w:color w:val="000000"/>
              </w:rPr>
            </w:pPr>
            <w:r w:rsidRPr="00A2263C">
              <w:rPr>
                <w:rFonts w:ascii="Times New Roman" w:hAnsi="Times New Roman"/>
                <w:color w:val="000000"/>
              </w:rPr>
              <w:t>49567,9</w:t>
            </w:r>
          </w:p>
        </w:tc>
        <w:tc>
          <w:tcPr>
            <w:tcW w:w="993" w:type="dxa"/>
          </w:tcPr>
          <w:p w:rsidR="00631F77" w:rsidRPr="00A2263C" w:rsidRDefault="00D251AD" w:rsidP="00F128FD">
            <w:pPr>
              <w:jc w:val="center"/>
              <w:rPr>
                <w:rFonts w:ascii="Times New Roman" w:hAnsi="Times New Roman"/>
              </w:rPr>
            </w:pPr>
            <w:r w:rsidRPr="00A2263C">
              <w:rPr>
                <w:rFonts w:ascii="Times New Roman" w:hAnsi="Times New Roman"/>
              </w:rPr>
              <w:t>49422,5</w:t>
            </w:r>
          </w:p>
        </w:tc>
        <w:tc>
          <w:tcPr>
            <w:tcW w:w="994" w:type="dxa"/>
            <w:vMerge/>
          </w:tcPr>
          <w:p w:rsidR="00631F77" w:rsidRPr="003E65BD" w:rsidRDefault="00631F77" w:rsidP="00D57267"/>
        </w:tc>
        <w:tc>
          <w:tcPr>
            <w:tcW w:w="708" w:type="dxa"/>
            <w:vMerge/>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505"/>
        </w:trPr>
        <w:tc>
          <w:tcPr>
            <w:tcW w:w="5442" w:type="dxa"/>
            <w:gridSpan w:val="5"/>
            <w:vMerge w:val="restart"/>
          </w:tcPr>
          <w:p w:rsidR="00631F77" w:rsidRPr="003E65BD" w:rsidRDefault="00631F77" w:rsidP="00DE1C73">
            <w:pPr>
              <w:pStyle w:val="ConsPlusCell"/>
              <w:rPr>
                <w:rFonts w:ascii="Times New Roman" w:hAnsi="Times New Roman" w:cs="Times New Roman"/>
                <w:sz w:val="22"/>
                <w:szCs w:val="22"/>
              </w:rPr>
            </w:pPr>
            <w:r w:rsidRPr="003E65BD">
              <w:rPr>
                <w:rFonts w:ascii="Times New Roman" w:hAnsi="Times New Roman" w:cs="Times New Roman"/>
                <w:sz w:val="22"/>
                <w:szCs w:val="22"/>
              </w:rPr>
              <w:t>Внебюджетные источники (ВБ)</w:t>
            </w:r>
          </w:p>
        </w:tc>
        <w:tc>
          <w:tcPr>
            <w:tcW w:w="1417" w:type="dxa"/>
          </w:tcPr>
          <w:p w:rsidR="00631F77" w:rsidRPr="003E65BD" w:rsidRDefault="00631F77" w:rsidP="002D4706">
            <w:pPr>
              <w:spacing w:after="0" w:line="240" w:lineRule="auto"/>
            </w:pPr>
            <w:r w:rsidRPr="003E65BD">
              <w:rPr>
                <w:rFonts w:ascii="Times New Roman" w:hAnsi="Times New Roman"/>
              </w:rPr>
              <w:t>План по программе</w:t>
            </w:r>
          </w:p>
        </w:tc>
        <w:tc>
          <w:tcPr>
            <w:tcW w:w="993" w:type="dxa"/>
          </w:tcPr>
          <w:p w:rsidR="00631F77" w:rsidRPr="003E65BD" w:rsidRDefault="00631F77"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92" w:type="dxa"/>
          </w:tcPr>
          <w:p w:rsidR="00631F77" w:rsidRPr="003E65BD" w:rsidRDefault="00631F77" w:rsidP="002D4706">
            <w:pPr>
              <w:jc w:val="center"/>
            </w:pPr>
            <w:r w:rsidRPr="003E65BD">
              <w:t>-</w:t>
            </w:r>
          </w:p>
        </w:tc>
        <w:tc>
          <w:tcPr>
            <w:tcW w:w="992" w:type="dxa"/>
          </w:tcPr>
          <w:p w:rsidR="00631F77" w:rsidRPr="003E65BD" w:rsidRDefault="00631F77" w:rsidP="005910A4">
            <w:pPr>
              <w:jc w:val="center"/>
              <w:rPr>
                <w:rFonts w:ascii="Times New Roman" w:hAnsi="Times New Roman"/>
              </w:rPr>
            </w:pPr>
            <w:r w:rsidRPr="003E65BD">
              <w:rPr>
                <w:rFonts w:ascii="Times New Roman" w:hAnsi="Times New Roman"/>
              </w:rPr>
              <w:t>-</w:t>
            </w:r>
          </w:p>
        </w:tc>
        <w:tc>
          <w:tcPr>
            <w:tcW w:w="993"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34" w:type="dxa"/>
          </w:tcPr>
          <w:p w:rsidR="00631F77" w:rsidRPr="003E65BD" w:rsidRDefault="00631F77" w:rsidP="002D4706">
            <w:pPr>
              <w:jc w:val="center"/>
              <w:rPr>
                <w:rFonts w:ascii="Times New Roman" w:hAnsi="Times New Roman"/>
              </w:rPr>
            </w:pPr>
            <w:r>
              <w:rPr>
                <w:rFonts w:ascii="Times New Roman" w:hAnsi="Times New Roman"/>
              </w:rPr>
              <w:t>-</w:t>
            </w:r>
          </w:p>
        </w:tc>
        <w:tc>
          <w:tcPr>
            <w:tcW w:w="992" w:type="dxa"/>
          </w:tcPr>
          <w:p w:rsidR="00631F77" w:rsidRPr="003E65BD" w:rsidRDefault="00631F77" w:rsidP="002118A5">
            <w:pPr>
              <w:jc w:val="center"/>
              <w:rPr>
                <w:rFonts w:ascii="Times New Roman" w:hAnsi="Times New Roman"/>
              </w:rPr>
            </w:pPr>
            <w:r>
              <w:rPr>
                <w:rFonts w:ascii="Times New Roman" w:hAnsi="Times New Roman"/>
              </w:rPr>
              <w:t>-</w:t>
            </w:r>
          </w:p>
        </w:tc>
        <w:tc>
          <w:tcPr>
            <w:tcW w:w="993" w:type="dxa"/>
          </w:tcPr>
          <w:p w:rsidR="00631F77" w:rsidRPr="003E65BD" w:rsidRDefault="00631F77" w:rsidP="00F128FD">
            <w:pPr>
              <w:jc w:val="center"/>
            </w:pPr>
            <w:r>
              <w:t>-</w:t>
            </w:r>
          </w:p>
        </w:tc>
        <w:tc>
          <w:tcPr>
            <w:tcW w:w="994" w:type="dxa"/>
          </w:tcPr>
          <w:p w:rsidR="00631F77" w:rsidRPr="003E65BD" w:rsidRDefault="00631F77" w:rsidP="00D57267"/>
        </w:tc>
        <w:tc>
          <w:tcPr>
            <w:tcW w:w="708" w:type="dxa"/>
          </w:tcPr>
          <w:p w:rsidR="00631F77" w:rsidRPr="003E65BD" w:rsidRDefault="00631F77" w:rsidP="00DE1C73">
            <w:pPr>
              <w:pStyle w:val="ConsPlusCell"/>
              <w:widowControl/>
              <w:rPr>
                <w:rFonts w:ascii="Times New Roman" w:hAnsi="Times New Roman" w:cs="Times New Roman"/>
                <w:sz w:val="22"/>
                <w:szCs w:val="22"/>
              </w:rPr>
            </w:pPr>
          </w:p>
        </w:tc>
      </w:tr>
      <w:tr w:rsidR="00631F77" w:rsidRPr="003E65BD" w:rsidTr="00986F50">
        <w:trPr>
          <w:cantSplit/>
          <w:trHeight w:val="505"/>
        </w:trPr>
        <w:tc>
          <w:tcPr>
            <w:tcW w:w="5442" w:type="dxa"/>
            <w:gridSpan w:val="5"/>
            <w:vMerge/>
          </w:tcPr>
          <w:p w:rsidR="00631F77" w:rsidRPr="003E65BD" w:rsidRDefault="00631F77" w:rsidP="00DE1C73">
            <w:pPr>
              <w:pStyle w:val="ConsPlusCell"/>
              <w:widowControl/>
              <w:rPr>
                <w:rFonts w:ascii="Times New Roman" w:hAnsi="Times New Roman" w:cs="Times New Roman"/>
                <w:sz w:val="22"/>
                <w:szCs w:val="22"/>
              </w:rPr>
            </w:pPr>
          </w:p>
        </w:tc>
        <w:tc>
          <w:tcPr>
            <w:tcW w:w="1417" w:type="dxa"/>
          </w:tcPr>
          <w:p w:rsidR="00631F77" w:rsidRPr="003E65BD" w:rsidRDefault="00631F77" w:rsidP="002D470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993" w:type="dxa"/>
          </w:tcPr>
          <w:p w:rsidR="00631F77" w:rsidRPr="003E65BD" w:rsidRDefault="00631F77" w:rsidP="002D4706">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92" w:type="dxa"/>
          </w:tcPr>
          <w:p w:rsidR="00631F77" w:rsidRPr="003E65BD" w:rsidRDefault="00631F77" w:rsidP="002D4706">
            <w:pPr>
              <w:jc w:val="center"/>
            </w:pPr>
            <w:r w:rsidRPr="003E65BD">
              <w:t>-</w:t>
            </w:r>
          </w:p>
        </w:tc>
        <w:tc>
          <w:tcPr>
            <w:tcW w:w="992" w:type="dxa"/>
          </w:tcPr>
          <w:p w:rsidR="00631F77" w:rsidRPr="003E65BD" w:rsidRDefault="00631F77" w:rsidP="005910A4">
            <w:pPr>
              <w:jc w:val="center"/>
              <w:rPr>
                <w:rFonts w:ascii="Times New Roman" w:hAnsi="Times New Roman"/>
              </w:rPr>
            </w:pPr>
            <w:r w:rsidRPr="003E65BD">
              <w:rPr>
                <w:rFonts w:ascii="Times New Roman" w:hAnsi="Times New Roman"/>
              </w:rPr>
              <w:t>-</w:t>
            </w:r>
          </w:p>
        </w:tc>
        <w:tc>
          <w:tcPr>
            <w:tcW w:w="993" w:type="dxa"/>
          </w:tcPr>
          <w:p w:rsidR="00631F77" w:rsidRPr="003E65BD" w:rsidRDefault="00631F77" w:rsidP="002D4706">
            <w:pPr>
              <w:jc w:val="center"/>
              <w:rPr>
                <w:rFonts w:ascii="Times New Roman" w:hAnsi="Times New Roman"/>
              </w:rPr>
            </w:pPr>
            <w:r w:rsidRPr="003E65BD">
              <w:rPr>
                <w:rFonts w:ascii="Times New Roman" w:hAnsi="Times New Roman"/>
              </w:rPr>
              <w:t>-</w:t>
            </w:r>
          </w:p>
        </w:tc>
        <w:tc>
          <w:tcPr>
            <w:tcW w:w="934" w:type="dxa"/>
          </w:tcPr>
          <w:p w:rsidR="00631F77" w:rsidRPr="003E65BD" w:rsidRDefault="00631F77" w:rsidP="002D4706">
            <w:pPr>
              <w:jc w:val="center"/>
              <w:rPr>
                <w:rFonts w:ascii="Times New Roman" w:hAnsi="Times New Roman"/>
              </w:rPr>
            </w:pPr>
            <w:r>
              <w:rPr>
                <w:rFonts w:ascii="Times New Roman" w:hAnsi="Times New Roman"/>
              </w:rPr>
              <w:t>-</w:t>
            </w:r>
          </w:p>
        </w:tc>
        <w:tc>
          <w:tcPr>
            <w:tcW w:w="992" w:type="dxa"/>
          </w:tcPr>
          <w:p w:rsidR="00631F77" w:rsidRPr="003E65BD" w:rsidRDefault="00631F77" w:rsidP="002118A5">
            <w:pPr>
              <w:jc w:val="center"/>
              <w:rPr>
                <w:rFonts w:ascii="Times New Roman" w:hAnsi="Times New Roman"/>
              </w:rPr>
            </w:pPr>
            <w:r>
              <w:rPr>
                <w:rFonts w:ascii="Times New Roman" w:hAnsi="Times New Roman"/>
              </w:rPr>
              <w:t>-</w:t>
            </w:r>
          </w:p>
        </w:tc>
        <w:tc>
          <w:tcPr>
            <w:tcW w:w="993" w:type="dxa"/>
          </w:tcPr>
          <w:p w:rsidR="00631F77" w:rsidRPr="003E65BD" w:rsidRDefault="00631F77" w:rsidP="00F128FD">
            <w:pPr>
              <w:jc w:val="center"/>
            </w:pPr>
            <w:r>
              <w:t>-</w:t>
            </w:r>
          </w:p>
        </w:tc>
        <w:tc>
          <w:tcPr>
            <w:tcW w:w="994" w:type="dxa"/>
          </w:tcPr>
          <w:p w:rsidR="00631F77" w:rsidRPr="003E65BD" w:rsidRDefault="00631F77" w:rsidP="00D57267"/>
        </w:tc>
        <w:tc>
          <w:tcPr>
            <w:tcW w:w="708" w:type="dxa"/>
          </w:tcPr>
          <w:p w:rsidR="00631F77" w:rsidRPr="003E65BD" w:rsidRDefault="00631F77" w:rsidP="00DE1C73">
            <w:pPr>
              <w:pStyle w:val="ConsPlusCell"/>
              <w:widowControl/>
              <w:rPr>
                <w:rFonts w:ascii="Times New Roman" w:hAnsi="Times New Roman" w:cs="Times New Roman"/>
                <w:sz w:val="22"/>
                <w:szCs w:val="22"/>
              </w:rPr>
            </w:pPr>
          </w:p>
        </w:tc>
      </w:tr>
    </w:tbl>
    <w:p w:rsidR="00206406" w:rsidRDefault="00206406" w:rsidP="00BC27C6">
      <w:pPr>
        <w:widowControl w:val="0"/>
        <w:autoSpaceDE w:val="0"/>
        <w:autoSpaceDN w:val="0"/>
        <w:adjustRightInd w:val="0"/>
        <w:spacing w:after="120" w:line="240" w:lineRule="auto"/>
        <w:jc w:val="both"/>
        <w:rPr>
          <w:rFonts w:ascii="Times New Roman" w:hAnsi="Times New Roman"/>
          <w:sz w:val="24"/>
          <w:szCs w:val="24"/>
        </w:rPr>
      </w:pPr>
    </w:p>
    <w:p w:rsidR="00BC27C6" w:rsidRPr="003E65BD" w:rsidRDefault="00BC27C6" w:rsidP="00BC27C6">
      <w:pPr>
        <w:widowControl w:val="0"/>
        <w:autoSpaceDE w:val="0"/>
        <w:autoSpaceDN w:val="0"/>
        <w:adjustRightInd w:val="0"/>
        <w:spacing w:after="120" w:line="240" w:lineRule="auto"/>
        <w:jc w:val="both"/>
        <w:rPr>
          <w:rFonts w:ascii="Times New Roman" w:hAnsi="Times New Roman"/>
          <w:sz w:val="24"/>
          <w:szCs w:val="24"/>
        </w:rPr>
        <w:sectPr w:rsidR="00BC27C6" w:rsidRPr="003E65BD" w:rsidSect="008A47EB">
          <w:pgSz w:w="16838" w:h="11905" w:orient="landscape" w:code="9"/>
          <w:pgMar w:top="1134" w:right="851" w:bottom="1134" w:left="1418" w:header="720" w:footer="283" w:gutter="0"/>
          <w:cols w:space="720"/>
          <w:titlePg/>
          <w:docGrid w:linePitch="299"/>
        </w:sectPr>
      </w:pPr>
    </w:p>
    <w:p w:rsidR="003B3E0B" w:rsidRDefault="001B1BE4" w:rsidP="00941EFB">
      <w:pPr>
        <w:widowControl w:val="0"/>
        <w:autoSpaceDE w:val="0"/>
        <w:autoSpaceDN w:val="0"/>
        <w:adjustRightInd w:val="0"/>
        <w:spacing w:after="120" w:line="240" w:lineRule="auto"/>
        <w:ind w:firstLine="539"/>
        <w:jc w:val="center"/>
        <w:rPr>
          <w:rFonts w:ascii="Times New Roman" w:eastAsia="Times New Roman" w:hAnsi="Times New Roman"/>
          <w:lang w:eastAsia="ru-RU"/>
        </w:rPr>
      </w:pPr>
      <w:r w:rsidRPr="003E65BD">
        <w:rPr>
          <w:rFonts w:ascii="Times New Roman" w:eastAsia="Times New Roman" w:hAnsi="Times New Roman"/>
          <w:lang w:eastAsia="ru-RU"/>
        </w:rPr>
        <w:lastRenderedPageBreak/>
        <w:t>5.2.6.</w:t>
      </w:r>
      <w:r w:rsidR="00416A7A" w:rsidRPr="003E65BD">
        <w:rPr>
          <w:rFonts w:ascii="Times New Roman" w:eastAsia="Times New Roman" w:hAnsi="Times New Roman"/>
          <w:lang w:eastAsia="ru-RU"/>
        </w:rPr>
        <w:t xml:space="preserve">ОБОСНОВАНИЕ ФИНАНСОВОГО ОБЕСПЕЧЕНИЯ РЕАЛИЗАЦИИ </w:t>
      </w:r>
    </w:p>
    <w:p w:rsidR="00416A7A" w:rsidRPr="003E65BD" w:rsidRDefault="00416A7A" w:rsidP="00941EFB">
      <w:pPr>
        <w:widowControl w:val="0"/>
        <w:autoSpaceDE w:val="0"/>
        <w:autoSpaceDN w:val="0"/>
        <w:adjustRightInd w:val="0"/>
        <w:spacing w:after="120" w:line="240" w:lineRule="auto"/>
        <w:ind w:firstLine="539"/>
        <w:jc w:val="center"/>
        <w:rPr>
          <w:rFonts w:ascii="Times New Roman" w:eastAsia="Times New Roman" w:hAnsi="Times New Roman"/>
          <w:lang w:eastAsia="ru-RU"/>
        </w:rPr>
      </w:pPr>
      <w:r w:rsidRPr="003E65BD">
        <w:rPr>
          <w:rFonts w:ascii="Times New Roman" w:eastAsia="Times New Roman" w:hAnsi="Times New Roman"/>
          <w:lang w:eastAsia="ru-RU"/>
        </w:rPr>
        <w:t>ПОДПРОГРАММЫ</w:t>
      </w:r>
      <w:r w:rsidR="003B3E0B">
        <w:rPr>
          <w:rFonts w:ascii="Times New Roman" w:eastAsia="Times New Roman" w:hAnsi="Times New Roman"/>
          <w:lang w:eastAsia="ru-RU"/>
        </w:rPr>
        <w:t xml:space="preserve"> 2</w:t>
      </w:r>
    </w:p>
    <w:p w:rsidR="00416A7A" w:rsidRPr="003E65BD" w:rsidRDefault="00416A7A"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Выполнение подпрограммы</w:t>
      </w:r>
      <w:r w:rsidR="00F06953" w:rsidRPr="003E65BD">
        <w:rPr>
          <w:rFonts w:ascii="Times New Roman" w:hAnsi="Times New Roman"/>
          <w:sz w:val="24"/>
          <w:szCs w:val="24"/>
        </w:rPr>
        <w:t xml:space="preserve"> 2</w:t>
      </w:r>
      <w:r w:rsidRPr="003E65BD">
        <w:rPr>
          <w:rFonts w:ascii="Times New Roman" w:hAnsi="Times New Roman"/>
          <w:sz w:val="24"/>
          <w:szCs w:val="24"/>
        </w:rPr>
        <w:t xml:space="preserve"> будет осуществляться за счет средств </w:t>
      </w:r>
      <w:r w:rsidR="00DC6321" w:rsidRPr="003E65BD">
        <w:rPr>
          <w:rFonts w:ascii="Times New Roman" w:hAnsi="Times New Roman"/>
          <w:sz w:val="24"/>
          <w:szCs w:val="24"/>
        </w:rPr>
        <w:t xml:space="preserve">местного </w:t>
      </w:r>
      <w:r w:rsidRPr="003E65BD">
        <w:rPr>
          <w:rFonts w:ascii="Times New Roman" w:hAnsi="Times New Roman"/>
          <w:sz w:val="24"/>
          <w:szCs w:val="24"/>
        </w:rPr>
        <w:t>бюджета, главным распорядителем бюджетных средств является Управление.</w:t>
      </w:r>
    </w:p>
    <w:p w:rsidR="009054E4" w:rsidRPr="00A5699C" w:rsidRDefault="00416A7A" w:rsidP="009054E4">
      <w:pPr>
        <w:widowControl w:val="0"/>
        <w:autoSpaceDE w:val="0"/>
        <w:autoSpaceDN w:val="0"/>
        <w:adjustRightInd w:val="0"/>
        <w:spacing w:after="120" w:line="240" w:lineRule="auto"/>
        <w:ind w:firstLine="540"/>
        <w:jc w:val="both"/>
        <w:rPr>
          <w:rFonts w:ascii="Times New Roman" w:hAnsi="Times New Roman"/>
          <w:color w:val="000000"/>
          <w:sz w:val="24"/>
          <w:szCs w:val="24"/>
        </w:rPr>
      </w:pPr>
      <w:r w:rsidRPr="00522BA0">
        <w:rPr>
          <w:rFonts w:ascii="Times New Roman" w:hAnsi="Times New Roman"/>
          <w:color w:val="000000"/>
          <w:sz w:val="24"/>
          <w:szCs w:val="24"/>
        </w:rPr>
        <w:t>Общий объем финансирования на выполнение подпрограммы</w:t>
      </w:r>
      <w:r w:rsidR="00F06953" w:rsidRPr="00522BA0">
        <w:rPr>
          <w:rFonts w:ascii="Times New Roman" w:hAnsi="Times New Roman"/>
          <w:color w:val="000000"/>
          <w:sz w:val="24"/>
          <w:szCs w:val="24"/>
        </w:rPr>
        <w:t xml:space="preserve"> 2</w:t>
      </w:r>
      <w:r w:rsidRPr="00522BA0">
        <w:rPr>
          <w:rFonts w:ascii="Times New Roman" w:hAnsi="Times New Roman"/>
          <w:color w:val="000000"/>
          <w:sz w:val="24"/>
          <w:szCs w:val="24"/>
        </w:rPr>
        <w:t xml:space="preserve"> составит </w:t>
      </w:r>
      <w:r w:rsidR="00AE0A56">
        <w:rPr>
          <w:rFonts w:ascii="Times New Roman" w:hAnsi="Times New Roman"/>
          <w:color w:val="000000"/>
          <w:sz w:val="24"/>
          <w:szCs w:val="24"/>
        </w:rPr>
        <w:t>338714,3</w:t>
      </w:r>
      <w:r w:rsidRPr="00522BA0">
        <w:rPr>
          <w:rFonts w:ascii="Times New Roman" w:hAnsi="Times New Roman"/>
          <w:color w:val="000000"/>
          <w:sz w:val="24"/>
          <w:szCs w:val="24"/>
        </w:rPr>
        <w:t xml:space="preserve"> тыс. рублей, в том числе в 2015 году – </w:t>
      </w:r>
      <w:r w:rsidR="00D4647E">
        <w:rPr>
          <w:rFonts w:ascii="Times New Roman" w:hAnsi="Times New Roman"/>
          <w:color w:val="000000"/>
          <w:sz w:val="24"/>
          <w:szCs w:val="24"/>
        </w:rPr>
        <w:t>40792,1</w:t>
      </w:r>
      <w:r w:rsidRPr="00522BA0">
        <w:rPr>
          <w:rFonts w:ascii="Times New Roman" w:hAnsi="Times New Roman"/>
          <w:color w:val="000000"/>
          <w:sz w:val="24"/>
          <w:szCs w:val="24"/>
        </w:rPr>
        <w:t xml:space="preserve"> тыс. рублей, в 2016 году – </w:t>
      </w:r>
      <w:r w:rsidR="008F0346" w:rsidRPr="00522BA0">
        <w:rPr>
          <w:rFonts w:ascii="Times New Roman" w:hAnsi="Times New Roman"/>
          <w:color w:val="000000"/>
          <w:sz w:val="24"/>
          <w:szCs w:val="24"/>
        </w:rPr>
        <w:t>3</w:t>
      </w:r>
      <w:r w:rsidR="00D4647E">
        <w:rPr>
          <w:rFonts w:ascii="Times New Roman" w:hAnsi="Times New Roman"/>
          <w:color w:val="000000"/>
          <w:sz w:val="24"/>
          <w:szCs w:val="24"/>
        </w:rPr>
        <w:t>8859,4</w:t>
      </w:r>
      <w:r w:rsidRPr="00522BA0">
        <w:rPr>
          <w:rFonts w:ascii="Times New Roman" w:hAnsi="Times New Roman"/>
          <w:color w:val="000000"/>
          <w:sz w:val="24"/>
          <w:szCs w:val="24"/>
        </w:rPr>
        <w:t xml:space="preserve"> тыс. рублей, в 2017 году – </w:t>
      </w:r>
      <w:r w:rsidR="00D4647E">
        <w:rPr>
          <w:rFonts w:ascii="Times New Roman" w:hAnsi="Times New Roman"/>
          <w:color w:val="000000"/>
          <w:sz w:val="24"/>
          <w:szCs w:val="24"/>
        </w:rPr>
        <w:t>38859,4</w:t>
      </w:r>
      <w:r w:rsidRPr="00522BA0">
        <w:rPr>
          <w:rFonts w:ascii="Times New Roman" w:hAnsi="Times New Roman"/>
          <w:color w:val="000000"/>
          <w:sz w:val="24"/>
          <w:szCs w:val="24"/>
        </w:rPr>
        <w:t xml:space="preserve"> тыс. рублей</w:t>
      </w:r>
      <w:r w:rsidR="009054E4" w:rsidRPr="00522BA0">
        <w:rPr>
          <w:rFonts w:ascii="Times New Roman" w:hAnsi="Times New Roman"/>
          <w:color w:val="000000"/>
          <w:sz w:val="24"/>
          <w:szCs w:val="24"/>
        </w:rPr>
        <w:t xml:space="preserve">, в 2018 году – </w:t>
      </w:r>
      <w:r w:rsidR="00D4647E">
        <w:rPr>
          <w:rFonts w:ascii="Times New Roman" w:hAnsi="Times New Roman"/>
          <w:color w:val="000000"/>
          <w:sz w:val="24"/>
          <w:szCs w:val="24"/>
        </w:rPr>
        <w:t>38859,4</w:t>
      </w:r>
      <w:r w:rsidR="009054E4" w:rsidRPr="00522BA0">
        <w:rPr>
          <w:rFonts w:ascii="Times New Roman" w:hAnsi="Times New Roman"/>
          <w:color w:val="000000"/>
          <w:sz w:val="24"/>
          <w:szCs w:val="24"/>
        </w:rPr>
        <w:t xml:space="preserve"> тыс. рублей</w:t>
      </w:r>
      <w:r w:rsidR="008F0346" w:rsidRPr="00522BA0">
        <w:rPr>
          <w:rFonts w:ascii="Times New Roman" w:hAnsi="Times New Roman"/>
          <w:color w:val="000000"/>
          <w:sz w:val="24"/>
          <w:szCs w:val="24"/>
        </w:rPr>
        <w:t xml:space="preserve">, в </w:t>
      </w:r>
      <w:r w:rsidR="00530C74" w:rsidRPr="00522BA0">
        <w:rPr>
          <w:rFonts w:ascii="Times New Roman" w:hAnsi="Times New Roman"/>
          <w:color w:val="000000"/>
          <w:sz w:val="24"/>
          <w:szCs w:val="24"/>
        </w:rPr>
        <w:t xml:space="preserve">2019 году – </w:t>
      </w:r>
      <w:r w:rsidR="00AE0A56">
        <w:rPr>
          <w:rFonts w:ascii="Times New Roman" w:hAnsi="Times New Roman"/>
          <w:color w:val="000000"/>
          <w:sz w:val="24"/>
          <w:szCs w:val="24"/>
        </w:rPr>
        <w:t>53498,5</w:t>
      </w:r>
      <w:r w:rsidR="00530C74" w:rsidRPr="00522BA0">
        <w:rPr>
          <w:rFonts w:ascii="Times New Roman" w:hAnsi="Times New Roman"/>
          <w:color w:val="000000"/>
          <w:sz w:val="24"/>
          <w:szCs w:val="24"/>
        </w:rPr>
        <w:t xml:space="preserve"> тыс. рублей,</w:t>
      </w:r>
      <w:r w:rsidR="00283EA0" w:rsidRPr="00522BA0">
        <w:rPr>
          <w:rFonts w:ascii="Times New Roman" w:hAnsi="Times New Roman"/>
          <w:color w:val="000000"/>
          <w:sz w:val="24"/>
          <w:szCs w:val="24"/>
        </w:rPr>
        <w:t xml:space="preserve"> </w:t>
      </w:r>
      <w:r w:rsidR="00530C74" w:rsidRPr="00522BA0">
        <w:rPr>
          <w:rFonts w:ascii="Times New Roman" w:hAnsi="Times New Roman"/>
          <w:color w:val="000000"/>
          <w:sz w:val="24"/>
          <w:szCs w:val="24"/>
        </w:rPr>
        <w:t>в 2020 году –</w:t>
      </w:r>
      <w:r w:rsidR="00D4647E">
        <w:rPr>
          <w:rFonts w:ascii="Times New Roman" w:hAnsi="Times New Roman"/>
          <w:color w:val="000000"/>
          <w:sz w:val="24"/>
          <w:szCs w:val="24"/>
        </w:rPr>
        <w:t>57567,9</w:t>
      </w:r>
      <w:r w:rsidR="006B178B">
        <w:rPr>
          <w:rFonts w:ascii="Times New Roman" w:hAnsi="Times New Roman"/>
          <w:color w:val="000000"/>
          <w:sz w:val="24"/>
          <w:szCs w:val="24"/>
        </w:rPr>
        <w:t xml:space="preserve"> тыс. </w:t>
      </w:r>
      <w:r w:rsidR="006B178B" w:rsidRPr="005F6E8A">
        <w:rPr>
          <w:rFonts w:ascii="Times New Roman" w:hAnsi="Times New Roman"/>
          <w:color w:val="000000"/>
          <w:sz w:val="24"/>
          <w:szCs w:val="24"/>
        </w:rPr>
        <w:t xml:space="preserve">рублей, </w:t>
      </w:r>
      <w:r w:rsidR="006B178B" w:rsidRPr="00A2263C">
        <w:rPr>
          <w:rFonts w:ascii="Times New Roman" w:hAnsi="Times New Roman"/>
          <w:color w:val="000000"/>
          <w:sz w:val="24"/>
          <w:szCs w:val="24"/>
        </w:rPr>
        <w:t xml:space="preserve">в 2021 году </w:t>
      </w:r>
      <w:r w:rsidR="005011F1" w:rsidRPr="00A2263C">
        <w:rPr>
          <w:rFonts w:ascii="Times New Roman" w:hAnsi="Times New Roman"/>
          <w:color w:val="000000"/>
          <w:sz w:val="24"/>
          <w:szCs w:val="24"/>
        </w:rPr>
        <w:t>–</w:t>
      </w:r>
      <w:r w:rsidR="006B178B" w:rsidRPr="00A2263C">
        <w:rPr>
          <w:rFonts w:ascii="Times New Roman" w:hAnsi="Times New Roman"/>
          <w:color w:val="000000"/>
          <w:sz w:val="24"/>
          <w:szCs w:val="24"/>
        </w:rPr>
        <w:t xml:space="preserve"> </w:t>
      </w:r>
      <w:r w:rsidR="00D4647E" w:rsidRPr="00A2263C">
        <w:rPr>
          <w:rFonts w:ascii="Times New Roman" w:hAnsi="Times New Roman"/>
          <w:color w:val="000000"/>
          <w:sz w:val="24"/>
          <w:szCs w:val="24"/>
        </w:rPr>
        <w:t>70277</w:t>
      </w:r>
      <w:r w:rsidR="00D4647E">
        <w:rPr>
          <w:rFonts w:ascii="Times New Roman" w:hAnsi="Times New Roman"/>
          <w:color w:val="000000"/>
          <w:sz w:val="24"/>
          <w:szCs w:val="24"/>
        </w:rPr>
        <w:t>,6</w:t>
      </w:r>
      <w:r w:rsidR="005011F1">
        <w:rPr>
          <w:rFonts w:ascii="Times New Roman" w:hAnsi="Times New Roman"/>
          <w:color w:val="000000"/>
          <w:sz w:val="24"/>
          <w:szCs w:val="24"/>
        </w:rPr>
        <w:t xml:space="preserve"> тыс.рублей.</w:t>
      </w:r>
    </w:p>
    <w:p w:rsidR="00704058" w:rsidRPr="003E65BD" w:rsidRDefault="00704058" w:rsidP="00941EFB">
      <w:pPr>
        <w:widowControl w:val="0"/>
        <w:autoSpaceDE w:val="0"/>
        <w:autoSpaceDN w:val="0"/>
        <w:adjustRightInd w:val="0"/>
        <w:spacing w:after="120" w:line="240" w:lineRule="auto"/>
        <w:ind w:firstLine="540"/>
        <w:jc w:val="both"/>
        <w:rPr>
          <w:rFonts w:ascii="Times New Roman" w:hAnsi="Times New Roman"/>
          <w:sz w:val="24"/>
          <w:szCs w:val="24"/>
        </w:rPr>
      </w:pPr>
      <w:r w:rsidRPr="003E65BD">
        <w:rPr>
          <w:rFonts w:ascii="Times New Roman" w:hAnsi="Times New Roman"/>
          <w:sz w:val="24"/>
          <w:szCs w:val="24"/>
        </w:rPr>
        <w:t>Распределение планируемых расходов по мероприятиям</w:t>
      </w:r>
      <w:r w:rsidR="00521737">
        <w:rPr>
          <w:rFonts w:ascii="Times New Roman" w:hAnsi="Times New Roman"/>
          <w:sz w:val="24"/>
          <w:szCs w:val="24"/>
        </w:rPr>
        <w:t>, с учетом решения о бюджете,</w:t>
      </w:r>
      <w:r w:rsidRPr="003E65BD">
        <w:rPr>
          <w:rFonts w:ascii="Times New Roman" w:hAnsi="Times New Roman"/>
          <w:sz w:val="24"/>
          <w:szCs w:val="24"/>
        </w:rPr>
        <w:t xml:space="preserve"> приводится в форме </w:t>
      </w:r>
      <w:r w:rsidR="00DA5AC9" w:rsidRPr="003E65BD">
        <w:rPr>
          <w:rFonts w:ascii="Times New Roman" w:hAnsi="Times New Roman"/>
          <w:sz w:val="24"/>
          <w:szCs w:val="24"/>
        </w:rPr>
        <w:t>№</w:t>
      </w:r>
      <w:r w:rsidRPr="003E65BD">
        <w:rPr>
          <w:rFonts w:ascii="Times New Roman" w:hAnsi="Times New Roman"/>
          <w:sz w:val="24"/>
          <w:szCs w:val="24"/>
        </w:rPr>
        <w:t>4 к подпрограмме 2.</w:t>
      </w:r>
    </w:p>
    <w:p w:rsidR="00416A7A" w:rsidRPr="003E65BD" w:rsidRDefault="00416A7A" w:rsidP="00416A7A">
      <w:pPr>
        <w:widowControl w:val="0"/>
        <w:autoSpaceDE w:val="0"/>
        <w:autoSpaceDN w:val="0"/>
        <w:adjustRightInd w:val="0"/>
        <w:spacing w:after="0" w:line="240" w:lineRule="auto"/>
        <w:ind w:firstLine="540"/>
        <w:jc w:val="both"/>
        <w:rPr>
          <w:rFonts w:ascii="Times New Roman" w:hAnsi="Times New Roman"/>
          <w:sz w:val="24"/>
          <w:szCs w:val="24"/>
        </w:rPr>
      </w:pPr>
    </w:p>
    <w:p w:rsidR="00704058" w:rsidRPr="003E65BD" w:rsidRDefault="00704058" w:rsidP="00704058">
      <w:pPr>
        <w:pageBreakBefore/>
        <w:shd w:val="clear" w:color="auto" w:fill="FFFFFF"/>
        <w:spacing w:after="0" w:line="240" w:lineRule="auto"/>
        <w:jc w:val="center"/>
        <w:textAlignment w:val="baseline"/>
        <w:rPr>
          <w:rFonts w:ascii="Times New Roman" w:eastAsia="Times New Roman" w:hAnsi="Times New Roman"/>
          <w:sz w:val="24"/>
          <w:szCs w:val="24"/>
          <w:lang w:eastAsia="ru-RU"/>
        </w:rPr>
        <w:sectPr w:rsidR="00704058" w:rsidRPr="003E65BD" w:rsidSect="008A47EB">
          <w:pgSz w:w="11905" w:h="16838" w:code="9"/>
          <w:pgMar w:top="964" w:right="851" w:bottom="624" w:left="1418" w:header="720" w:footer="283" w:gutter="0"/>
          <w:cols w:space="720"/>
          <w:titlePg/>
          <w:docGrid w:linePitch="299"/>
        </w:sectPr>
      </w:pPr>
    </w:p>
    <w:p w:rsidR="00704058" w:rsidRPr="003E65BD" w:rsidRDefault="00704058" w:rsidP="00704058">
      <w:pPr>
        <w:pageBreakBefore/>
        <w:shd w:val="clear" w:color="auto" w:fill="FFFFFF"/>
        <w:spacing w:after="0" w:line="240" w:lineRule="auto"/>
        <w:jc w:val="center"/>
        <w:textAlignment w:val="baseline"/>
        <w:rPr>
          <w:rFonts w:ascii="Times New Roman" w:eastAsia="Times New Roman" w:hAnsi="Times New Roman"/>
          <w:sz w:val="24"/>
          <w:szCs w:val="24"/>
          <w:lang w:eastAsia="ru-RU"/>
        </w:rPr>
      </w:pPr>
      <w:r w:rsidRPr="003E65BD">
        <w:rPr>
          <w:rFonts w:ascii="Times New Roman" w:eastAsia="Times New Roman" w:hAnsi="Times New Roman"/>
          <w:sz w:val="24"/>
          <w:szCs w:val="24"/>
          <w:lang w:eastAsia="ru-RU"/>
        </w:rPr>
        <w:lastRenderedPageBreak/>
        <w:t xml:space="preserve">Форма </w:t>
      </w:r>
      <w:r w:rsidR="00DA5AC9" w:rsidRPr="003E65BD">
        <w:rPr>
          <w:rFonts w:ascii="Times New Roman" w:eastAsia="Times New Roman" w:hAnsi="Times New Roman"/>
          <w:sz w:val="24"/>
          <w:szCs w:val="24"/>
          <w:lang w:eastAsia="ru-RU"/>
        </w:rPr>
        <w:t>№</w:t>
      </w:r>
      <w:r w:rsidRPr="003E65BD">
        <w:rPr>
          <w:rFonts w:ascii="Times New Roman" w:eastAsia="Times New Roman" w:hAnsi="Times New Roman"/>
          <w:sz w:val="24"/>
          <w:szCs w:val="24"/>
          <w:lang w:eastAsia="ru-RU"/>
        </w:rPr>
        <w:t>4 к подпрограмме 2 «Распределение планируемых расходов</w:t>
      </w:r>
      <w:r w:rsidRPr="003E65BD">
        <w:rPr>
          <w:rFonts w:ascii="Times New Roman" w:hAnsi="Times New Roman"/>
          <w:sz w:val="24"/>
          <w:szCs w:val="24"/>
        </w:rPr>
        <w:t xml:space="preserve"> </w:t>
      </w:r>
      <w:r w:rsidRPr="003E65BD">
        <w:rPr>
          <w:rFonts w:ascii="Times New Roman" w:eastAsia="Times New Roman" w:hAnsi="Times New Roman"/>
          <w:sz w:val="24"/>
          <w:szCs w:val="24"/>
          <w:lang w:eastAsia="ru-RU"/>
        </w:rPr>
        <w:t>по подпрограммам и мероприятиям»</w:t>
      </w:r>
    </w:p>
    <w:p w:rsidR="00704058" w:rsidRPr="003E65BD" w:rsidRDefault="00704058" w:rsidP="00704058">
      <w:pPr>
        <w:spacing w:after="0" w:line="240" w:lineRule="auto"/>
        <w:jc w:val="center"/>
        <w:rPr>
          <w:rFonts w:ascii="Times New Roman" w:hAnsi="Times New Roman"/>
          <w:sz w:val="24"/>
          <w:szCs w:val="24"/>
        </w:rPr>
      </w:pPr>
    </w:p>
    <w:tbl>
      <w:tblPr>
        <w:tblW w:w="5495" w:type="pct"/>
        <w:tblCellSpacing w:w="5" w:type="nil"/>
        <w:tblInd w:w="-1028" w:type="dxa"/>
        <w:tblLayout w:type="fixed"/>
        <w:tblCellMar>
          <w:left w:w="75" w:type="dxa"/>
          <w:right w:w="75" w:type="dxa"/>
        </w:tblCellMar>
        <w:tblLook w:val="0000"/>
      </w:tblPr>
      <w:tblGrid>
        <w:gridCol w:w="3655"/>
        <w:gridCol w:w="1608"/>
        <w:gridCol w:w="771"/>
        <w:gridCol w:w="709"/>
        <w:gridCol w:w="1134"/>
        <w:gridCol w:w="992"/>
        <w:gridCol w:w="992"/>
        <w:gridCol w:w="993"/>
        <w:gridCol w:w="881"/>
        <w:gridCol w:w="1173"/>
        <w:gridCol w:w="922"/>
        <w:gridCol w:w="1165"/>
        <w:gridCol w:w="1165"/>
        <w:gridCol w:w="16"/>
      </w:tblGrid>
      <w:tr w:rsidR="006B178B" w:rsidRPr="003E65BD" w:rsidTr="00B46A0F">
        <w:trPr>
          <w:trHeight w:val="436"/>
          <w:tblCellSpacing w:w="5" w:type="nil"/>
        </w:trPr>
        <w:tc>
          <w:tcPr>
            <w:tcW w:w="3655" w:type="dxa"/>
            <w:vMerge w:val="restart"/>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Наименование подпрограммы,  мероприятий</w:t>
            </w:r>
          </w:p>
        </w:tc>
        <w:tc>
          <w:tcPr>
            <w:tcW w:w="1608" w:type="dxa"/>
            <w:vMerge w:val="restart"/>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Исполнитель (ответственный исполнитель (координатор), соисполнители)</w:t>
            </w:r>
          </w:p>
        </w:tc>
        <w:tc>
          <w:tcPr>
            <w:tcW w:w="2614" w:type="dxa"/>
            <w:gridSpan w:val="3"/>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lang w:val="en-US"/>
              </w:rPr>
            </w:pPr>
            <w:r w:rsidRPr="003E65BD">
              <w:rPr>
                <w:rFonts w:ascii="Times New Roman" w:hAnsi="Times New Roman" w:cs="Times New Roman"/>
                <w:sz w:val="22"/>
                <w:szCs w:val="22"/>
              </w:rPr>
              <w:t xml:space="preserve">Код бюджетной классификации </w:t>
            </w:r>
          </w:p>
        </w:tc>
        <w:tc>
          <w:tcPr>
            <w:tcW w:w="8299" w:type="dxa"/>
            <w:gridSpan w:val="9"/>
            <w:tcBorders>
              <w:top w:val="single" w:sz="4" w:space="0" w:color="auto"/>
              <w:left w:val="single" w:sz="4" w:space="0" w:color="auto"/>
              <w:bottom w:val="single" w:sz="4" w:space="0" w:color="auto"/>
              <w:right w:val="single" w:sz="4" w:space="0" w:color="auto"/>
            </w:tcBorders>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Расходы (тыс. руб.),  в том числе по годам</w:t>
            </w:r>
          </w:p>
        </w:tc>
      </w:tr>
      <w:tr w:rsidR="006B178B" w:rsidRPr="003E65BD" w:rsidTr="00B46A0F">
        <w:trPr>
          <w:gridAfter w:val="1"/>
          <w:wAfter w:w="16" w:type="dxa"/>
          <w:trHeight w:val="698"/>
          <w:tblCellSpacing w:w="5" w:type="nil"/>
        </w:trPr>
        <w:tc>
          <w:tcPr>
            <w:tcW w:w="3655" w:type="dxa"/>
            <w:vMerge/>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p>
        </w:tc>
        <w:tc>
          <w:tcPr>
            <w:tcW w:w="1608" w:type="dxa"/>
            <w:vMerge/>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Рз Пр</w:t>
            </w:r>
          </w:p>
        </w:tc>
        <w:tc>
          <w:tcPr>
            <w:tcW w:w="1134"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206406" w:rsidRDefault="00206406" w:rsidP="004038CA">
            <w:pPr>
              <w:pStyle w:val="ConsPlusNormal"/>
              <w:jc w:val="center"/>
              <w:rPr>
                <w:rFonts w:ascii="Times New Roman" w:hAnsi="Times New Roman" w:cs="Times New Roman"/>
                <w:sz w:val="22"/>
                <w:szCs w:val="22"/>
              </w:rPr>
            </w:pPr>
          </w:p>
          <w:p w:rsidR="006B178B" w:rsidRPr="003E65BD" w:rsidRDefault="006B178B"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2015г.</w:t>
            </w:r>
          </w:p>
        </w:tc>
        <w:tc>
          <w:tcPr>
            <w:tcW w:w="992" w:type="dxa"/>
            <w:tcBorders>
              <w:top w:val="single" w:sz="4" w:space="0" w:color="auto"/>
              <w:left w:val="single" w:sz="4" w:space="0" w:color="auto"/>
              <w:bottom w:val="single" w:sz="4" w:space="0" w:color="auto"/>
              <w:right w:val="single" w:sz="4" w:space="0" w:color="auto"/>
            </w:tcBorders>
          </w:tcPr>
          <w:p w:rsidR="00206406" w:rsidRDefault="00206406" w:rsidP="004038CA">
            <w:pPr>
              <w:pStyle w:val="ConsPlusNormal"/>
              <w:jc w:val="center"/>
              <w:rPr>
                <w:rFonts w:ascii="Times New Roman" w:hAnsi="Times New Roman" w:cs="Times New Roman"/>
                <w:sz w:val="22"/>
                <w:szCs w:val="22"/>
              </w:rPr>
            </w:pPr>
          </w:p>
          <w:p w:rsidR="00206406" w:rsidRPr="003E65BD" w:rsidRDefault="00206406"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2016г.</w:t>
            </w:r>
          </w:p>
        </w:tc>
        <w:tc>
          <w:tcPr>
            <w:tcW w:w="993" w:type="dxa"/>
            <w:tcBorders>
              <w:top w:val="single" w:sz="4" w:space="0" w:color="auto"/>
              <w:left w:val="single" w:sz="4" w:space="0" w:color="auto"/>
              <w:bottom w:val="single" w:sz="4" w:space="0" w:color="auto"/>
              <w:right w:val="single" w:sz="4" w:space="0" w:color="auto"/>
            </w:tcBorders>
            <w:vAlign w:val="center"/>
          </w:tcPr>
          <w:p w:rsidR="006B178B" w:rsidRDefault="00206406"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2017г.</w:t>
            </w:r>
          </w:p>
          <w:p w:rsidR="00206406" w:rsidRPr="003E65BD" w:rsidRDefault="00206406" w:rsidP="004038CA">
            <w:pPr>
              <w:pStyle w:val="ConsPlusNormal"/>
              <w:rPr>
                <w:rFonts w:ascii="Times New Roman" w:hAnsi="Times New Roman" w:cs="Times New Roman"/>
                <w:sz w:val="22"/>
                <w:szCs w:val="22"/>
              </w:rPr>
            </w:pPr>
          </w:p>
        </w:tc>
        <w:tc>
          <w:tcPr>
            <w:tcW w:w="881" w:type="dxa"/>
            <w:tcBorders>
              <w:top w:val="single" w:sz="4" w:space="0" w:color="auto"/>
              <w:left w:val="single" w:sz="4" w:space="0" w:color="auto"/>
              <w:bottom w:val="single" w:sz="4" w:space="0" w:color="auto"/>
              <w:right w:val="single" w:sz="4" w:space="0" w:color="auto"/>
            </w:tcBorders>
          </w:tcPr>
          <w:p w:rsidR="006B178B" w:rsidRDefault="006B178B" w:rsidP="004038CA">
            <w:pPr>
              <w:pStyle w:val="ConsPlusNormal"/>
              <w:spacing w:before="240"/>
              <w:jc w:val="center"/>
              <w:rPr>
                <w:rFonts w:ascii="Times New Roman" w:hAnsi="Times New Roman" w:cs="Times New Roman"/>
                <w:sz w:val="22"/>
                <w:szCs w:val="22"/>
              </w:rPr>
            </w:pPr>
            <w:r>
              <w:rPr>
                <w:rFonts w:ascii="Times New Roman" w:hAnsi="Times New Roman" w:cs="Times New Roman"/>
                <w:sz w:val="22"/>
                <w:szCs w:val="22"/>
              </w:rPr>
              <w:t>2018г.</w:t>
            </w:r>
          </w:p>
        </w:tc>
        <w:tc>
          <w:tcPr>
            <w:tcW w:w="1173" w:type="dxa"/>
            <w:tcBorders>
              <w:top w:val="single" w:sz="4" w:space="0" w:color="auto"/>
              <w:left w:val="single" w:sz="4" w:space="0" w:color="auto"/>
              <w:bottom w:val="single" w:sz="4" w:space="0" w:color="auto"/>
              <w:right w:val="single" w:sz="4" w:space="0" w:color="auto"/>
            </w:tcBorders>
          </w:tcPr>
          <w:p w:rsidR="006B178B" w:rsidRPr="003E65BD" w:rsidRDefault="006B178B" w:rsidP="004038CA">
            <w:pPr>
              <w:pStyle w:val="ConsPlusNormal"/>
              <w:spacing w:before="240"/>
              <w:jc w:val="center"/>
              <w:rPr>
                <w:rFonts w:ascii="Times New Roman" w:hAnsi="Times New Roman" w:cs="Times New Roman"/>
                <w:sz w:val="22"/>
                <w:szCs w:val="22"/>
              </w:rPr>
            </w:pPr>
            <w:r>
              <w:rPr>
                <w:rFonts w:ascii="Times New Roman" w:hAnsi="Times New Roman" w:cs="Times New Roman"/>
                <w:sz w:val="22"/>
                <w:szCs w:val="22"/>
              </w:rPr>
              <w:t>2019г.</w:t>
            </w:r>
          </w:p>
        </w:tc>
        <w:tc>
          <w:tcPr>
            <w:tcW w:w="922" w:type="dxa"/>
            <w:tcBorders>
              <w:top w:val="single" w:sz="4" w:space="0" w:color="auto"/>
              <w:left w:val="single" w:sz="4" w:space="0" w:color="auto"/>
              <w:bottom w:val="single" w:sz="4" w:space="0" w:color="auto"/>
              <w:right w:val="single" w:sz="4" w:space="0" w:color="auto"/>
            </w:tcBorders>
          </w:tcPr>
          <w:p w:rsidR="006B178B" w:rsidRPr="00F128FD" w:rsidRDefault="006B178B" w:rsidP="004038CA">
            <w:pPr>
              <w:pStyle w:val="ConsPlusNormal"/>
              <w:spacing w:before="240"/>
              <w:jc w:val="center"/>
              <w:rPr>
                <w:rFonts w:ascii="Times New Roman" w:hAnsi="Times New Roman" w:cs="Times New Roman"/>
                <w:sz w:val="22"/>
                <w:szCs w:val="22"/>
              </w:rPr>
            </w:pPr>
            <w:r w:rsidRPr="00F128FD">
              <w:rPr>
                <w:rFonts w:ascii="Times New Roman" w:hAnsi="Times New Roman" w:cs="Times New Roman"/>
                <w:sz w:val="22"/>
                <w:szCs w:val="22"/>
              </w:rPr>
              <w:t>2020г.</w:t>
            </w:r>
          </w:p>
        </w:tc>
        <w:tc>
          <w:tcPr>
            <w:tcW w:w="1165" w:type="dxa"/>
            <w:tcBorders>
              <w:top w:val="single" w:sz="4" w:space="0" w:color="auto"/>
              <w:left w:val="single" w:sz="4" w:space="0" w:color="auto"/>
              <w:bottom w:val="single" w:sz="4" w:space="0" w:color="auto"/>
              <w:right w:val="single" w:sz="4" w:space="0" w:color="auto"/>
            </w:tcBorders>
          </w:tcPr>
          <w:p w:rsidR="006B178B" w:rsidRPr="00F128FD" w:rsidRDefault="006B178B" w:rsidP="004038CA">
            <w:pPr>
              <w:pStyle w:val="ConsPlusNormal"/>
              <w:jc w:val="center"/>
              <w:rPr>
                <w:rFonts w:ascii="Times New Roman" w:hAnsi="Times New Roman" w:cs="Times New Roman"/>
                <w:sz w:val="22"/>
                <w:szCs w:val="22"/>
              </w:rPr>
            </w:pPr>
          </w:p>
          <w:p w:rsidR="006B178B" w:rsidRPr="00F128FD" w:rsidRDefault="006B178B" w:rsidP="004038CA">
            <w:pPr>
              <w:pStyle w:val="ConsPlusNormal"/>
              <w:jc w:val="center"/>
              <w:rPr>
                <w:rFonts w:ascii="Times New Roman" w:hAnsi="Times New Roman" w:cs="Times New Roman"/>
                <w:sz w:val="22"/>
                <w:szCs w:val="22"/>
              </w:rPr>
            </w:pPr>
            <w:r w:rsidRPr="00F128FD">
              <w:rPr>
                <w:rFonts w:ascii="Times New Roman" w:hAnsi="Times New Roman" w:cs="Times New Roman"/>
                <w:sz w:val="22"/>
                <w:szCs w:val="22"/>
              </w:rPr>
              <w:t>2021г.</w:t>
            </w:r>
          </w:p>
        </w:tc>
        <w:tc>
          <w:tcPr>
            <w:tcW w:w="1165" w:type="dxa"/>
            <w:tcBorders>
              <w:top w:val="single" w:sz="4" w:space="0" w:color="auto"/>
              <w:left w:val="single" w:sz="4" w:space="0" w:color="auto"/>
              <w:bottom w:val="single" w:sz="4" w:space="0" w:color="auto"/>
              <w:right w:val="single" w:sz="4" w:space="0" w:color="auto"/>
            </w:tcBorders>
            <w:vAlign w:val="center"/>
          </w:tcPr>
          <w:p w:rsidR="006B178B" w:rsidRPr="00F128FD" w:rsidRDefault="006B178B" w:rsidP="004038CA">
            <w:pPr>
              <w:pStyle w:val="ConsPlusNormal"/>
              <w:jc w:val="center"/>
              <w:rPr>
                <w:rFonts w:ascii="Times New Roman" w:hAnsi="Times New Roman" w:cs="Times New Roman"/>
                <w:sz w:val="22"/>
                <w:szCs w:val="22"/>
              </w:rPr>
            </w:pPr>
            <w:r w:rsidRPr="00F128FD">
              <w:rPr>
                <w:rFonts w:ascii="Times New Roman" w:hAnsi="Times New Roman" w:cs="Times New Roman"/>
                <w:sz w:val="22"/>
                <w:szCs w:val="22"/>
              </w:rPr>
              <w:t>Итого на период 2015-2021 г.г.</w:t>
            </w:r>
          </w:p>
        </w:tc>
      </w:tr>
      <w:tr w:rsidR="006B178B" w:rsidRPr="003E65BD" w:rsidTr="00B46A0F">
        <w:trPr>
          <w:gridAfter w:val="1"/>
          <w:wAfter w:w="16" w:type="dxa"/>
          <w:tblCellSpacing w:w="5" w:type="nil"/>
        </w:trPr>
        <w:tc>
          <w:tcPr>
            <w:tcW w:w="3655"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608"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71"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881" w:type="dxa"/>
            <w:tcBorders>
              <w:top w:val="single" w:sz="4" w:space="0" w:color="auto"/>
              <w:left w:val="single" w:sz="4" w:space="0" w:color="auto"/>
              <w:bottom w:val="single" w:sz="4" w:space="0" w:color="auto"/>
              <w:right w:val="single" w:sz="4" w:space="0" w:color="auto"/>
            </w:tcBorders>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1173" w:type="dxa"/>
            <w:tcBorders>
              <w:top w:val="single" w:sz="4" w:space="0" w:color="auto"/>
              <w:left w:val="single" w:sz="4" w:space="0" w:color="auto"/>
              <w:bottom w:val="single" w:sz="4" w:space="0" w:color="auto"/>
              <w:right w:val="single" w:sz="4" w:space="0" w:color="auto"/>
            </w:tcBorders>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922" w:type="dxa"/>
            <w:tcBorders>
              <w:top w:val="single" w:sz="4" w:space="0" w:color="auto"/>
              <w:left w:val="single" w:sz="4" w:space="0" w:color="auto"/>
              <w:bottom w:val="single" w:sz="4" w:space="0" w:color="auto"/>
              <w:right w:val="single" w:sz="4" w:space="0" w:color="auto"/>
            </w:tcBorders>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1165" w:type="dxa"/>
            <w:tcBorders>
              <w:top w:val="single" w:sz="4" w:space="0" w:color="auto"/>
              <w:left w:val="single" w:sz="4" w:space="0" w:color="auto"/>
              <w:bottom w:val="single" w:sz="4" w:space="0" w:color="auto"/>
              <w:right w:val="single" w:sz="4" w:space="0" w:color="auto"/>
            </w:tcBorders>
          </w:tcPr>
          <w:p w:rsidR="006B178B"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1165" w:type="dxa"/>
            <w:tcBorders>
              <w:top w:val="single" w:sz="4" w:space="0" w:color="auto"/>
              <w:left w:val="single" w:sz="4" w:space="0" w:color="auto"/>
              <w:bottom w:val="single" w:sz="4" w:space="0" w:color="auto"/>
              <w:right w:val="single" w:sz="4" w:space="0" w:color="auto"/>
            </w:tcBorders>
            <w:vAlign w:val="center"/>
          </w:tcPr>
          <w:p w:rsidR="006B178B" w:rsidRPr="003E65BD" w:rsidRDefault="006B178B"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r>
      <w:tr w:rsidR="004038CA" w:rsidRPr="00B46A0F" w:rsidTr="00B46A0F">
        <w:trPr>
          <w:gridAfter w:val="1"/>
          <w:wAfter w:w="16" w:type="dxa"/>
          <w:trHeight w:val="862"/>
          <w:tblCellSpacing w:w="5" w:type="nil"/>
        </w:trPr>
        <w:tc>
          <w:tcPr>
            <w:tcW w:w="3655" w:type="dxa"/>
            <w:vMerge w:val="restart"/>
            <w:tcBorders>
              <w:top w:val="single" w:sz="4" w:space="0" w:color="auto"/>
              <w:left w:val="single" w:sz="4" w:space="0" w:color="auto"/>
              <w:right w:val="single" w:sz="4" w:space="0" w:color="auto"/>
            </w:tcBorders>
          </w:tcPr>
          <w:p w:rsidR="004038CA" w:rsidRPr="00B46A0F" w:rsidRDefault="004038CA" w:rsidP="004038CA">
            <w:pPr>
              <w:pStyle w:val="ConsPlusCell"/>
              <w:widowControl/>
              <w:spacing w:before="120"/>
              <w:rPr>
                <w:rFonts w:ascii="Times New Roman" w:hAnsi="Times New Roman" w:cs="Times New Roman"/>
                <w:sz w:val="22"/>
                <w:szCs w:val="22"/>
              </w:rPr>
            </w:pPr>
            <w:r w:rsidRPr="00B46A0F">
              <w:rPr>
                <w:rFonts w:ascii="Times New Roman" w:hAnsi="Times New Roman" w:cs="Times New Roman"/>
                <w:sz w:val="22"/>
                <w:szCs w:val="22"/>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1608" w:type="dxa"/>
            <w:vMerge w:val="restart"/>
            <w:tcBorders>
              <w:top w:val="single" w:sz="4" w:space="0" w:color="auto"/>
              <w:left w:val="single" w:sz="4" w:space="0" w:color="auto"/>
              <w:right w:val="single" w:sz="4" w:space="0" w:color="auto"/>
            </w:tcBorders>
          </w:tcPr>
          <w:p w:rsidR="004038CA" w:rsidRPr="00A2263C" w:rsidRDefault="004038CA" w:rsidP="004038CA">
            <w:pPr>
              <w:pStyle w:val="ConsPlusNormal"/>
              <w:rPr>
                <w:rFonts w:ascii="Times New Roman" w:hAnsi="Times New Roman" w:cs="Times New Roman"/>
                <w:sz w:val="22"/>
                <w:szCs w:val="22"/>
              </w:rPr>
            </w:pPr>
            <w:r w:rsidRPr="00A2263C">
              <w:rPr>
                <w:rFonts w:ascii="Times New Roman" w:hAnsi="Times New Roman" w:cs="Times New Roman"/>
                <w:sz w:val="22"/>
                <w:szCs w:val="22"/>
              </w:rPr>
              <w:t xml:space="preserve">Исполнитель  Управление </w:t>
            </w:r>
          </w:p>
          <w:p w:rsidR="004038CA" w:rsidRPr="00A2263C" w:rsidRDefault="004038CA" w:rsidP="004038CA">
            <w:pPr>
              <w:pStyle w:val="ConsPlusNormal"/>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0408</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09200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32598,8</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32107,4</w:t>
            </w: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47444,6</w:t>
            </w:r>
          </w:p>
        </w:tc>
        <w:tc>
          <w:tcPr>
            <w:tcW w:w="881" w:type="dxa"/>
            <w:tcBorders>
              <w:top w:val="single" w:sz="4" w:space="0" w:color="auto"/>
              <w:left w:val="single" w:sz="4" w:space="0" w:color="auto"/>
              <w:bottom w:val="single" w:sz="4" w:space="0" w:color="auto"/>
              <w:right w:val="single" w:sz="4" w:space="0" w:color="auto"/>
            </w:tcBorders>
          </w:tcPr>
          <w:p w:rsidR="004038CA" w:rsidRPr="00B90F7A" w:rsidRDefault="004038CA" w:rsidP="004038CA">
            <w:pPr>
              <w:pStyle w:val="ConsPlusNormal"/>
              <w:spacing w:before="480"/>
              <w:jc w:val="center"/>
              <w:rPr>
                <w:rFonts w:ascii="Times New Roman" w:hAnsi="Times New Roman" w:cs="Times New Roman"/>
                <w:color w:val="000000"/>
                <w:sz w:val="22"/>
                <w:szCs w:val="22"/>
                <w:lang w:val="en-US"/>
              </w:rPr>
            </w:pPr>
            <w:r>
              <w:rPr>
                <w:rFonts w:ascii="Times New Roman" w:hAnsi="Times New Roman" w:cs="Times New Roman"/>
                <w:color w:val="000000"/>
                <w:sz w:val="22"/>
                <w:szCs w:val="22"/>
              </w:rPr>
              <w:t>59115,4</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53408,6</w:t>
            </w: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49567,9</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49422,5</w:t>
            </w:r>
          </w:p>
        </w:tc>
        <w:tc>
          <w:tcPr>
            <w:tcW w:w="1165" w:type="dxa"/>
            <w:tcBorders>
              <w:top w:val="single" w:sz="4" w:space="0" w:color="auto"/>
              <w:left w:val="single" w:sz="4" w:space="0" w:color="auto"/>
              <w:bottom w:val="single" w:sz="4" w:space="0" w:color="auto"/>
              <w:right w:val="single" w:sz="4" w:space="0" w:color="auto"/>
            </w:tcBorders>
          </w:tcPr>
          <w:p w:rsidR="004038CA" w:rsidRPr="00B46A0F" w:rsidRDefault="004038CA" w:rsidP="00B46A0F">
            <w:pPr>
              <w:pStyle w:val="ConsPlusNormal"/>
              <w:spacing w:before="480"/>
              <w:jc w:val="center"/>
              <w:rPr>
                <w:rFonts w:ascii="Times New Roman" w:hAnsi="Times New Roman" w:cs="Times New Roman"/>
                <w:sz w:val="22"/>
                <w:szCs w:val="22"/>
              </w:rPr>
            </w:pPr>
            <w:r w:rsidRPr="00B46A0F">
              <w:rPr>
                <w:rFonts w:ascii="Times New Roman" w:hAnsi="Times New Roman" w:cs="Times New Roman"/>
                <w:sz w:val="22"/>
                <w:szCs w:val="22"/>
              </w:rPr>
              <w:t>3236</w:t>
            </w:r>
            <w:r w:rsidR="00B46A0F" w:rsidRPr="00B46A0F">
              <w:rPr>
                <w:rFonts w:ascii="Times New Roman" w:hAnsi="Times New Roman" w:cs="Times New Roman"/>
                <w:sz w:val="22"/>
                <w:szCs w:val="22"/>
              </w:rPr>
              <w:t>4</w:t>
            </w:r>
            <w:r w:rsidRPr="00B46A0F">
              <w:rPr>
                <w:rFonts w:ascii="Times New Roman" w:hAnsi="Times New Roman" w:cs="Times New Roman"/>
                <w:sz w:val="22"/>
                <w:szCs w:val="22"/>
              </w:rPr>
              <w:t>5,2</w:t>
            </w:r>
          </w:p>
        </w:tc>
      </w:tr>
      <w:tr w:rsidR="004038CA" w:rsidRPr="005011F1" w:rsidTr="00B46A0F">
        <w:trPr>
          <w:gridAfter w:val="1"/>
          <w:wAfter w:w="16" w:type="dxa"/>
          <w:trHeight w:val="459"/>
          <w:tblCellSpacing w:w="5" w:type="nil"/>
        </w:trPr>
        <w:tc>
          <w:tcPr>
            <w:tcW w:w="3655" w:type="dxa"/>
            <w:vMerge/>
            <w:tcBorders>
              <w:left w:val="single" w:sz="4" w:space="0" w:color="auto"/>
              <w:bottom w:val="single" w:sz="4" w:space="0" w:color="auto"/>
              <w:right w:val="single" w:sz="4" w:space="0" w:color="auto"/>
            </w:tcBorders>
          </w:tcPr>
          <w:p w:rsidR="004038CA" w:rsidRPr="00A2263C" w:rsidRDefault="004038CA" w:rsidP="004038CA">
            <w:pPr>
              <w:pStyle w:val="ConsPlusCell"/>
              <w:widowControl/>
              <w:spacing w:before="120"/>
              <w:rPr>
                <w:rFonts w:ascii="Times New Roman" w:hAnsi="Times New Roman" w:cs="Times New Roman"/>
                <w:sz w:val="22"/>
                <w:szCs w:val="22"/>
              </w:rPr>
            </w:pPr>
          </w:p>
        </w:tc>
        <w:tc>
          <w:tcPr>
            <w:tcW w:w="1608" w:type="dxa"/>
            <w:vMerge/>
            <w:tcBorders>
              <w:left w:val="single" w:sz="4" w:space="0" w:color="auto"/>
              <w:bottom w:val="single" w:sz="4" w:space="0" w:color="auto"/>
              <w:right w:val="single" w:sz="4" w:space="0" w:color="auto"/>
            </w:tcBorders>
          </w:tcPr>
          <w:p w:rsidR="004038CA" w:rsidRPr="00A2263C" w:rsidRDefault="004038CA" w:rsidP="004038CA">
            <w:pPr>
              <w:pStyle w:val="ConsPlusNormal"/>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B46A0F" w:rsidRDefault="00B46A0F" w:rsidP="004038CA">
            <w:pPr>
              <w:pStyle w:val="ConsPlusNormal"/>
              <w:jc w:val="center"/>
              <w:rPr>
                <w:rFonts w:ascii="Times New Roman" w:hAnsi="Times New Roman" w:cs="Times New Roman"/>
                <w:sz w:val="22"/>
                <w:szCs w:val="22"/>
              </w:rPr>
            </w:pPr>
          </w:p>
          <w:p w:rsidR="004038CA" w:rsidRPr="00A2263C" w:rsidRDefault="00B46A0F"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B46A0F" w:rsidRDefault="00B46A0F" w:rsidP="004038CA">
            <w:pPr>
              <w:pStyle w:val="ConsPlusNormal"/>
              <w:jc w:val="center"/>
              <w:rPr>
                <w:rFonts w:ascii="Times New Roman" w:hAnsi="Times New Roman" w:cs="Times New Roman"/>
                <w:sz w:val="22"/>
                <w:szCs w:val="22"/>
              </w:rPr>
            </w:pPr>
          </w:p>
          <w:p w:rsidR="004038CA" w:rsidRPr="00A2263C" w:rsidRDefault="00B46A0F"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0705</w:t>
            </w:r>
          </w:p>
        </w:tc>
        <w:tc>
          <w:tcPr>
            <w:tcW w:w="1134" w:type="dxa"/>
            <w:tcBorders>
              <w:top w:val="single" w:sz="4" w:space="0" w:color="auto"/>
              <w:left w:val="single" w:sz="4" w:space="0" w:color="auto"/>
              <w:bottom w:val="single" w:sz="4" w:space="0" w:color="auto"/>
              <w:right w:val="single" w:sz="4" w:space="0" w:color="auto"/>
            </w:tcBorders>
          </w:tcPr>
          <w:p w:rsidR="00B46A0F" w:rsidRPr="00A2263C" w:rsidRDefault="00B46A0F" w:rsidP="00B46A0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09201</w:t>
            </w:r>
          </w:p>
          <w:p w:rsidR="004038CA" w:rsidRPr="00A2263C" w:rsidRDefault="00B46A0F" w:rsidP="00B46A0F">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10020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881" w:type="dxa"/>
            <w:tcBorders>
              <w:top w:val="single" w:sz="4" w:space="0" w:color="auto"/>
              <w:left w:val="single" w:sz="4" w:space="0" w:color="auto"/>
              <w:bottom w:val="single" w:sz="4" w:space="0" w:color="auto"/>
              <w:right w:val="single" w:sz="4" w:space="0" w:color="auto"/>
            </w:tcBorders>
          </w:tcPr>
          <w:p w:rsidR="00B46A0F" w:rsidRDefault="00B46A0F" w:rsidP="004038CA">
            <w:pPr>
              <w:pStyle w:val="ConsPlusNormal"/>
              <w:jc w:val="center"/>
              <w:rPr>
                <w:rFonts w:ascii="Times New Roman" w:hAnsi="Times New Roman" w:cs="Times New Roman"/>
                <w:color w:val="000000"/>
                <w:sz w:val="22"/>
                <w:szCs w:val="22"/>
              </w:rPr>
            </w:pPr>
          </w:p>
          <w:p w:rsidR="004038CA" w:rsidRDefault="004038CA" w:rsidP="004038CA">
            <w:pPr>
              <w:pStyle w:val="ConsPlusNormal"/>
              <w:jc w:val="center"/>
              <w:rPr>
                <w:rFonts w:ascii="Times New Roman" w:hAnsi="Times New Roman" w:cs="Times New Roman"/>
                <w:color w:val="000000"/>
                <w:sz w:val="22"/>
                <w:szCs w:val="22"/>
              </w:rPr>
            </w:pPr>
            <w:r>
              <w:rPr>
                <w:rFonts w:ascii="Times New Roman" w:hAnsi="Times New Roman" w:cs="Times New Roman"/>
                <w:color w:val="000000"/>
                <w:sz w:val="22"/>
                <w:szCs w:val="22"/>
              </w:rPr>
              <w:t>20,0</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p>
        </w:tc>
        <w:tc>
          <w:tcPr>
            <w:tcW w:w="1165" w:type="dxa"/>
            <w:tcBorders>
              <w:top w:val="single" w:sz="4" w:space="0" w:color="auto"/>
              <w:left w:val="single" w:sz="4" w:space="0" w:color="auto"/>
              <w:bottom w:val="single" w:sz="4" w:space="0" w:color="auto"/>
              <w:right w:val="single" w:sz="4" w:space="0" w:color="auto"/>
            </w:tcBorders>
          </w:tcPr>
          <w:p w:rsidR="00B46A0F" w:rsidRDefault="00B46A0F" w:rsidP="004038CA">
            <w:pPr>
              <w:pStyle w:val="ConsPlusNormal"/>
              <w:jc w:val="center"/>
              <w:rPr>
                <w:rFonts w:ascii="Times New Roman" w:hAnsi="Times New Roman" w:cs="Times New Roman"/>
                <w:sz w:val="22"/>
                <w:szCs w:val="22"/>
              </w:rPr>
            </w:pPr>
          </w:p>
          <w:p w:rsidR="004038CA" w:rsidRPr="00B90F7A" w:rsidRDefault="004038CA" w:rsidP="004038CA">
            <w:pPr>
              <w:pStyle w:val="ConsPlusNormal"/>
              <w:jc w:val="center"/>
              <w:rPr>
                <w:rFonts w:ascii="Times New Roman" w:hAnsi="Times New Roman" w:cs="Times New Roman"/>
                <w:sz w:val="22"/>
                <w:szCs w:val="22"/>
                <w:highlight w:val="yellow"/>
              </w:rPr>
            </w:pPr>
            <w:r w:rsidRPr="004038CA">
              <w:rPr>
                <w:rFonts w:ascii="Times New Roman" w:hAnsi="Times New Roman" w:cs="Times New Roman"/>
                <w:sz w:val="22"/>
                <w:szCs w:val="22"/>
              </w:rPr>
              <w:t>20,00</w:t>
            </w:r>
          </w:p>
        </w:tc>
      </w:tr>
      <w:tr w:rsidR="004038CA" w:rsidRPr="00AF4CAD" w:rsidTr="00B46A0F">
        <w:trPr>
          <w:gridAfter w:val="1"/>
          <w:wAfter w:w="16" w:type="dxa"/>
          <w:trHeight w:val="528"/>
          <w:tblCellSpacing w:w="5" w:type="nil"/>
        </w:trPr>
        <w:tc>
          <w:tcPr>
            <w:tcW w:w="3655" w:type="dxa"/>
            <w:vMerge w:val="restart"/>
            <w:tcBorders>
              <w:top w:val="single" w:sz="4" w:space="0" w:color="auto"/>
              <w:left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r w:rsidRPr="00A2263C">
              <w:rPr>
                <w:rFonts w:ascii="Times New Roman" w:hAnsi="Times New Roman"/>
              </w:rPr>
              <w:t>Основное мероприятие 2.1 «Обеспечение функционирования Управления по реализации муниципальной программы»</w:t>
            </w:r>
          </w:p>
        </w:tc>
        <w:tc>
          <w:tcPr>
            <w:tcW w:w="1608" w:type="dxa"/>
            <w:vMerge w:val="restart"/>
            <w:tcBorders>
              <w:top w:val="single" w:sz="4" w:space="0" w:color="auto"/>
              <w:left w:val="single" w:sz="4" w:space="0" w:color="auto"/>
              <w:right w:val="single" w:sz="4" w:space="0" w:color="auto"/>
            </w:tcBorders>
          </w:tcPr>
          <w:p w:rsidR="004038CA" w:rsidRPr="00A2263C" w:rsidRDefault="004038CA" w:rsidP="004038CA">
            <w:pPr>
              <w:spacing w:line="240" w:lineRule="auto"/>
              <w:rPr>
                <w:rFonts w:ascii="Times New Roman" w:hAnsi="Times New Roman"/>
              </w:rPr>
            </w:pPr>
            <w:r w:rsidRPr="00A2263C">
              <w:rPr>
                <w:rFonts w:ascii="Times New Roman" w:hAnsi="Times New Roman"/>
              </w:rPr>
              <w:t>Управление, всего</w:t>
            </w: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0408</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09201 10020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6861,1</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5890,6</w:t>
            </w: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5716,9</w:t>
            </w:r>
          </w:p>
        </w:tc>
        <w:tc>
          <w:tcPr>
            <w:tcW w:w="88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7195,4</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7220,4</w:t>
            </w: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7195,9</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7195,9</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47276,2</w:t>
            </w:r>
          </w:p>
        </w:tc>
      </w:tr>
      <w:tr w:rsidR="004038CA" w:rsidRPr="003E65BD" w:rsidTr="00B46A0F">
        <w:trPr>
          <w:gridAfter w:val="1"/>
          <w:wAfter w:w="16" w:type="dxa"/>
          <w:trHeight w:val="380"/>
          <w:tblCellSpacing w:w="5" w:type="nil"/>
        </w:trPr>
        <w:tc>
          <w:tcPr>
            <w:tcW w:w="3655" w:type="dxa"/>
            <w:vMerge/>
            <w:tcBorders>
              <w:top w:val="single" w:sz="4" w:space="0" w:color="auto"/>
              <w:left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p>
        </w:tc>
        <w:tc>
          <w:tcPr>
            <w:tcW w:w="1608" w:type="dxa"/>
            <w:vMerge/>
            <w:tcBorders>
              <w:top w:val="single" w:sz="4" w:space="0" w:color="auto"/>
              <w:left w:val="single" w:sz="4" w:space="0" w:color="auto"/>
              <w:right w:val="single" w:sz="4" w:space="0" w:color="auto"/>
            </w:tcBorders>
          </w:tcPr>
          <w:p w:rsidR="004038CA" w:rsidRPr="00A2263C" w:rsidRDefault="004038CA" w:rsidP="004038CA">
            <w:pPr>
              <w:spacing w:line="240" w:lineRule="auto"/>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0408</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09201 10100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1606,9</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1581,1</w:t>
            </w: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1745,8</w:t>
            </w:r>
          </w:p>
        </w:tc>
        <w:tc>
          <w:tcPr>
            <w:tcW w:w="88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2153,0</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1506,0</w:t>
            </w: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788,0</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788,0</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10168,8</w:t>
            </w:r>
          </w:p>
        </w:tc>
      </w:tr>
      <w:tr w:rsidR="004038CA" w:rsidRPr="003E65BD" w:rsidTr="00B46A0F">
        <w:trPr>
          <w:gridAfter w:val="1"/>
          <w:wAfter w:w="16" w:type="dxa"/>
          <w:trHeight w:val="158"/>
          <w:tblCellSpacing w:w="5" w:type="nil"/>
        </w:trPr>
        <w:tc>
          <w:tcPr>
            <w:tcW w:w="3655" w:type="dxa"/>
            <w:vMerge/>
            <w:tcBorders>
              <w:top w:val="single" w:sz="4" w:space="0" w:color="auto"/>
              <w:left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p>
        </w:tc>
        <w:tc>
          <w:tcPr>
            <w:tcW w:w="1608" w:type="dxa"/>
            <w:vMerge/>
            <w:tcBorders>
              <w:top w:val="single" w:sz="4" w:space="0" w:color="auto"/>
              <w:left w:val="single" w:sz="4" w:space="0" w:color="auto"/>
              <w:right w:val="single" w:sz="4" w:space="0" w:color="auto"/>
            </w:tcBorders>
          </w:tcPr>
          <w:p w:rsidR="004038CA" w:rsidRPr="00A2263C" w:rsidRDefault="004038CA" w:rsidP="004038CA">
            <w:pPr>
              <w:spacing w:line="240" w:lineRule="auto"/>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0705</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09201</w:t>
            </w:r>
          </w:p>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10020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88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20,0</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20,0</w:t>
            </w:r>
          </w:p>
        </w:tc>
      </w:tr>
      <w:tr w:rsidR="004038CA" w:rsidRPr="003E65BD" w:rsidTr="00B46A0F">
        <w:trPr>
          <w:gridAfter w:val="1"/>
          <w:wAfter w:w="16" w:type="dxa"/>
          <w:trHeight w:val="429"/>
          <w:tblCellSpacing w:w="5" w:type="nil"/>
        </w:trPr>
        <w:tc>
          <w:tcPr>
            <w:tcW w:w="3655" w:type="dxa"/>
            <w:vMerge/>
            <w:tcBorders>
              <w:left w:val="single" w:sz="4" w:space="0" w:color="auto"/>
              <w:bottom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p>
        </w:tc>
        <w:tc>
          <w:tcPr>
            <w:tcW w:w="1608" w:type="dxa"/>
            <w:vMerge/>
            <w:tcBorders>
              <w:left w:val="single" w:sz="4" w:space="0" w:color="auto"/>
              <w:bottom w:val="single" w:sz="4" w:space="0" w:color="auto"/>
              <w:right w:val="single" w:sz="4" w:space="0" w:color="auto"/>
            </w:tcBorders>
          </w:tcPr>
          <w:p w:rsidR="004038CA" w:rsidRPr="00A2263C" w:rsidRDefault="004038CA" w:rsidP="004038CA">
            <w:pPr>
              <w:spacing w:line="240" w:lineRule="auto"/>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0408</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09201 10190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199,2</w:t>
            </w:r>
          </w:p>
        </w:tc>
        <w:tc>
          <w:tcPr>
            <w:tcW w:w="88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145,4</w:t>
            </w: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145,4</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490,0</w:t>
            </w:r>
          </w:p>
        </w:tc>
      </w:tr>
      <w:tr w:rsidR="004038CA" w:rsidRPr="00967F35" w:rsidTr="00B46A0F">
        <w:trPr>
          <w:gridAfter w:val="1"/>
          <w:wAfter w:w="16" w:type="dxa"/>
          <w:trHeight w:val="1547"/>
          <w:tblCellSpacing w:w="5" w:type="nil"/>
        </w:trPr>
        <w:tc>
          <w:tcPr>
            <w:tcW w:w="365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r w:rsidRPr="00A2263C">
              <w:rPr>
                <w:rFonts w:ascii="Times New Roman" w:hAnsi="Times New Roman"/>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608"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spacing w:before="120" w:after="0" w:line="240" w:lineRule="auto"/>
              <w:rPr>
                <w:rFonts w:ascii="Times New Roman" w:hAnsi="Times New Roman"/>
              </w:rPr>
            </w:pPr>
            <w:r w:rsidRPr="00A2263C">
              <w:rPr>
                <w:rFonts w:ascii="Times New Roman" w:hAnsi="Times New Roman"/>
              </w:rPr>
              <w:t>Управление, всего</w:t>
            </w:r>
          </w:p>
        </w:tc>
        <w:tc>
          <w:tcPr>
            <w:tcW w:w="77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934</w:t>
            </w:r>
          </w:p>
        </w:tc>
        <w:tc>
          <w:tcPr>
            <w:tcW w:w="709"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0408</w:t>
            </w:r>
          </w:p>
        </w:tc>
        <w:tc>
          <w:tcPr>
            <w:tcW w:w="1134"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09202 11080</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24130,8</w:t>
            </w:r>
          </w:p>
        </w:tc>
        <w:tc>
          <w:tcPr>
            <w:tcW w:w="99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24635,7</w:t>
            </w:r>
          </w:p>
        </w:tc>
        <w:tc>
          <w:tcPr>
            <w:tcW w:w="99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39782,7</w:t>
            </w:r>
          </w:p>
        </w:tc>
        <w:tc>
          <w:tcPr>
            <w:tcW w:w="881"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49767,0</w:t>
            </w:r>
          </w:p>
        </w:tc>
        <w:tc>
          <w:tcPr>
            <w:tcW w:w="1173"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44536,8</w:t>
            </w:r>
          </w:p>
        </w:tc>
        <w:tc>
          <w:tcPr>
            <w:tcW w:w="922"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41438,6</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41438,6</w:t>
            </w:r>
          </w:p>
        </w:tc>
        <w:tc>
          <w:tcPr>
            <w:tcW w:w="1165" w:type="dxa"/>
            <w:tcBorders>
              <w:top w:val="single" w:sz="4" w:space="0" w:color="auto"/>
              <w:left w:val="single" w:sz="4" w:space="0" w:color="auto"/>
              <w:bottom w:val="single" w:sz="4" w:space="0" w:color="auto"/>
              <w:right w:val="single" w:sz="4" w:space="0" w:color="auto"/>
            </w:tcBorders>
          </w:tcPr>
          <w:p w:rsidR="004038CA" w:rsidRPr="00A2263C" w:rsidRDefault="004038CA" w:rsidP="004038CA">
            <w:pPr>
              <w:pStyle w:val="ConsPlusNormal"/>
              <w:spacing w:before="480"/>
              <w:jc w:val="center"/>
              <w:rPr>
                <w:rFonts w:ascii="Times New Roman" w:hAnsi="Times New Roman" w:cs="Times New Roman"/>
                <w:sz w:val="22"/>
                <w:szCs w:val="22"/>
              </w:rPr>
            </w:pPr>
            <w:r w:rsidRPr="00A2263C">
              <w:rPr>
                <w:rFonts w:ascii="Times New Roman" w:hAnsi="Times New Roman" w:cs="Times New Roman"/>
                <w:sz w:val="22"/>
                <w:szCs w:val="22"/>
              </w:rPr>
              <w:t>265730,2</w:t>
            </w:r>
          </w:p>
        </w:tc>
      </w:tr>
      <w:tr w:rsidR="004038CA" w:rsidRPr="003E65BD" w:rsidTr="00B46A0F">
        <w:trPr>
          <w:gridAfter w:val="1"/>
          <w:wAfter w:w="16" w:type="dxa"/>
          <w:trHeight w:val="858"/>
          <w:tblCellSpacing w:w="5" w:type="nil"/>
        </w:trPr>
        <w:tc>
          <w:tcPr>
            <w:tcW w:w="3655"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spacing w:before="120"/>
              <w:rPr>
                <w:rFonts w:ascii="Times New Roman" w:hAnsi="Times New Roman" w:cs="Times New Roman"/>
                <w:sz w:val="22"/>
                <w:szCs w:val="22"/>
              </w:rPr>
            </w:pPr>
            <w:r>
              <w:rPr>
                <w:rFonts w:ascii="Times New Roman" w:hAnsi="Times New Roman" w:cs="Times New Roman"/>
                <w:sz w:val="22"/>
                <w:szCs w:val="22"/>
              </w:rPr>
              <w:t>Основное м</w:t>
            </w:r>
            <w:r w:rsidRPr="003E65BD">
              <w:rPr>
                <w:rFonts w:ascii="Times New Roman" w:hAnsi="Times New Roman" w:cs="Times New Roman"/>
                <w:sz w:val="22"/>
                <w:szCs w:val="22"/>
              </w:rPr>
              <w:t>ероприятие 2</w:t>
            </w:r>
            <w:r w:rsidRPr="00491E48">
              <w:rPr>
                <w:rFonts w:ascii="Times New Roman" w:hAnsi="Times New Roman" w:cs="Times New Roman"/>
                <w:sz w:val="22"/>
                <w:szCs w:val="22"/>
              </w:rPr>
              <w:t>.3</w:t>
            </w:r>
            <w:r w:rsidRPr="003E65BD">
              <w:rPr>
                <w:rFonts w:ascii="Times New Roman" w:hAnsi="Times New Roman" w:cs="Times New Roman"/>
                <w:sz w:val="22"/>
                <w:szCs w:val="22"/>
              </w:rPr>
              <w:t xml:space="preserve"> «Координация работы операторов связи на территории Новокузнецкого городского округа»</w:t>
            </w:r>
          </w:p>
        </w:tc>
        <w:tc>
          <w:tcPr>
            <w:tcW w:w="1608"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spacing w:before="120" w:after="120" w:line="240" w:lineRule="auto"/>
              <w:rPr>
                <w:rFonts w:ascii="Times New Roman" w:hAnsi="Times New Roman"/>
              </w:rPr>
            </w:pPr>
            <w:r w:rsidRPr="003E65BD">
              <w:rPr>
                <w:rFonts w:ascii="Times New Roman" w:hAnsi="Times New Roman"/>
              </w:rPr>
              <w:t>Управление, всего</w:t>
            </w:r>
          </w:p>
        </w:tc>
        <w:tc>
          <w:tcPr>
            <w:tcW w:w="771"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rPr>
            </w:pPr>
            <w:r w:rsidRPr="003E65B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rPr>
            </w:pPr>
            <w:r w:rsidRPr="003E65B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rPr>
            </w:pPr>
            <w:r w:rsidRPr="003E65B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p w:rsidR="004038CA" w:rsidRPr="003E65BD" w:rsidRDefault="004038CA" w:rsidP="004038CA">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881"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73"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922"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165"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p>
        </w:tc>
        <w:tc>
          <w:tcPr>
            <w:tcW w:w="1165" w:type="dxa"/>
            <w:tcBorders>
              <w:top w:val="single" w:sz="4" w:space="0" w:color="auto"/>
              <w:left w:val="single" w:sz="4" w:space="0" w:color="auto"/>
              <w:bottom w:val="single" w:sz="4" w:space="0" w:color="auto"/>
              <w:right w:val="single" w:sz="4" w:space="0" w:color="auto"/>
            </w:tcBorders>
          </w:tcPr>
          <w:p w:rsidR="004038CA" w:rsidRPr="003E65BD" w:rsidRDefault="004038CA" w:rsidP="004038CA">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w:t>
            </w:r>
          </w:p>
        </w:tc>
      </w:tr>
    </w:tbl>
    <w:p w:rsidR="00704058" w:rsidRPr="003E65BD" w:rsidRDefault="00704058" w:rsidP="007F6F03">
      <w:pPr>
        <w:widowControl w:val="0"/>
        <w:autoSpaceDE w:val="0"/>
        <w:autoSpaceDN w:val="0"/>
        <w:adjustRightInd w:val="0"/>
        <w:spacing w:before="120" w:after="120" w:line="240" w:lineRule="auto"/>
        <w:jc w:val="center"/>
        <w:rPr>
          <w:rFonts w:ascii="Times New Roman" w:eastAsia="Times New Roman" w:hAnsi="Times New Roman"/>
          <w:lang w:eastAsia="ru-RU"/>
        </w:rPr>
        <w:sectPr w:rsidR="00704058" w:rsidRPr="003E65BD" w:rsidSect="008A47EB">
          <w:pgSz w:w="16838" w:h="11905" w:orient="landscape" w:code="9"/>
          <w:pgMar w:top="1134" w:right="851" w:bottom="1134" w:left="1418" w:header="454" w:footer="113" w:gutter="0"/>
          <w:cols w:space="720"/>
          <w:titlePg/>
          <w:docGrid w:linePitch="299"/>
        </w:sectPr>
      </w:pPr>
    </w:p>
    <w:p w:rsidR="00416A7A" w:rsidRPr="003E65BD" w:rsidRDefault="001B1BE4" w:rsidP="00941EFB">
      <w:pPr>
        <w:widowControl w:val="0"/>
        <w:autoSpaceDE w:val="0"/>
        <w:autoSpaceDN w:val="0"/>
        <w:adjustRightInd w:val="0"/>
        <w:spacing w:after="120" w:line="240" w:lineRule="auto"/>
        <w:jc w:val="center"/>
        <w:rPr>
          <w:rFonts w:ascii="Times New Roman" w:eastAsia="Times New Roman" w:hAnsi="Times New Roman"/>
          <w:lang w:eastAsia="ru-RU"/>
        </w:rPr>
      </w:pPr>
      <w:r w:rsidRPr="003E65BD">
        <w:rPr>
          <w:rFonts w:ascii="Times New Roman" w:eastAsia="Times New Roman" w:hAnsi="Times New Roman"/>
          <w:lang w:eastAsia="ru-RU"/>
        </w:rPr>
        <w:lastRenderedPageBreak/>
        <w:t>5.2.7.</w:t>
      </w:r>
      <w:r w:rsidR="00416A7A" w:rsidRPr="003E65BD">
        <w:rPr>
          <w:rFonts w:ascii="Times New Roman" w:eastAsia="Times New Roman" w:hAnsi="Times New Roman"/>
          <w:lang w:eastAsia="ru-RU"/>
        </w:rPr>
        <w:t>ОЖИДАЕМЫЕ РЕЗУЛЬТАТЫ РЕАЛИЗАЦИИ ПОДПРОГРАММЫ</w:t>
      </w:r>
      <w:r w:rsidR="003B3E0B">
        <w:rPr>
          <w:rFonts w:ascii="Times New Roman" w:eastAsia="Times New Roman" w:hAnsi="Times New Roman"/>
          <w:lang w:eastAsia="ru-RU"/>
        </w:rPr>
        <w:t xml:space="preserve"> 2</w:t>
      </w:r>
    </w:p>
    <w:p w:rsidR="00F06953" w:rsidRPr="00A2263C" w:rsidRDefault="00F06953" w:rsidP="00941EFB">
      <w:pPr>
        <w:widowControl w:val="0"/>
        <w:autoSpaceDE w:val="0"/>
        <w:autoSpaceDN w:val="0"/>
        <w:adjustRightInd w:val="0"/>
        <w:spacing w:after="120" w:line="240" w:lineRule="auto"/>
        <w:ind w:firstLine="708"/>
        <w:jc w:val="both"/>
        <w:rPr>
          <w:rFonts w:ascii="Times New Roman" w:hAnsi="Times New Roman"/>
          <w:sz w:val="24"/>
          <w:szCs w:val="24"/>
        </w:rPr>
      </w:pPr>
      <w:r w:rsidRPr="00A2263C">
        <w:rPr>
          <w:rFonts w:ascii="Times New Roman" w:hAnsi="Times New Roman"/>
          <w:sz w:val="24"/>
          <w:szCs w:val="24"/>
        </w:rPr>
        <w:t xml:space="preserve">К </w:t>
      </w:r>
      <w:r w:rsidR="00233942" w:rsidRPr="00A2263C">
        <w:rPr>
          <w:rFonts w:ascii="Times New Roman" w:hAnsi="Times New Roman"/>
          <w:sz w:val="24"/>
          <w:szCs w:val="24"/>
        </w:rPr>
        <w:t xml:space="preserve">концу </w:t>
      </w:r>
      <w:r w:rsidRPr="00A2263C">
        <w:rPr>
          <w:rFonts w:ascii="Times New Roman" w:hAnsi="Times New Roman"/>
          <w:sz w:val="24"/>
          <w:szCs w:val="24"/>
        </w:rPr>
        <w:t>20</w:t>
      </w:r>
      <w:r w:rsidR="005D42A6" w:rsidRPr="00A2263C">
        <w:rPr>
          <w:rFonts w:ascii="Times New Roman" w:hAnsi="Times New Roman"/>
          <w:sz w:val="24"/>
          <w:szCs w:val="24"/>
        </w:rPr>
        <w:t>2</w:t>
      </w:r>
      <w:r w:rsidR="002A2B95" w:rsidRPr="00A2263C">
        <w:rPr>
          <w:rFonts w:ascii="Times New Roman" w:hAnsi="Times New Roman"/>
          <w:sz w:val="24"/>
          <w:szCs w:val="24"/>
        </w:rPr>
        <w:t>1</w:t>
      </w:r>
      <w:r w:rsidRPr="00A2263C">
        <w:rPr>
          <w:rFonts w:ascii="Times New Roman" w:hAnsi="Times New Roman"/>
          <w:sz w:val="24"/>
          <w:szCs w:val="24"/>
        </w:rPr>
        <w:t>г. планируется достижение следующих показателей:</w:t>
      </w:r>
    </w:p>
    <w:p w:rsidR="00F06953" w:rsidRPr="00A2263C" w:rsidRDefault="00F06953" w:rsidP="003B3E0B">
      <w:pPr>
        <w:widowControl w:val="0"/>
        <w:autoSpaceDE w:val="0"/>
        <w:autoSpaceDN w:val="0"/>
        <w:adjustRightInd w:val="0"/>
        <w:spacing w:after="120" w:line="240" w:lineRule="auto"/>
        <w:ind w:firstLine="709"/>
        <w:jc w:val="both"/>
        <w:rPr>
          <w:rFonts w:ascii="Times New Roman" w:hAnsi="Times New Roman"/>
          <w:sz w:val="24"/>
          <w:szCs w:val="24"/>
          <w:lang w:val="en-US"/>
        </w:rPr>
      </w:pPr>
      <w:r w:rsidRPr="00A2263C">
        <w:rPr>
          <w:rFonts w:ascii="Times New Roman" w:hAnsi="Times New Roman"/>
          <w:sz w:val="24"/>
          <w:szCs w:val="24"/>
        </w:rPr>
        <w:t>- отсутствие фактов нарушения</w:t>
      </w:r>
      <w:r w:rsidR="00C84F4A" w:rsidRPr="00A2263C">
        <w:rPr>
          <w:rFonts w:ascii="Times New Roman" w:hAnsi="Times New Roman"/>
          <w:sz w:val="24"/>
          <w:szCs w:val="24"/>
        </w:rPr>
        <w:t xml:space="preserve"> Управлением</w:t>
      </w:r>
      <w:r w:rsidRPr="00A2263C">
        <w:rPr>
          <w:rFonts w:ascii="Times New Roman" w:hAnsi="Times New Roman"/>
          <w:sz w:val="24"/>
          <w:szCs w:val="24"/>
        </w:rPr>
        <w:t xml:space="preserve"> исполнительской и (или) финансовой дисциплины, приведших к наложению штрафных санкций; </w:t>
      </w:r>
    </w:p>
    <w:p w:rsidR="00F06953" w:rsidRPr="00A2263C" w:rsidRDefault="00F06953" w:rsidP="003B3E0B">
      <w:pPr>
        <w:widowControl w:val="0"/>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sidRPr="00A2263C">
        <w:rPr>
          <w:rFonts w:ascii="Times New Roman" w:hAnsi="Times New Roman"/>
          <w:color w:val="000000"/>
          <w:sz w:val="24"/>
          <w:szCs w:val="24"/>
        </w:rPr>
        <w:t xml:space="preserve">- </w:t>
      </w:r>
      <w:r w:rsidR="00C84F4A" w:rsidRPr="00A2263C">
        <w:rPr>
          <w:rFonts w:ascii="Times New Roman" w:hAnsi="Times New Roman"/>
          <w:color w:val="000000"/>
          <w:sz w:val="24"/>
          <w:szCs w:val="24"/>
        </w:rPr>
        <w:t>достижение перевозчиками  уров</w:t>
      </w:r>
      <w:r w:rsidRPr="00A2263C">
        <w:rPr>
          <w:rFonts w:ascii="Times New Roman" w:hAnsi="Times New Roman"/>
          <w:color w:val="000000"/>
          <w:sz w:val="24"/>
          <w:szCs w:val="24"/>
        </w:rPr>
        <w:t>н</w:t>
      </w:r>
      <w:r w:rsidR="00C84F4A" w:rsidRPr="00A2263C">
        <w:rPr>
          <w:rFonts w:ascii="Times New Roman" w:hAnsi="Times New Roman"/>
          <w:color w:val="000000"/>
          <w:sz w:val="24"/>
          <w:szCs w:val="24"/>
        </w:rPr>
        <w:t>я</w:t>
      </w:r>
      <w:r w:rsidRPr="00A2263C">
        <w:rPr>
          <w:rFonts w:ascii="Times New Roman" w:hAnsi="Times New Roman"/>
          <w:color w:val="000000"/>
          <w:sz w:val="24"/>
          <w:szCs w:val="24"/>
        </w:rPr>
        <w:t xml:space="preserve"> доходности на единицу транспортной работы </w:t>
      </w:r>
      <w:r w:rsidR="003B6047" w:rsidRPr="00A2263C">
        <w:rPr>
          <w:rFonts w:ascii="Times New Roman" w:hAnsi="Times New Roman"/>
          <w:color w:val="000000"/>
          <w:sz w:val="24"/>
          <w:szCs w:val="24"/>
        </w:rPr>
        <w:t>на</w:t>
      </w:r>
      <w:r w:rsidRPr="00A2263C">
        <w:rPr>
          <w:rFonts w:ascii="Times New Roman" w:hAnsi="Times New Roman"/>
          <w:color w:val="000000"/>
          <w:sz w:val="24"/>
          <w:szCs w:val="24"/>
        </w:rPr>
        <w:t xml:space="preserve"> перевозк</w:t>
      </w:r>
      <w:r w:rsidR="003B6047" w:rsidRPr="00A2263C">
        <w:rPr>
          <w:rFonts w:ascii="Times New Roman" w:hAnsi="Times New Roman"/>
          <w:color w:val="000000"/>
          <w:sz w:val="24"/>
          <w:szCs w:val="24"/>
        </w:rPr>
        <w:t>ах</w:t>
      </w:r>
      <w:r w:rsidRPr="00A2263C">
        <w:rPr>
          <w:rFonts w:ascii="Times New Roman" w:hAnsi="Times New Roman"/>
          <w:color w:val="000000"/>
          <w:sz w:val="24"/>
          <w:szCs w:val="24"/>
        </w:rPr>
        <w:t xml:space="preserve"> по социальному заказу не менее </w:t>
      </w:r>
      <w:r w:rsidR="00220C18" w:rsidRPr="00A2263C">
        <w:rPr>
          <w:rFonts w:ascii="Times New Roman" w:hAnsi="Times New Roman"/>
          <w:color w:val="000000"/>
          <w:sz w:val="24"/>
          <w:szCs w:val="24"/>
        </w:rPr>
        <w:t>700</w:t>
      </w:r>
      <w:r w:rsidRPr="00A2263C">
        <w:rPr>
          <w:rFonts w:ascii="Times New Roman" w:hAnsi="Times New Roman"/>
          <w:color w:val="000000"/>
          <w:sz w:val="24"/>
          <w:szCs w:val="24"/>
        </w:rPr>
        <w:t xml:space="preserve"> руб. на 1 маш</w:t>
      </w:r>
      <w:r w:rsidR="003B3E0B" w:rsidRPr="00A2263C">
        <w:rPr>
          <w:rFonts w:ascii="Times New Roman" w:hAnsi="Times New Roman"/>
          <w:color w:val="000000"/>
          <w:sz w:val="24"/>
          <w:szCs w:val="24"/>
        </w:rPr>
        <w:t>ино-</w:t>
      </w:r>
      <w:r w:rsidRPr="00A2263C">
        <w:rPr>
          <w:rFonts w:ascii="Times New Roman" w:hAnsi="Times New Roman"/>
          <w:color w:val="000000"/>
          <w:sz w:val="24"/>
          <w:szCs w:val="24"/>
        </w:rPr>
        <w:t>час;</w:t>
      </w:r>
      <w:r w:rsidRPr="00A2263C">
        <w:rPr>
          <w:rFonts w:ascii="Times New Roman" w:eastAsia="Times New Roman" w:hAnsi="Times New Roman"/>
          <w:color w:val="000000"/>
          <w:sz w:val="24"/>
          <w:szCs w:val="24"/>
          <w:lang w:eastAsia="ru-RU"/>
        </w:rPr>
        <w:t xml:space="preserve"> </w:t>
      </w:r>
    </w:p>
    <w:p w:rsidR="007F6F03" w:rsidRPr="00A2263C" w:rsidRDefault="00F06953" w:rsidP="003B3E0B">
      <w:pPr>
        <w:widowControl w:val="0"/>
        <w:autoSpaceDE w:val="0"/>
        <w:autoSpaceDN w:val="0"/>
        <w:adjustRightInd w:val="0"/>
        <w:spacing w:after="120" w:line="240" w:lineRule="auto"/>
        <w:ind w:firstLine="709"/>
        <w:rPr>
          <w:rFonts w:ascii="Times New Roman" w:hAnsi="Times New Roman"/>
          <w:color w:val="000000"/>
          <w:sz w:val="24"/>
          <w:szCs w:val="24"/>
        </w:rPr>
      </w:pPr>
      <w:r w:rsidRPr="00A2263C">
        <w:rPr>
          <w:rFonts w:ascii="Times New Roman" w:hAnsi="Times New Roman"/>
          <w:color w:val="000000"/>
          <w:sz w:val="24"/>
          <w:szCs w:val="24"/>
        </w:rPr>
        <w:t xml:space="preserve">- охват </w:t>
      </w:r>
      <w:r w:rsidR="003B3E0B" w:rsidRPr="00A2263C">
        <w:rPr>
          <w:rFonts w:ascii="Times New Roman" w:hAnsi="Times New Roman"/>
          <w:color w:val="000000"/>
          <w:sz w:val="24"/>
          <w:szCs w:val="24"/>
        </w:rPr>
        <w:t xml:space="preserve">не менее </w:t>
      </w:r>
      <w:r w:rsidR="00EE4913" w:rsidRPr="00A2263C">
        <w:rPr>
          <w:rFonts w:ascii="Times New Roman" w:hAnsi="Times New Roman"/>
          <w:color w:val="000000"/>
          <w:sz w:val="24"/>
          <w:szCs w:val="24"/>
        </w:rPr>
        <w:t>64,</w:t>
      </w:r>
      <w:r w:rsidR="002A2B95" w:rsidRPr="00A2263C">
        <w:rPr>
          <w:rFonts w:ascii="Times New Roman" w:hAnsi="Times New Roman"/>
          <w:color w:val="000000"/>
          <w:sz w:val="24"/>
          <w:szCs w:val="24"/>
        </w:rPr>
        <w:t>5</w:t>
      </w:r>
      <w:r w:rsidR="00BE48A7" w:rsidRPr="00A2263C">
        <w:rPr>
          <w:rFonts w:ascii="Times New Roman" w:hAnsi="Times New Roman"/>
          <w:color w:val="000000"/>
          <w:sz w:val="24"/>
          <w:szCs w:val="24"/>
        </w:rPr>
        <w:t xml:space="preserve"> </w:t>
      </w:r>
      <w:r w:rsidR="003B3E0B" w:rsidRPr="00A2263C">
        <w:rPr>
          <w:rFonts w:ascii="Times New Roman" w:hAnsi="Times New Roman"/>
          <w:color w:val="000000"/>
          <w:sz w:val="24"/>
          <w:szCs w:val="24"/>
        </w:rPr>
        <w:t xml:space="preserve">% </w:t>
      </w:r>
      <w:r w:rsidRPr="00A2263C">
        <w:rPr>
          <w:rFonts w:ascii="Times New Roman" w:hAnsi="Times New Roman"/>
          <w:color w:val="000000"/>
          <w:sz w:val="24"/>
          <w:szCs w:val="24"/>
        </w:rPr>
        <w:t xml:space="preserve">населения города услугами </w:t>
      </w:r>
      <w:r w:rsidR="00C84F4A" w:rsidRPr="00A2263C">
        <w:rPr>
          <w:rFonts w:ascii="Times New Roman" w:hAnsi="Times New Roman"/>
          <w:color w:val="000000"/>
          <w:sz w:val="24"/>
          <w:szCs w:val="24"/>
        </w:rPr>
        <w:t>связи</w:t>
      </w:r>
      <w:r w:rsidRPr="00A2263C">
        <w:rPr>
          <w:rFonts w:ascii="Times New Roman" w:hAnsi="Times New Roman"/>
          <w:color w:val="000000"/>
          <w:sz w:val="24"/>
          <w:szCs w:val="24"/>
        </w:rPr>
        <w:t>.</w:t>
      </w:r>
    </w:p>
    <w:p w:rsidR="00C84F4A" w:rsidRPr="00A2263C" w:rsidRDefault="00C84F4A" w:rsidP="00941EFB">
      <w:pPr>
        <w:widowControl w:val="0"/>
        <w:autoSpaceDE w:val="0"/>
        <w:autoSpaceDN w:val="0"/>
        <w:adjustRightInd w:val="0"/>
        <w:spacing w:after="120" w:line="240" w:lineRule="auto"/>
        <w:rPr>
          <w:rFonts w:ascii="Times New Roman" w:hAnsi="Times New Roman"/>
          <w:color w:val="000000"/>
          <w:sz w:val="24"/>
          <w:szCs w:val="24"/>
        </w:rPr>
      </w:pPr>
    </w:p>
    <w:p w:rsidR="00416A7A" w:rsidRPr="00A2263C" w:rsidRDefault="001B1BE4" w:rsidP="00941EFB">
      <w:pPr>
        <w:widowControl w:val="0"/>
        <w:autoSpaceDE w:val="0"/>
        <w:autoSpaceDN w:val="0"/>
        <w:adjustRightInd w:val="0"/>
        <w:spacing w:after="120" w:line="240" w:lineRule="auto"/>
        <w:ind w:firstLine="539"/>
        <w:jc w:val="center"/>
        <w:rPr>
          <w:rFonts w:ascii="Times New Roman" w:eastAsia="Times New Roman" w:hAnsi="Times New Roman"/>
          <w:lang w:eastAsia="ru-RU"/>
        </w:rPr>
      </w:pPr>
      <w:r w:rsidRPr="00A2263C">
        <w:rPr>
          <w:rFonts w:ascii="Times New Roman" w:eastAsia="Times New Roman" w:hAnsi="Times New Roman"/>
          <w:lang w:eastAsia="ru-RU"/>
        </w:rPr>
        <w:t>5.2.8.</w:t>
      </w:r>
      <w:r w:rsidR="00416A7A" w:rsidRPr="00A2263C">
        <w:rPr>
          <w:rFonts w:ascii="Times New Roman" w:eastAsia="Times New Roman" w:hAnsi="Times New Roman"/>
          <w:lang w:eastAsia="ru-RU"/>
        </w:rPr>
        <w:t>СИСТЕМА УПРАВЛЕНИЯ ПОДПРОГРАММОЙ</w:t>
      </w:r>
      <w:r w:rsidR="003B3E0B" w:rsidRPr="00A2263C">
        <w:rPr>
          <w:rFonts w:ascii="Times New Roman" w:eastAsia="Times New Roman" w:hAnsi="Times New Roman"/>
          <w:lang w:eastAsia="ru-RU"/>
        </w:rPr>
        <w:t xml:space="preserve"> 2</w:t>
      </w:r>
    </w:p>
    <w:p w:rsidR="00515F11" w:rsidRPr="00A2263C" w:rsidRDefault="00515F11" w:rsidP="00941EFB">
      <w:pPr>
        <w:spacing w:after="120" w:line="240" w:lineRule="auto"/>
        <w:ind w:firstLine="539"/>
        <w:jc w:val="both"/>
        <w:rPr>
          <w:rFonts w:ascii="Times New Roman" w:hAnsi="Times New Roman"/>
          <w:sz w:val="24"/>
          <w:szCs w:val="24"/>
        </w:rPr>
      </w:pPr>
      <w:r w:rsidRPr="00A2263C">
        <w:rPr>
          <w:rFonts w:ascii="Times New Roman" w:hAnsi="Times New Roman"/>
          <w:sz w:val="24"/>
          <w:szCs w:val="24"/>
        </w:rPr>
        <w:t xml:space="preserve">Ответственность за </w:t>
      </w:r>
      <w:r w:rsidR="00AC334D" w:rsidRPr="00A2263C">
        <w:rPr>
          <w:rFonts w:ascii="Times New Roman" w:hAnsi="Times New Roman"/>
          <w:sz w:val="24"/>
          <w:szCs w:val="24"/>
        </w:rPr>
        <w:t>реализацию</w:t>
      </w:r>
      <w:r w:rsidRPr="00A2263C">
        <w:rPr>
          <w:rFonts w:ascii="Times New Roman" w:hAnsi="Times New Roman"/>
          <w:sz w:val="24"/>
          <w:szCs w:val="24"/>
        </w:rPr>
        <w:t xml:space="preserve"> </w:t>
      </w:r>
      <w:r w:rsidR="00993503" w:rsidRPr="00A2263C">
        <w:rPr>
          <w:rFonts w:ascii="Times New Roman" w:hAnsi="Times New Roman"/>
          <w:sz w:val="24"/>
          <w:szCs w:val="24"/>
        </w:rPr>
        <w:t>п</w:t>
      </w:r>
      <w:r w:rsidRPr="00A2263C">
        <w:rPr>
          <w:rFonts w:ascii="Times New Roman" w:hAnsi="Times New Roman"/>
          <w:sz w:val="24"/>
          <w:szCs w:val="24"/>
        </w:rPr>
        <w:t xml:space="preserve">одпрограммы </w:t>
      </w:r>
      <w:r w:rsidR="007F6F03" w:rsidRPr="00A2263C">
        <w:rPr>
          <w:rFonts w:ascii="Times New Roman" w:hAnsi="Times New Roman"/>
          <w:sz w:val="24"/>
          <w:szCs w:val="24"/>
        </w:rPr>
        <w:t xml:space="preserve">2 </w:t>
      </w:r>
      <w:r w:rsidRPr="00A2263C">
        <w:rPr>
          <w:rFonts w:ascii="Times New Roman" w:hAnsi="Times New Roman"/>
          <w:sz w:val="24"/>
          <w:szCs w:val="24"/>
        </w:rPr>
        <w:t>несе</w:t>
      </w:r>
      <w:r w:rsidR="00894152" w:rsidRPr="00A2263C">
        <w:rPr>
          <w:rFonts w:ascii="Times New Roman" w:hAnsi="Times New Roman"/>
          <w:sz w:val="24"/>
          <w:szCs w:val="24"/>
        </w:rPr>
        <w:t>т Управление.</w:t>
      </w:r>
      <w:r w:rsidR="000E56D7" w:rsidRPr="00A2263C">
        <w:rPr>
          <w:rFonts w:ascii="Times New Roman" w:hAnsi="Times New Roman"/>
          <w:sz w:val="24"/>
          <w:szCs w:val="24"/>
        </w:rPr>
        <w:t xml:space="preserve"> Управлением ежемесячно контрол</w:t>
      </w:r>
      <w:r w:rsidR="003B6047" w:rsidRPr="00A2263C">
        <w:rPr>
          <w:rFonts w:ascii="Times New Roman" w:hAnsi="Times New Roman"/>
          <w:sz w:val="24"/>
          <w:szCs w:val="24"/>
        </w:rPr>
        <w:t>ируется</w:t>
      </w:r>
      <w:r w:rsidR="000E56D7" w:rsidRPr="00A2263C">
        <w:rPr>
          <w:rFonts w:ascii="Times New Roman" w:hAnsi="Times New Roman"/>
          <w:sz w:val="24"/>
          <w:szCs w:val="24"/>
        </w:rPr>
        <w:t xml:space="preserve"> исполнение бюджетных обязательств по </w:t>
      </w:r>
      <w:r w:rsidR="005637A6" w:rsidRPr="00A2263C">
        <w:rPr>
          <w:rFonts w:ascii="Times New Roman" w:hAnsi="Times New Roman"/>
          <w:sz w:val="24"/>
          <w:szCs w:val="24"/>
        </w:rPr>
        <w:t xml:space="preserve">всем </w:t>
      </w:r>
      <w:r w:rsidR="000E56D7" w:rsidRPr="00A2263C">
        <w:rPr>
          <w:rFonts w:ascii="Times New Roman" w:hAnsi="Times New Roman"/>
          <w:sz w:val="24"/>
          <w:szCs w:val="24"/>
        </w:rPr>
        <w:t xml:space="preserve">мероприятиям </w:t>
      </w:r>
      <w:r w:rsidR="00C84F4A" w:rsidRPr="00A2263C">
        <w:rPr>
          <w:rFonts w:ascii="Times New Roman" w:hAnsi="Times New Roman"/>
          <w:sz w:val="24"/>
          <w:szCs w:val="24"/>
        </w:rPr>
        <w:t>под</w:t>
      </w:r>
      <w:r w:rsidR="000E56D7" w:rsidRPr="00A2263C">
        <w:rPr>
          <w:rFonts w:ascii="Times New Roman" w:hAnsi="Times New Roman"/>
          <w:sz w:val="24"/>
          <w:szCs w:val="24"/>
        </w:rPr>
        <w:t>программы</w:t>
      </w:r>
      <w:r w:rsidR="003B3E0B" w:rsidRPr="00A2263C">
        <w:rPr>
          <w:rFonts w:ascii="Times New Roman" w:hAnsi="Times New Roman"/>
          <w:sz w:val="24"/>
          <w:szCs w:val="24"/>
        </w:rPr>
        <w:t xml:space="preserve"> 2</w:t>
      </w:r>
      <w:r w:rsidR="00F61131" w:rsidRPr="00A2263C">
        <w:rPr>
          <w:rFonts w:ascii="Times New Roman" w:hAnsi="Times New Roman"/>
          <w:sz w:val="24"/>
          <w:szCs w:val="24"/>
        </w:rPr>
        <w:t>.</w:t>
      </w:r>
    </w:p>
    <w:p w:rsidR="00A54E49" w:rsidRPr="00A2263C" w:rsidRDefault="00A54E49" w:rsidP="00941EFB">
      <w:pPr>
        <w:spacing w:after="120" w:line="240" w:lineRule="auto"/>
        <w:jc w:val="center"/>
        <w:rPr>
          <w:rFonts w:ascii="Times New Roman" w:hAnsi="Times New Roman"/>
          <w:sz w:val="24"/>
          <w:szCs w:val="24"/>
        </w:rPr>
      </w:pPr>
    </w:p>
    <w:p w:rsidR="00AF52C6" w:rsidRPr="00A2263C" w:rsidRDefault="00AF52C6" w:rsidP="00941EFB">
      <w:pPr>
        <w:spacing w:after="120" w:line="240" w:lineRule="auto"/>
        <w:jc w:val="center"/>
        <w:rPr>
          <w:rFonts w:ascii="Times New Roman" w:hAnsi="Times New Roman"/>
          <w:sz w:val="24"/>
          <w:szCs w:val="24"/>
        </w:rPr>
      </w:pPr>
      <w:r w:rsidRPr="00A2263C">
        <w:rPr>
          <w:rFonts w:ascii="Times New Roman" w:hAnsi="Times New Roman"/>
          <w:sz w:val="24"/>
          <w:szCs w:val="24"/>
        </w:rPr>
        <w:t>5.3.ХАРАКТЕРИСТИКА ОТДЕЛЬНОГО МЕРОПРИЯТИЯ</w:t>
      </w:r>
    </w:p>
    <w:p w:rsidR="000341D3" w:rsidRPr="00A2263C" w:rsidRDefault="000341D3" w:rsidP="00941EFB">
      <w:pPr>
        <w:spacing w:after="120" w:line="240" w:lineRule="auto"/>
        <w:jc w:val="center"/>
        <w:rPr>
          <w:rFonts w:ascii="Times New Roman" w:hAnsi="Times New Roman"/>
          <w:sz w:val="24"/>
          <w:szCs w:val="24"/>
        </w:rPr>
      </w:pPr>
      <w:r w:rsidRPr="00A2263C">
        <w:rPr>
          <w:rFonts w:ascii="Times New Roman" w:hAnsi="Times New Roman"/>
          <w:sz w:val="24"/>
          <w:szCs w:val="24"/>
        </w:rPr>
        <w:t>«Финансовое оздоровление сферы управления транспортом  Новокузнецкого городского округа».</w:t>
      </w:r>
    </w:p>
    <w:p w:rsidR="00F8008E" w:rsidRPr="00A2263C" w:rsidRDefault="00F8008E" w:rsidP="00941EFB">
      <w:pPr>
        <w:autoSpaceDE w:val="0"/>
        <w:autoSpaceDN w:val="0"/>
        <w:adjustRightInd w:val="0"/>
        <w:spacing w:after="120" w:line="240" w:lineRule="auto"/>
        <w:ind w:firstLine="708"/>
        <w:jc w:val="both"/>
        <w:rPr>
          <w:rFonts w:ascii="Times New Roman" w:hAnsi="Times New Roman"/>
          <w:sz w:val="24"/>
          <w:szCs w:val="24"/>
        </w:rPr>
      </w:pPr>
      <w:r w:rsidRPr="00A2263C">
        <w:rPr>
          <w:rFonts w:ascii="Times New Roman" w:hAnsi="Times New Roman"/>
          <w:sz w:val="24"/>
          <w:szCs w:val="24"/>
        </w:rPr>
        <w:t xml:space="preserve">Объемы услуг по перевозке пассажиров во исполнение Федерального закона </w:t>
      </w:r>
      <w:r w:rsidR="00FA672F" w:rsidRPr="00A2263C">
        <w:rPr>
          <w:rFonts w:ascii="Times New Roman" w:hAnsi="Times New Roman"/>
          <w:sz w:val="24"/>
          <w:szCs w:val="24"/>
          <w:lang w:eastAsia="ru-RU"/>
        </w:rPr>
        <w:t xml:space="preserve">от </w:t>
      </w:r>
      <w:r w:rsidR="0099381D" w:rsidRPr="00A2263C">
        <w:rPr>
          <w:rFonts w:ascii="Times New Roman" w:hAnsi="Times New Roman"/>
          <w:sz w:val="24"/>
          <w:szCs w:val="24"/>
          <w:lang w:eastAsia="ru-RU"/>
        </w:rPr>
        <w:t xml:space="preserve">06.10.2003 </w:t>
      </w:r>
      <w:r w:rsidR="0099381D" w:rsidRPr="00A2263C">
        <w:rPr>
          <w:rFonts w:ascii="Times New Roman" w:hAnsi="Times New Roman"/>
          <w:sz w:val="24"/>
          <w:szCs w:val="24"/>
        </w:rPr>
        <w:t xml:space="preserve">№ </w:t>
      </w:r>
      <w:r w:rsidRPr="00A2263C">
        <w:rPr>
          <w:rFonts w:ascii="Times New Roman" w:hAnsi="Times New Roman"/>
          <w:sz w:val="24"/>
          <w:szCs w:val="24"/>
        </w:rPr>
        <w:t xml:space="preserve">131-ФЗ </w:t>
      </w:r>
      <w:r w:rsidR="00BD5F58" w:rsidRPr="00A2263C">
        <w:rPr>
          <w:rFonts w:ascii="Times New Roman" w:hAnsi="Times New Roman"/>
          <w:sz w:val="24"/>
          <w:szCs w:val="24"/>
          <w:lang w:eastAsia="ru-RU"/>
        </w:rPr>
        <w:t>«</w:t>
      </w:r>
      <w:r w:rsidR="0099381D" w:rsidRPr="00A2263C">
        <w:rPr>
          <w:rFonts w:ascii="Times New Roman" w:hAnsi="Times New Roman"/>
          <w:sz w:val="24"/>
          <w:szCs w:val="24"/>
          <w:lang w:eastAsia="ru-RU"/>
        </w:rPr>
        <w:t>Об общих принципах организации местного самоуп</w:t>
      </w:r>
      <w:r w:rsidR="00BD5F58" w:rsidRPr="00A2263C">
        <w:rPr>
          <w:rFonts w:ascii="Times New Roman" w:hAnsi="Times New Roman"/>
          <w:sz w:val="24"/>
          <w:szCs w:val="24"/>
          <w:lang w:eastAsia="ru-RU"/>
        </w:rPr>
        <w:t>равления в Российской Федерации»</w:t>
      </w:r>
      <w:r w:rsidR="00FA672F" w:rsidRPr="00A2263C">
        <w:rPr>
          <w:rFonts w:ascii="Times New Roman" w:hAnsi="Times New Roman"/>
          <w:sz w:val="24"/>
          <w:szCs w:val="24"/>
          <w:lang w:eastAsia="ru-RU"/>
        </w:rPr>
        <w:t xml:space="preserve"> </w:t>
      </w:r>
      <w:r w:rsidRPr="00A2263C">
        <w:rPr>
          <w:rFonts w:ascii="Times New Roman" w:hAnsi="Times New Roman"/>
          <w:sz w:val="24"/>
          <w:szCs w:val="24"/>
        </w:rPr>
        <w:t>должны обеспечивать потребности жителей в транспортном обслуживании. Услуги предоставляются по регулируемым тарифам. Уровень тарифов и наличие льгот по оплате проезда в пассажирском транспорте не обеспечивает необходимого роста доходности перевозок.</w:t>
      </w:r>
    </w:p>
    <w:p w:rsidR="00F8008E" w:rsidRPr="00A2263C" w:rsidRDefault="00F8008E"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Являясь планово-убыточной отраслью городского хозяйства, городской пассажирский транспорт функционирует</w:t>
      </w:r>
      <w:r w:rsidR="00A036C4" w:rsidRPr="00A2263C">
        <w:rPr>
          <w:rFonts w:ascii="Times New Roman" w:hAnsi="Times New Roman"/>
          <w:sz w:val="24"/>
          <w:szCs w:val="24"/>
        </w:rPr>
        <w:t>,</w:t>
      </w:r>
      <w:r w:rsidRPr="00A2263C">
        <w:rPr>
          <w:rFonts w:ascii="Times New Roman" w:hAnsi="Times New Roman"/>
          <w:sz w:val="24"/>
          <w:szCs w:val="24"/>
        </w:rPr>
        <w:t xml:space="preserve"> в том числе</w:t>
      </w:r>
      <w:r w:rsidR="00A036C4" w:rsidRPr="00A2263C">
        <w:rPr>
          <w:rFonts w:ascii="Times New Roman" w:hAnsi="Times New Roman"/>
          <w:sz w:val="24"/>
          <w:szCs w:val="24"/>
        </w:rPr>
        <w:t>,</w:t>
      </w:r>
      <w:r w:rsidR="00C217A5" w:rsidRPr="00A2263C">
        <w:rPr>
          <w:rFonts w:ascii="Times New Roman" w:hAnsi="Times New Roman"/>
          <w:sz w:val="24"/>
          <w:szCs w:val="24"/>
        </w:rPr>
        <w:t xml:space="preserve"> и</w:t>
      </w:r>
      <w:r w:rsidRPr="00A2263C">
        <w:rPr>
          <w:rFonts w:ascii="Times New Roman" w:hAnsi="Times New Roman"/>
          <w:iCs/>
          <w:sz w:val="24"/>
          <w:szCs w:val="24"/>
        </w:rPr>
        <w:t xml:space="preserve"> </w:t>
      </w:r>
      <w:r w:rsidRPr="00A2263C">
        <w:rPr>
          <w:rFonts w:ascii="Times New Roman" w:hAnsi="Times New Roman"/>
          <w:sz w:val="24"/>
          <w:szCs w:val="24"/>
        </w:rPr>
        <w:t xml:space="preserve">за счет субсидий из </w:t>
      </w:r>
      <w:r w:rsidR="00DC6321" w:rsidRPr="00A2263C">
        <w:rPr>
          <w:rFonts w:ascii="Times New Roman" w:hAnsi="Times New Roman"/>
          <w:sz w:val="24"/>
          <w:szCs w:val="24"/>
        </w:rPr>
        <w:t xml:space="preserve">местного </w:t>
      </w:r>
      <w:r w:rsidR="00233942" w:rsidRPr="00A2263C">
        <w:rPr>
          <w:rFonts w:ascii="Times New Roman" w:hAnsi="Times New Roman"/>
          <w:sz w:val="24"/>
          <w:szCs w:val="24"/>
        </w:rPr>
        <w:t>бюджета.</w:t>
      </w:r>
      <w:r w:rsidR="009E01FA" w:rsidRPr="00A2263C">
        <w:rPr>
          <w:rFonts w:ascii="Times New Roman" w:hAnsi="Times New Roman"/>
          <w:sz w:val="24"/>
          <w:szCs w:val="24"/>
        </w:rPr>
        <w:t xml:space="preserve"> </w:t>
      </w:r>
      <w:r w:rsidR="00DC6321" w:rsidRPr="00A2263C">
        <w:rPr>
          <w:rFonts w:ascii="Times New Roman" w:hAnsi="Times New Roman"/>
          <w:sz w:val="24"/>
          <w:szCs w:val="24"/>
        </w:rPr>
        <w:t>Местный б</w:t>
      </w:r>
      <w:r w:rsidR="009E01FA" w:rsidRPr="00A2263C">
        <w:rPr>
          <w:rFonts w:ascii="Times New Roman" w:hAnsi="Times New Roman"/>
          <w:sz w:val="24"/>
          <w:szCs w:val="24"/>
        </w:rPr>
        <w:t xml:space="preserve">юджет ввиду дефицита </w:t>
      </w:r>
      <w:r w:rsidRPr="00A2263C">
        <w:rPr>
          <w:rFonts w:ascii="Times New Roman" w:hAnsi="Times New Roman"/>
          <w:sz w:val="24"/>
          <w:szCs w:val="24"/>
        </w:rPr>
        <w:t xml:space="preserve"> денежных средств имеет значительную финансовую задолженность перед транспортными предприятиями города. Кредиторская задолженность за выполненную транспортную работу является переходящей на очередной финансовый год. Сумма переходящей задолженности непосредственно зависит от полученного объема субсидий в очередном финансовом году.</w:t>
      </w:r>
    </w:p>
    <w:p w:rsidR="00F8008E" w:rsidRPr="00A2263C" w:rsidRDefault="00F8008E"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 xml:space="preserve">В связи с тем, что доходы от оплаты проезда и бюджетные субсидии не </w:t>
      </w:r>
      <w:r w:rsidR="00C84F4A" w:rsidRPr="00A2263C">
        <w:rPr>
          <w:rFonts w:ascii="Times New Roman" w:hAnsi="Times New Roman"/>
          <w:sz w:val="24"/>
          <w:szCs w:val="24"/>
        </w:rPr>
        <w:t>по</w:t>
      </w:r>
      <w:r w:rsidRPr="00A2263C">
        <w:rPr>
          <w:rFonts w:ascii="Times New Roman" w:hAnsi="Times New Roman"/>
          <w:sz w:val="24"/>
          <w:szCs w:val="24"/>
        </w:rPr>
        <w:t xml:space="preserve">крывают полностью эксплуатационные затраты, существует проблема </w:t>
      </w:r>
      <w:r w:rsidR="003D29EC" w:rsidRPr="00A2263C">
        <w:rPr>
          <w:rFonts w:ascii="Times New Roman" w:hAnsi="Times New Roman"/>
          <w:sz w:val="24"/>
          <w:szCs w:val="24"/>
        </w:rPr>
        <w:t xml:space="preserve">наличия </w:t>
      </w:r>
      <w:r w:rsidRPr="00A2263C">
        <w:rPr>
          <w:rFonts w:ascii="Times New Roman" w:hAnsi="Times New Roman"/>
          <w:sz w:val="24"/>
          <w:szCs w:val="24"/>
        </w:rPr>
        <w:t>кредиторской задолженности. Транспортные предприятия в условиях роста цен на энергоносители,</w:t>
      </w:r>
      <w:r w:rsidR="007F4B91" w:rsidRPr="00A2263C">
        <w:rPr>
          <w:rFonts w:ascii="Times New Roman" w:hAnsi="Times New Roman"/>
          <w:sz w:val="24"/>
          <w:szCs w:val="24"/>
        </w:rPr>
        <w:t xml:space="preserve"> ГСМ,</w:t>
      </w:r>
      <w:r w:rsidRPr="00A2263C">
        <w:rPr>
          <w:rFonts w:ascii="Times New Roman" w:hAnsi="Times New Roman"/>
          <w:sz w:val="24"/>
          <w:szCs w:val="24"/>
        </w:rPr>
        <w:t xml:space="preserve"> запасные части и материалы не получают необходимых средств для нормального функционирования. Перевозчики используют внутренние резервы для изыскания средств, но без поддержки муниципалитета эту проблему в целом не решить.</w:t>
      </w:r>
    </w:p>
    <w:p w:rsidR="00816A8D" w:rsidRPr="00A2263C" w:rsidRDefault="00816A8D"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Задача отдельного мероприятия «Финансовое оздоровление сферы управления транспортом Новокузнецкого городского округа» (далее – отдельное мероприятие)-повышение эффективности использования бюджетных средств.</w:t>
      </w:r>
    </w:p>
    <w:p w:rsidR="00816A8D" w:rsidRPr="00A2263C" w:rsidRDefault="00816A8D"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 xml:space="preserve">Показатель реализации отдельного мероприятия - процент  сокращения задолженности по бюджетным обязательствам </w:t>
      </w:r>
      <w:r w:rsidR="002F0704" w:rsidRPr="00A2263C">
        <w:rPr>
          <w:rFonts w:ascii="Times New Roman" w:hAnsi="Times New Roman"/>
          <w:sz w:val="24"/>
          <w:szCs w:val="24"/>
        </w:rPr>
        <w:t>прошлых отчетных периодов.</w:t>
      </w:r>
    </w:p>
    <w:p w:rsidR="002F0704" w:rsidRPr="00A2263C" w:rsidRDefault="002F0704"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В ходе реализации отдельного мероприятия кредиторская задолженность Управления перед предприятиями пассажирского транспорта будет снижаться поэтапно. Значение снижения кредиторской задолженности по годам приведено в форме №1, являющейся приложением №1 к программе.</w:t>
      </w:r>
    </w:p>
    <w:p w:rsidR="002F0704" w:rsidRPr="00A2263C" w:rsidRDefault="002F0704"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lastRenderedPageBreak/>
        <w:t>Общий объем финансирования на выполнение отдельного мероприятия составит 75054,1 тыс.рублей, в том числе в 2015 году-35490,5 тыс.рублей, в 2016 году – 31549,3 тыс.рублей, в 2017 году – 1000,0 тыс.рублей, в 2018 году – 7014,3 тыс.рублей.</w:t>
      </w:r>
    </w:p>
    <w:p w:rsidR="002F0704" w:rsidRPr="00A2263C" w:rsidRDefault="002F0704" w:rsidP="00941EFB">
      <w:pPr>
        <w:spacing w:after="120" w:line="240" w:lineRule="auto"/>
        <w:ind w:firstLine="708"/>
        <w:jc w:val="both"/>
        <w:rPr>
          <w:rFonts w:ascii="Times New Roman" w:hAnsi="Times New Roman"/>
          <w:sz w:val="24"/>
          <w:szCs w:val="24"/>
        </w:rPr>
      </w:pPr>
      <w:r w:rsidRPr="00A2263C">
        <w:rPr>
          <w:rFonts w:ascii="Times New Roman" w:hAnsi="Times New Roman"/>
          <w:sz w:val="24"/>
          <w:szCs w:val="24"/>
        </w:rPr>
        <w:t>Результатом реализации отдельного мероприятия будет снижение кредиторской задолженности по бюджетным обязательствам прошлых периодов к концу 2018 года на 100%.</w:t>
      </w:r>
    </w:p>
    <w:p w:rsidR="00A75F16" w:rsidRPr="00A2263C" w:rsidRDefault="00E66175" w:rsidP="00941EFB">
      <w:pPr>
        <w:widowControl w:val="0"/>
        <w:autoSpaceDE w:val="0"/>
        <w:autoSpaceDN w:val="0"/>
        <w:adjustRightInd w:val="0"/>
        <w:spacing w:after="120" w:line="240" w:lineRule="auto"/>
        <w:jc w:val="center"/>
        <w:rPr>
          <w:rFonts w:ascii="Times New Roman" w:hAnsi="Times New Roman"/>
        </w:rPr>
      </w:pPr>
      <w:r w:rsidRPr="00A2263C">
        <w:rPr>
          <w:rFonts w:ascii="Times New Roman" w:hAnsi="Times New Roman"/>
        </w:rPr>
        <w:t>6.О</w:t>
      </w:r>
      <w:r w:rsidR="00A75F16" w:rsidRPr="00A2263C">
        <w:rPr>
          <w:rFonts w:ascii="Times New Roman" w:hAnsi="Times New Roman"/>
        </w:rPr>
        <w:t>БОСНОВАНИЕ ФИНАНСОВОГО ОБЕСПЕЧЕНИЯ РЕАЛИЗАЦИИ ПРОГРАММЫ</w:t>
      </w:r>
    </w:p>
    <w:p w:rsidR="00A75F16" w:rsidRPr="00A2263C" w:rsidRDefault="00A75F16" w:rsidP="00941EFB">
      <w:pPr>
        <w:widowControl w:val="0"/>
        <w:autoSpaceDE w:val="0"/>
        <w:autoSpaceDN w:val="0"/>
        <w:adjustRightInd w:val="0"/>
        <w:spacing w:after="120" w:line="240" w:lineRule="auto"/>
        <w:ind w:firstLine="540"/>
        <w:jc w:val="both"/>
        <w:rPr>
          <w:rFonts w:ascii="Times New Roman" w:hAnsi="Times New Roman"/>
          <w:sz w:val="24"/>
          <w:szCs w:val="24"/>
        </w:rPr>
      </w:pPr>
      <w:r w:rsidRPr="00A2263C">
        <w:rPr>
          <w:rFonts w:ascii="Times New Roman" w:hAnsi="Times New Roman"/>
          <w:sz w:val="24"/>
          <w:szCs w:val="24"/>
        </w:rPr>
        <w:t xml:space="preserve">Выполнение программы будет осуществляться за счет средств </w:t>
      </w:r>
      <w:r w:rsidR="00DC6321" w:rsidRPr="00A2263C">
        <w:rPr>
          <w:rFonts w:ascii="Times New Roman" w:hAnsi="Times New Roman"/>
          <w:sz w:val="24"/>
          <w:szCs w:val="24"/>
        </w:rPr>
        <w:t xml:space="preserve">местного </w:t>
      </w:r>
      <w:r w:rsidRPr="00A2263C">
        <w:rPr>
          <w:rFonts w:ascii="Times New Roman" w:hAnsi="Times New Roman"/>
          <w:sz w:val="24"/>
          <w:szCs w:val="24"/>
        </w:rPr>
        <w:t>бюджета, главным распорядителем бюджетных средств является Управление.</w:t>
      </w:r>
    </w:p>
    <w:p w:rsidR="009054E4" w:rsidRPr="00A2263C" w:rsidRDefault="00A75F16" w:rsidP="009054E4">
      <w:pPr>
        <w:pStyle w:val="ConsPlusCell"/>
        <w:widowControl/>
        <w:spacing w:after="120"/>
        <w:ind w:firstLine="540"/>
        <w:rPr>
          <w:rFonts w:ascii="Times New Roman" w:hAnsi="Times New Roman" w:cs="Times New Roman"/>
          <w:color w:val="000000"/>
          <w:sz w:val="24"/>
          <w:szCs w:val="24"/>
        </w:rPr>
      </w:pPr>
      <w:r w:rsidRPr="00A2263C">
        <w:rPr>
          <w:rFonts w:ascii="Times New Roman" w:hAnsi="Times New Roman" w:cs="Times New Roman"/>
          <w:color w:val="000000"/>
          <w:sz w:val="24"/>
          <w:szCs w:val="24"/>
        </w:rPr>
        <w:t xml:space="preserve">Общий объем финансирования на выполнение программы составит </w:t>
      </w:r>
      <w:r w:rsidR="002304A7">
        <w:rPr>
          <w:rFonts w:ascii="Times New Roman" w:hAnsi="Times New Roman" w:cs="Times New Roman"/>
          <w:color w:val="000000"/>
          <w:sz w:val="24"/>
          <w:szCs w:val="24"/>
        </w:rPr>
        <w:t>9375891,9</w:t>
      </w:r>
      <w:r w:rsidR="00E6320C" w:rsidRPr="00A2263C">
        <w:rPr>
          <w:rFonts w:ascii="Times New Roman" w:hAnsi="Times New Roman" w:cs="Times New Roman"/>
          <w:color w:val="000000"/>
          <w:sz w:val="24"/>
          <w:szCs w:val="24"/>
        </w:rPr>
        <w:t xml:space="preserve"> </w:t>
      </w:r>
      <w:r w:rsidRPr="00A2263C">
        <w:rPr>
          <w:rFonts w:ascii="Times New Roman" w:hAnsi="Times New Roman" w:cs="Times New Roman"/>
          <w:color w:val="000000"/>
          <w:sz w:val="24"/>
          <w:szCs w:val="24"/>
        </w:rPr>
        <w:t xml:space="preserve">тыс. руб., в том числе: в 2015г. – </w:t>
      </w:r>
      <w:r w:rsidR="0031057D" w:rsidRPr="00A2263C">
        <w:rPr>
          <w:rFonts w:ascii="Times New Roman" w:hAnsi="Times New Roman" w:cs="Times New Roman"/>
          <w:color w:val="000000"/>
          <w:sz w:val="24"/>
          <w:szCs w:val="24"/>
        </w:rPr>
        <w:t>856468,1</w:t>
      </w:r>
      <w:r w:rsidRPr="00A2263C">
        <w:rPr>
          <w:rFonts w:ascii="Times New Roman" w:hAnsi="Times New Roman" w:cs="Times New Roman"/>
          <w:color w:val="000000"/>
          <w:sz w:val="24"/>
          <w:szCs w:val="24"/>
        </w:rPr>
        <w:t xml:space="preserve"> тыс. руб., в 2016г. –</w:t>
      </w:r>
      <w:r w:rsidR="00E6320C" w:rsidRPr="00A2263C">
        <w:rPr>
          <w:rFonts w:ascii="Times New Roman" w:hAnsi="Times New Roman" w:cs="Times New Roman"/>
          <w:color w:val="000000"/>
          <w:sz w:val="24"/>
          <w:szCs w:val="24"/>
        </w:rPr>
        <w:t xml:space="preserve"> </w:t>
      </w:r>
      <w:r w:rsidR="0031057D" w:rsidRPr="00A2263C">
        <w:rPr>
          <w:rFonts w:ascii="Times New Roman" w:hAnsi="Times New Roman" w:cs="Times New Roman"/>
          <w:color w:val="000000"/>
          <w:sz w:val="24"/>
          <w:szCs w:val="24"/>
        </w:rPr>
        <w:t>903905,4</w:t>
      </w:r>
      <w:r w:rsidRPr="00A2263C">
        <w:rPr>
          <w:rFonts w:ascii="Times New Roman" w:hAnsi="Times New Roman" w:cs="Times New Roman"/>
          <w:color w:val="000000"/>
          <w:sz w:val="24"/>
          <w:szCs w:val="24"/>
        </w:rPr>
        <w:t xml:space="preserve"> тыс. руб., в 2017г. – </w:t>
      </w:r>
      <w:r w:rsidR="0031057D" w:rsidRPr="00A2263C">
        <w:rPr>
          <w:rFonts w:ascii="Times New Roman" w:hAnsi="Times New Roman" w:cs="Times New Roman"/>
          <w:color w:val="000000"/>
          <w:sz w:val="24"/>
          <w:szCs w:val="24"/>
        </w:rPr>
        <w:t>951057,4</w:t>
      </w:r>
      <w:r w:rsidRPr="00A2263C">
        <w:rPr>
          <w:rFonts w:ascii="Times New Roman" w:hAnsi="Times New Roman" w:cs="Times New Roman"/>
          <w:color w:val="000000"/>
          <w:sz w:val="24"/>
          <w:szCs w:val="24"/>
        </w:rPr>
        <w:t xml:space="preserve"> тыс. руб.</w:t>
      </w:r>
      <w:r w:rsidR="009054E4" w:rsidRPr="00A2263C">
        <w:rPr>
          <w:rFonts w:ascii="Times New Roman" w:hAnsi="Times New Roman" w:cs="Times New Roman"/>
          <w:color w:val="000000"/>
          <w:sz w:val="24"/>
          <w:szCs w:val="24"/>
        </w:rPr>
        <w:t>, в 2018г. –</w:t>
      </w:r>
      <w:r w:rsidR="00AE1ADE" w:rsidRPr="00A2263C">
        <w:rPr>
          <w:rFonts w:ascii="Times New Roman" w:hAnsi="Times New Roman" w:cs="Times New Roman"/>
          <w:color w:val="000000"/>
          <w:sz w:val="24"/>
          <w:szCs w:val="24"/>
        </w:rPr>
        <w:t xml:space="preserve"> </w:t>
      </w:r>
      <w:r w:rsidR="0031057D" w:rsidRPr="00A2263C">
        <w:rPr>
          <w:rFonts w:ascii="Times New Roman" w:hAnsi="Times New Roman" w:cs="Times New Roman"/>
          <w:color w:val="000000"/>
          <w:sz w:val="24"/>
          <w:szCs w:val="24"/>
        </w:rPr>
        <w:t>792545,4</w:t>
      </w:r>
      <w:r w:rsidR="001C4E23" w:rsidRPr="00A2263C">
        <w:rPr>
          <w:rFonts w:ascii="Times New Roman" w:hAnsi="Times New Roman" w:cs="Times New Roman"/>
          <w:color w:val="000000"/>
          <w:sz w:val="24"/>
          <w:szCs w:val="24"/>
        </w:rPr>
        <w:t xml:space="preserve"> </w:t>
      </w:r>
      <w:r w:rsidR="009054E4" w:rsidRPr="00A2263C">
        <w:rPr>
          <w:rFonts w:ascii="Times New Roman" w:hAnsi="Times New Roman" w:cs="Times New Roman"/>
          <w:color w:val="000000"/>
          <w:sz w:val="24"/>
          <w:szCs w:val="24"/>
        </w:rPr>
        <w:t>тыс. руб.</w:t>
      </w:r>
      <w:r w:rsidR="00AE1ADE" w:rsidRPr="00A2263C">
        <w:rPr>
          <w:rFonts w:ascii="Times New Roman" w:hAnsi="Times New Roman" w:cs="Times New Roman"/>
          <w:color w:val="000000"/>
          <w:sz w:val="24"/>
          <w:szCs w:val="24"/>
        </w:rPr>
        <w:t xml:space="preserve">, </w:t>
      </w:r>
      <w:r w:rsidR="005D42A6" w:rsidRPr="00A2263C">
        <w:rPr>
          <w:rFonts w:ascii="Times New Roman" w:hAnsi="Times New Roman" w:cs="Times New Roman"/>
          <w:color w:val="000000"/>
          <w:sz w:val="24"/>
          <w:szCs w:val="24"/>
        </w:rPr>
        <w:t xml:space="preserve">в 2019г. – </w:t>
      </w:r>
      <w:r w:rsidR="00AE0A56" w:rsidRPr="00A2263C">
        <w:rPr>
          <w:rFonts w:ascii="Times New Roman" w:hAnsi="Times New Roman" w:cs="Times New Roman"/>
          <w:color w:val="000000"/>
          <w:sz w:val="24"/>
          <w:szCs w:val="24"/>
        </w:rPr>
        <w:t>903063,5</w:t>
      </w:r>
      <w:r w:rsidR="002A2DE8" w:rsidRPr="00A2263C">
        <w:rPr>
          <w:rFonts w:ascii="Times New Roman" w:hAnsi="Times New Roman" w:cs="Times New Roman"/>
          <w:color w:val="000000"/>
          <w:sz w:val="24"/>
          <w:szCs w:val="24"/>
        </w:rPr>
        <w:t xml:space="preserve"> тыс. руб</w:t>
      </w:r>
      <w:r w:rsidR="005D42A6" w:rsidRPr="00A2263C">
        <w:rPr>
          <w:rFonts w:ascii="Times New Roman" w:hAnsi="Times New Roman" w:cs="Times New Roman"/>
          <w:color w:val="000000"/>
          <w:sz w:val="24"/>
          <w:szCs w:val="24"/>
        </w:rPr>
        <w:t>., в 2020г. –</w:t>
      </w:r>
      <w:r w:rsidR="00386512" w:rsidRPr="00A2263C">
        <w:rPr>
          <w:rFonts w:ascii="Times New Roman" w:hAnsi="Times New Roman" w:cs="Times New Roman"/>
          <w:color w:val="000000"/>
          <w:sz w:val="24"/>
          <w:szCs w:val="24"/>
        </w:rPr>
        <w:t xml:space="preserve"> </w:t>
      </w:r>
      <w:r w:rsidR="002304A7">
        <w:rPr>
          <w:rFonts w:ascii="Times New Roman" w:hAnsi="Times New Roman" w:cs="Times New Roman"/>
          <w:color w:val="000000"/>
          <w:sz w:val="24"/>
          <w:szCs w:val="24"/>
        </w:rPr>
        <w:t xml:space="preserve">1156302,9 </w:t>
      </w:r>
      <w:r w:rsidR="006B178B" w:rsidRPr="00A2263C">
        <w:rPr>
          <w:rFonts w:ascii="Times New Roman" w:hAnsi="Times New Roman" w:cs="Times New Roman"/>
          <w:color w:val="000000"/>
          <w:sz w:val="24"/>
          <w:szCs w:val="24"/>
        </w:rPr>
        <w:t>тыс.руб,</w:t>
      </w:r>
      <w:r w:rsidR="00220C18" w:rsidRPr="00A2263C">
        <w:rPr>
          <w:rFonts w:ascii="Times New Roman" w:hAnsi="Times New Roman" w:cs="Times New Roman"/>
          <w:color w:val="000000"/>
          <w:sz w:val="24"/>
          <w:szCs w:val="24"/>
        </w:rPr>
        <w:t xml:space="preserve"> </w:t>
      </w:r>
      <w:r w:rsidR="006B178B" w:rsidRPr="00A2263C">
        <w:rPr>
          <w:rFonts w:ascii="Times New Roman" w:hAnsi="Times New Roman" w:cs="Times New Roman"/>
          <w:color w:val="000000"/>
          <w:sz w:val="24"/>
          <w:szCs w:val="24"/>
        </w:rPr>
        <w:t xml:space="preserve">в 2021г.- </w:t>
      </w:r>
      <w:r w:rsidR="0031057D" w:rsidRPr="00A2263C">
        <w:rPr>
          <w:rFonts w:ascii="Times New Roman" w:hAnsi="Times New Roman" w:cs="Times New Roman"/>
          <w:color w:val="000000"/>
          <w:sz w:val="24"/>
          <w:szCs w:val="24"/>
        </w:rPr>
        <w:t xml:space="preserve">3812549,2 </w:t>
      </w:r>
      <w:r w:rsidR="00A46608" w:rsidRPr="00A2263C">
        <w:rPr>
          <w:rFonts w:ascii="Times New Roman" w:hAnsi="Times New Roman" w:cs="Times New Roman"/>
          <w:color w:val="000000"/>
          <w:sz w:val="24"/>
          <w:szCs w:val="24"/>
        </w:rPr>
        <w:t>тыс.руб.</w:t>
      </w:r>
    </w:p>
    <w:p w:rsidR="00E66175" w:rsidRPr="00A2263C" w:rsidRDefault="003D29EC" w:rsidP="00227C9E">
      <w:pPr>
        <w:widowControl w:val="0"/>
        <w:autoSpaceDE w:val="0"/>
        <w:autoSpaceDN w:val="0"/>
        <w:adjustRightInd w:val="0"/>
        <w:spacing w:after="120" w:line="240" w:lineRule="auto"/>
        <w:rPr>
          <w:rFonts w:ascii="Times New Roman" w:hAnsi="Times New Roman"/>
          <w:sz w:val="24"/>
          <w:szCs w:val="24"/>
        </w:rPr>
      </w:pPr>
      <w:r w:rsidRPr="00A2263C">
        <w:rPr>
          <w:rFonts w:ascii="Times New Roman" w:hAnsi="Times New Roman"/>
        </w:rPr>
        <w:tab/>
      </w:r>
      <w:r w:rsidRPr="00A2263C">
        <w:rPr>
          <w:rFonts w:ascii="Times New Roman" w:hAnsi="Times New Roman"/>
          <w:sz w:val="24"/>
          <w:szCs w:val="24"/>
        </w:rPr>
        <w:t>Распределение планируемых расходов по подпрограммам и мероприятиям</w:t>
      </w:r>
      <w:r w:rsidR="00BD0285" w:rsidRPr="00A2263C">
        <w:rPr>
          <w:rFonts w:ascii="Times New Roman" w:hAnsi="Times New Roman"/>
          <w:sz w:val="24"/>
          <w:szCs w:val="24"/>
        </w:rPr>
        <w:t>, с учетом решения о бюджете,</w:t>
      </w:r>
      <w:r w:rsidRPr="00A2263C">
        <w:rPr>
          <w:rFonts w:ascii="Times New Roman" w:hAnsi="Times New Roman"/>
          <w:sz w:val="24"/>
          <w:szCs w:val="24"/>
        </w:rPr>
        <w:t xml:space="preserve"> приведено в форме</w:t>
      </w:r>
      <w:r w:rsidR="00E51CB8" w:rsidRPr="00A2263C">
        <w:rPr>
          <w:rFonts w:ascii="Times New Roman" w:hAnsi="Times New Roman"/>
          <w:sz w:val="24"/>
          <w:szCs w:val="24"/>
        </w:rPr>
        <w:t xml:space="preserve"> №</w:t>
      </w:r>
      <w:r w:rsidRPr="00A2263C">
        <w:rPr>
          <w:rFonts w:ascii="Times New Roman" w:hAnsi="Times New Roman"/>
          <w:sz w:val="24"/>
          <w:szCs w:val="24"/>
        </w:rPr>
        <w:t>4</w:t>
      </w:r>
      <w:r w:rsidR="00227C9E" w:rsidRPr="00A2263C">
        <w:rPr>
          <w:rFonts w:ascii="Times New Roman" w:hAnsi="Times New Roman"/>
          <w:sz w:val="24"/>
          <w:szCs w:val="24"/>
        </w:rPr>
        <w:t>, являющейся приложением №4</w:t>
      </w:r>
      <w:r w:rsidRPr="00A2263C">
        <w:rPr>
          <w:rFonts w:ascii="Times New Roman" w:hAnsi="Times New Roman"/>
          <w:sz w:val="24"/>
          <w:szCs w:val="24"/>
        </w:rPr>
        <w:t xml:space="preserve"> к программе.</w:t>
      </w:r>
    </w:p>
    <w:p w:rsidR="00A75F16" w:rsidRPr="00A2263C" w:rsidRDefault="00E66175" w:rsidP="00941EFB">
      <w:pPr>
        <w:widowControl w:val="0"/>
        <w:autoSpaceDE w:val="0"/>
        <w:autoSpaceDN w:val="0"/>
        <w:adjustRightInd w:val="0"/>
        <w:spacing w:after="120" w:line="240" w:lineRule="auto"/>
        <w:jc w:val="center"/>
        <w:rPr>
          <w:rFonts w:ascii="Times New Roman" w:hAnsi="Times New Roman"/>
        </w:rPr>
      </w:pPr>
      <w:r w:rsidRPr="00A2263C">
        <w:rPr>
          <w:rFonts w:ascii="Times New Roman" w:hAnsi="Times New Roman"/>
        </w:rPr>
        <w:t>7.</w:t>
      </w:r>
      <w:r w:rsidR="00CD6B97" w:rsidRPr="00A2263C">
        <w:rPr>
          <w:rFonts w:ascii="Times New Roman" w:hAnsi="Times New Roman"/>
        </w:rPr>
        <w:t xml:space="preserve"> </w:t>
      </w:r>
      <w:r w:rsidR="00A75F16" w:rsidRPr="00A2263C">
        <w:rPr>
          <w:rFonts w:ascii="Times New Roman" w:hAnsi="Times New Roman"/>
        </w:rPr>
        <w:t>ОЖИДАЕМЫЕ РЕЗУЛЬТАТЫ РЕАЛИЗАЦИИ ПРОГРАММЫ</w:t>
      </w:r>
    </w:p>
    <w:p w:rsidR="00A75F16" w:rsidRPr="00A2263C" w:rsidRDefault="00A75F16" w:rsidP="00941EFB">
      <w:pPr>
        <w:pStyle w:val="ConsPlusCell"/>
        <w:widowControl/>
        <w:spacing w:after="120"/>
        <w:ind w:firstLine="708"/>
        <w:jc w:val="both"/>
        <w:rPr>
          <w:rFonts w:ascii="Times New Roman" w:hAnsi="Times New Roman" w:cs="Times New Roman"/>
          <w:sz w:val="24"/>
          <w:szCs w:val="24"/>
        </w:rPr>
      </w:pPr>
      <w:r w:rsidRPr="00A2263C">
        <w:rPr>
          <w:rFonts w:ascii="Times New Roman" w:hAnsi="Times New Roman" w:cs="Times New Roman"/>
          <w:sz w:val="24"/>
          <w:szCs w:val="24"/>
        </w:rPr>
        <w:t xml:space="preserve">Результатом реализации программы является удовлетворение </w:t>
      </w:r>
      <w:r w:rsidR="00CC2A95" w:rsidRPr="00A2263C">
        <w:rPr>
          <w:rFonts w:ascii="Times New Roman" w:hAnsi="Times New Roman" w:cs="Times New Roman"/>
          <w:sz w:val="24"/>
          <w:szCs w:val="24"/>
        </w:rPr>
        <w:t>потребности</w:t>
      </w:r>
      <w:r w:rsidRPr="00A2263C">
        <w:rPr>
          <w:rFonts w:ascii="Times New Roman" w:hAnsi="Times New Roman" w:cs="Times New Roman"/>
          <w:sz w:val="24"/>
          <w:szCs w:val="24"/>
        </w:rPr>
        <w:t xml:space="preserve"> населения в пассажирских перевозках, </w:t>
      </w:r>
      <w:r w:rsidR="00127B31" w:rsidRPr="00A2263C">
        <w:rPr>
          <w:rFonts w:ascii="Times New Roman" w:hAnsi="Times New Roman" w:cs="Times New Roman"/>
          <w:sz w:val="24"/>
          <w:szCs w:val="24"/>
        </w:rPr>
        <w:t>в  качественных и актуальных услугах</w:t>
      </w:r>
      <w:r w:rsidR="00C84F4A" w:rsidRPr="00A2263C">
        <w:rPr>
          <w:rFonts w:ascii="Times New Roman" w:hAnsi="Times New Roman" w:cs="Times New Roman"/>
          <w:sz w:val="24"/>
          <w:szCs w:val="24"/>
        </w:rPr>
        <w:t xml:space="preserve"> связи</w:t>
      </w:r>
      <w:r w:rsidR="00127B31" w:rsidRPr="00A2263C">
        <w:rPr>
          <w:rFonts w:ascii="Times New Roman" w:hAnsi="Times New Roman" w:cs="Times New Roman"/>
          <w:sz w:val="24"/>
          <w:szCs w:val="24"/>
        </w:rPr>
        <w:t xml:space="preserve">,  </w:t>
      </w:r>
      <w:r w:rsidRPr="00A2263C">
        <w:rPr>
          <w:rFonts w:ascii="Times New Roman" w:hAnsi="Times New Roman" w:cs="Times New Roman"/>
          <w:sz w:val="24"/>
          <w:szCs w:val="24"/>
        </w:rPr>
        <w:t>обеспечение стабильной работы и раз</w:t>
      </w:r>
      <w:r w:rsidR="00127B31" w:rsidRPr="00A2263C">
        <w:rPr>
          <w:rFonts w:ascii="Times New Roman" w:hAnsi="Times New Roman" w:cs="Times New Roman"/>
          <w:sz w:val="24"/>
          <w:szCs w:val="24"/>
        </w:rPr>
        <w:t>вития пассажирского транспорта.</w:t>
      </w:r>
    </w:p>
    <w:p w:rsidR="00A75F16" w:rsidRPr="00A2263C" w:rsidRDefault="00A75F16" w:rsidP="00941EFB">
      <w:pPr>
        <w:pStyle w:val="ConsPlusCell"/>
        <w:widowControl/>
        <w:spacing w:after="120"/>
        <w:ind w:firstLine="708"/>
        <w:jc w:val="both"/>
        <w:rPr>
          <w:rFonts w:ascii="Times New Roman" w:hAnsi="Times New Roman" w:cs="Times New Roman"/>
          <w:sz w:val="24"/>
          <w:szCs w:val="24"/>
        </w:rPr>
      </w:pPr>
      <w:r w:rsidRPr="00A2263C">
        <w:rPr>
          <w:rFonts w:ascii="Times New Roman" w:hAnsi="Times New Roman" w:cs="Times New Roman"/>
          <w:sz w:val="24"/>
          <w:szCs w:val="24"/>
        </w:rPr>
        <w:t>Это достигается выполнением поставленн</w:t>
      </w:r>
      <w:r w:rsidR="00227C9E" w:rsidRPr="00A2263C">
        <w:rPr>
          <w:rFonts w:ascii="Times New Roman" w:hAnsi="Times New Roman" w:cs="Times New Roman"/>
          <w:sz w:val="24"/>
          <w:szCs w:val="24"/>
        </w:rPr>
        <w:t>ой</w:t>
      </w:r>
      <w:r w:rsidRPr="00A2263C">
        <w:rPr>
          <w:rFonts w:ascii="Times New Roman" w:hAnsi="Times New Roman" w:cs="Times New Roman"/>
          <w:sz w:val="24"/>
          <w:szCs w:val="24"/>
        </w:rPr>
        <w:t xml:space="preserve"> цел</w:t>
      </w:r>
      <w:r w:rsidR="00227C9E" w:rsidRPr="00A2263C">
        <w:rPr>
          <w:rFonts w:ascii="Times New Roman" w:hAnsi="Times New Roman" w:cs="Times New Roman"/>
          <w:sz w:val="24"/>
          <w:szCs w:val="24"/>
        </w:rPr>
        <w:t>и</w:t>
      </w:r>
      <w:r w:rsidRPr="00A2263C">
        <w:rPr>
          <w:rFonts w:ascii="Times New Roman" w:hAnsi="Times New Roman" w:cs="Times New Roman"/>
          <w:sz w:val="24"/>
          <w:szCs w:val="24"/>
        </w:rPr>
        <w:t xml:space="preserve"> и задач и определенным программой уровнем целев</w:t>
      </w:r>
      <w:r w:rsidR="00227C9E" w:rsidRPr="00A2263C">
        <w:rPr>
          <w:rFonts w:ascii="Times New Roman" w:hAnsi="Times New Roman" w:cs="Times New Roman"/>
          <w:sz w:val="24"/>
          <w:szCs w:val="24"/>
        </w:rPr>
        <w:t>ого</w:t>
      </w:r>
      <w:r w:rsidRPr="00A2263C">
        <w:rPr>
          <w:rFonts w:ascii="Times New Roman" w:hAnsi="Times New Roman" w:cs="Times New Roman"/>
          <w:sz w:val="24"/>
          <w:szCs w:val="24"/>
        </w:rPr>
        <w:t xml:space="preserve"> индикатор</w:t>
      </w:r>
      <w:r w:rsidR="00227C9E" w:rsidRPr="00A2263C">
        <w:rPr>
          <w:rFonts w:ascii="Times New Roman" w:hAnsi="Times New Roman" w:cs="Times New Roman"/>
          <w:sz w:val="24"/>
          <w:szCs w:val="24"/>
        </w:rPr>
        <w:t>а</w:t>
      </w:r>
      <w:r w:rsidRPr="00A2263C">
        <w:rPr>
          <w:rFonts w:ascii="Times New Roman" w:hAnsi="Times New Roman" w:cs="Times New Roman"/>
          <w:sz w:val="24"/>
          <w:szCs w:val="24"/>
        </w:rPr>
        <w:t xml:space="preserve"> и показателей. </w:t>
      </w:r>
    </w:p>
    <w:p w:rsidR="00C84F4A" w:rsidRPr="00A2263C" w:rsidRDefault="00A75F16" w:rsidP="00941EFB">
      <w:pPr>
        <w:pStyle w:val="ConsPlusCell"/>
        <w:widowControl/>
        <w:spacing w:after="120"/>
        <w:ind w:firstLine="708"/>
        <w:jc w:val="both"/>
        <w:rPr>
          <w:rFonts w:ascii="Times New Roman" w:hAnsi="Times New Roman" w:cs="Times New Roman"/>
          <w:sz w:val="24"/>
          <w:szCs w:val="24"/>
        </w:rPr>
      </w:pPr>
      <w:r w:rsidRPr="00A2263C">
        <w:rPr>
          <w:rFonts w:ascii="Times New Roman" w:hAnsi="Times New Roman" w:cs="Times New Roman"/>
          <w:sz w:val="24"/>
          <w:szCs w:val="24"/>
        </w:rPr>
        <w:t>Целев</w:t>
      </w:r>
      <w:r w:rsidR="00615FDB" w:rsidRPr="00A2263C">
        <w:rPr>
          <w:rFonts w:ascii="Times New Roman" w:hAnsi="Times New Roman" w:cs="Times New Roman"/>
          <w:sz w:val="24"/>
          <w:szCs w:val="24"/>
        </w:rPr>
        <w:t>ой</w:t>
      </w:r>
      <w:r w:rsidRPr="00A2263C">
        <w:rPr>
          <w:rFonts w:ascii="Times New Roman" w:hAnsi="Times New Roman" w:cs="Times New Roman"/>
          <w:sz w:val="24"/>
          <w:szCs w:val="24"/>
        </w:rPr>
        <w:t xml:space="preserve"> индикатор программы</w:t>
      </w:r>
      <w:r w:rsidR="00C84F4A" w:rsidRPr="00A2263C">
        <w:rPr>
          <w:rFonts w:ascii="Times New Roman" w:hAnsi="Times New Roman" w:cs="Times New Roman"/>
          <w:sz w:val="24"/>
          <w:szCs w:val="24"/>
        </w:rPr>
        <w:t>:</w:t>
      </w:r>
    </w:p>
    <w:p w:rsidR="00A75F16" w:rsidRPr="00A2263C" w:rsidRDefault="00A75F16" w:rsidP="00941EFB">
      <w:pPr>
        <w:pStyle w:val="ConsPlusCell"/>
        <w:widowControl/>
        <w:spacing w:after="120"/>
        <w:ind w:firstLine="708"/>
        <w:jc w:val="both"/>
        <w:rPr>
          <w:rFonts w:ascii="Times New Roman" w:hAnsi="Times New Roman" w:cs="Times New Roman"/>
          <w:sz w:val="24"/>
          <w:szCs w:val="24"/>
        </w:rPr>
      </w:pPr>
      <w:r w:rsidRPr="00A2263C">
        <w:rPr>
          <w:rFonts w:ascii="Times New Roman" w:hAnsi="Times New Roman" w:cs="Times New Roman"/>
          <w:sz w:val="24"/>
          <w:szCs w:val="24"/>
        </w:rPr>
        <w:t xml:space="preserve">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 должен составлять 0.</w:t>
      </w:r>
    </w:p>
    <w:p w:rsidR="00D430E8" w:rsidRPr="00A2263C" w:rsidRDefault="00D430E8" w:rsidP="00941EFB">
      <w:pPr>
        <w:widowControl w:val="0"/>
        <w:autoSpaceDE w:val="0"/>
        <w:autoSpaceDN w:val="0"/>
        <w:adjustRightInd w:val="0"/>
        <w:spacing w:after="120" w:line="240" w:lineRule="auto"/>
        <w:ind w:firstLine="708"/>
        <w:jc w:val="both"/>
        <w:rPr>
          <w:rFonts w:ascii="Times New Roman" w:hAnsi="Times New Roman"/>
          <w:sz w:val="24"/>
          <w:szCs w:val="24"/>
        </w:rPr>
      </w:pPr>
      <w:r w:rsidRPr="00A2263C">
        <w:rPr>
          <w:rFonts w:ascii="Times New Roman" w:hAnsi="Times New Roman"/>
          <w:sz w:val="24"/>
          <w:szCs w:val="24"/>
        </w:rPr>
        <w:t xml:space="preserve">К </w:t>
      </w:r>
      <w:r w:rsidR="00127B31" w:rsidRPr="00A2263C">
        <w:rPr>
          <w:rFonts w:ascii="Times New Roman" w:hAnsi="Times New Roman"/>
          <w:sz w:val="24"/>
          <w:szCs w:val="24"/>
        </w:rPr>
        <w:t xml:space="preserve">концу </w:t>
      </w:r>
      <w:r w:rsidRPr="00A2263C">
        <w:rPr>
          <w:rFonts w:ascii="Times New Roman" w:hAnsi="Times New Roman"/>
          <w:sz w:val="24"/>
          <w:szCs w:val="24"/>
        </w:rPr>
        <w:t>20</w:t>
      </w:r>
      <w:r w:rsidR="005D42A6" w:rsidRPr="00A2263C">
        <w:rPr>
          <w:rFonts w:ascii="Times New Roman" w:hAnsi="Times New Roman"/>
          <w:sz w:val="24"/>
          <w:szCs w:val="24"/>
        </w:rPr>
        <w:t>2</w:t>
      </w:r>
      <w:r w:rsidR="002A2B95" w:rsidRPr="00A2263C">
        <w:rPr>
          <w:rFonts w:ascii="Times New Roman" w:hAnsi="Times New Roman"/>
          <w:sz w:val="24"/>
          <w:szCs w:val="24"/>
        </w:rPr>
        <w:t>1</w:t>
      </w:r>
      <w:r w:rsidRPr="00A2263C">
        <w:rPr>
          <w:rFonts w:ascii="Times New Roman" w:hAnsi="Times New Roman"/>
          <w:sz w:val="24"/>
          <w:szCs w:val="24"/>
        </w:rPr>
        <w:t>г. планируется достижение следующих показателей:</w:t>
      </w:r>
    </w:p>
    <w:p w:rsidR="00D430E8" w:rsidRPr="00A2263C" w:rsidRDefault="00D430E8" w:rsidP="00227C9E">
      <w:pPr>
        <w:widowControl w:val="0"/>
        <w:autoSpaceDE w:val="0"/>
        <w:autoSpaceDN w:val="0"/>
        <w:adjustRightInd w:val="0"/>
        <w:spacing w:after="120" w:line="240" w:lineRule="auto"/>
        <w:ind w:firstLine="709"/>
        <w:jc w:val="both"/>
        <w:rPr>
          <w:rFonts w:ascii="Times New Roman" w:hAnsi="Times New Roman"/>
          <w:sz w:val="24"/>
          <w:szCs w:val="24"/>
        </w:rPr>
      </w:pPr>
      <w:r w:rsidRPr="00A2263C">
        <w:rPr>
          <w:rFonts w:ascii="Times New Roman" w:hAnsi="Times New Roman"/>
          <w:sz w:val="24"/>
          <w:szCs w:val="24"/>
        </w:rPr>
        <w:t xml:space="preserve">- </w:t>
      </w:r>
      <w:r w:rsidR="006B672B" w:rsidRPr="00A2263C">
        <w:rPr>
          <w:rFonts w:ascii="Times New Roman" w:hAnsi="Times New Roman"/>
          <w:sz w:val="24"/>
          <w:szCs w:val="24"/>
        </w:rPr>
        <w:t>выполнение машино-часов на перевозках по социальному заказу</w:t>
      </w:r>
      <w:r w:rsidRPr="00A2263C">
        <w:rPr>
          <w:rFonts w:ascii="Times New Roman" w:hAnsi="Times New Roman"/>
          <w:sz w:val="24"/>
          <w:szCs w:val="24"/>
        </w:rPr>
        <w:t xml:space="preserve"> сохранить на уровне 100%; </w:t>
      </w:r>
    </w:p>
    <w:p w:rsidR="00D430E8" w:rsidRPr="00A2263C" w:rsidRDefault="00D430E8" w:rsidP="00227C9E">
      <w:pPr>
        <w:widowControl w:val="0"/>
        <w:autoSpaceDE w:val="0"/>
        <w:autoSpaceDN w:val="0"/>
        <w:adjustRightInd w:val="0"/>
        <w:spacing w:after="120" w:line="240" w:lineRule="auto"/>
        <w:ind w:firstLine="709"/>
        <w:jc w:val="both"/>
        <w:rPr>
          <w:rFonts w:ascii="Times New Roman" w:hAnsi="Times New Roman"/>
          <w:color w:val="FF0000"/>
          <w:sz w:val="24"/>
          <w:szCs w:val="24"/>
        </w:rPr>
      </w:pPr>
      <w:r w:rsidRPr="00A2263C">
        <w:rPr>
          <w:rFonts w:ascii="Times New Roman" w:hAnsi="Times New Roman"/>
          <w:sz w:val="24"/>
          <w:szCs w:val="24"/>
        </w:rPr>
        <w:t xml:space="preserve">- выполнение планового количества рейсов, предусмотренных социальным заказом, не менее </w:t>
      </w:r>
      <w:r w:rsidR="00227C9E" w:rsidRPr="00A2263C">
        <w:rPr>
          <w:rFonts w:ascii="Times New Roman" w:hAnsi="Times New Roman"/>
          <w:sz w:val="24"/>
          <w:szCs w:val="24"/>
        </w:rPr>
        <w:t xml:space="preserve">чем на </w:t>
      </w:r>
      <w:r w:rsidRPr="00A2263C">
        <w:rPr>
          <w:rFonts w:ascii="Times New Roman" w:hAnsi="Times New Roman"/>
          <w:color w:val="000000"/>
          <w:sz w:val="24"/>
          <w:szCs w:val="24"/>
        </w:rPr>
        <w:t>9</w:t>
      </w:r>
      <w:r w:rsidR="00C83B4C" w:rsidRPr="00A2263C">
        <w:rPr>
          <w:rFonts w:ascii="Times New Roman" w:hAnsi="Times New Roman"/>
          <w:color w:val="000000"/>
          <w:sz w:val="24"/>
          <w:szCs w:val="24"/>
        </w:rPr>
        <w:t>9</w:t>
      </w:r>
      <w:r w:rsidR="0092243B" w:rsidRPr="00A2263C">
        <w:rPr>
          <w:rFonts w:ascii="Times New Roman" w:hAnsi="Times New Roman"/>
          <w:color w:val="000000"/>
          <w:sz w:val="24"/>
          <w:szCs w:val="24"/>
        </w:rPr>
        <w:t>,9</w:t>
      </w:r>
      <w:r w:rsidRPr="00A2263C">
        <w:rPr>
          <w:rFonts w:ascii="Times New Roman" w:hAnsi="Times New Roman"/>
          <w:color w:val="000000"/>
          <w:sz w:val="24"/>
          <w:szCs w:val="24"/>
        </w:rPr>
        <w:t>%;</w:t>
      </w:r>
      <w:r w:rsidRPr="00A2263C">
        <w:rPr>
          <w:rFonts w:ascii="Times New Roman" w:hAnsi="Times New Roman"/>
          <w:color w:val="FF0000"/>
          <w:sz w:val="24"/>
          <w:szCs w:val="24"/>
        </w:rPr>
        <w:t xml:space="preserve"> </w:t>
      </w:r>
    </w:p>
    <w:p w:rsidR="00D430E8" w:rsidRPr="00A2263C" w:rsidRDefault="00D430E8" w:rsidP="00227C9E">
      <w:pPr>
        <w:widowControl w:val="0"/>
        <w:autoSpaceDE w:val="0"/>
        <w:autoSpaceDN w:val="0"/>
        <w:adjustRightInd w:val="0"/>
        <w:spacing w:after="120" w:line="240" w:lineRule="auto"/>
        <w:ind w:firstLine="709"/>
        <w:jc w:val="both"/>
        <w:rPr>
          <w:rFonts w:ascii="Times New Roman" w:hAnsi="Times New Roman"/>
          <w:sz w:val="24"/>
          <w:szCs w:val="24"/>
        </w:rPr>
      </w:pPr>
      <w:r w:rsidRPr="00A2263C">
        <w:rPr>
          <w:rFonts w:ascii="Times New Roman" w:hAnsi="Times New Roman"/>
          <w:sz w:val="24"/>
          <w:szCs w:val="24"/>
        </w:rPr>
        <w:t xml:space="preserve">- отсутствие фактов нарушения </w:t>
      </w:r>
      <w:r w:rsidR="00B90B4B" w:rsidRPr="00A2263C">
        <w:rPr>
          <w:rFonts w:ascii="Times New Roman" w:hAnsi="Times New Roman"/>
          <w:sz w:val="24"/>
          <w:szCs w:val="24"/>
        </w:rPr>
        <w:t xml:space="preserve">Управлением </w:t>
      </w:r>
      <w:r w:rsidRPr="00A2263C">
        <w:rPr>
          <w:rFonts w:ascii="Times New Roman" w:hAnsi="Times New Roman"/>
          <w:sz w:val="24"/>
          <w:szCs w:val="24"/>
        </w:rPr>
        <w:t xml:space="preserve">исполнительской и (или) финансовой дисциплины, приведших к наложению штрафных санкций; </w:t>
      </w:r>
    </w:p>
    <w:p w:rsidR="00D430E8" w:rsidRPr="00A2263C" w:rsidRDefault="00D430E8" w:rsidP="00227C9E">
      <w:pPr>
        <w:widowControl w:val="0"/>
        <w:autoSpaceDE w:val="0"/>
        <w:autoSpaceDN w:val="0"/>
        <w:adjustRightInd w:val="0"/>
        <w:spacing w:after="120" w:line="240" w:lineRule="auto"/>
        <w:ind w:firstLine="709"/>
        <w:jc w:val="both"/>
        <w:rPr>
          <w:rFonts w:ascii="Times New Roman" w:eastAsia="Times New Roman" w:hAnsi="Times New Roman"/>
          <w:sz w:val="24"/>
          <w:szCs w:val="24"/>
          <w:lang w:eastAsia="ru-RU"/>
        </w:rPr>
      </w:pPr>
      <w:r w:rsidRPr="00A2263C">
        <w:rPr>
          <w:rFonts w:ascii="Times New Roman" w:hAnsi="Times New Roman"/>
          <w:sz w:val="24"/>
          <w:szCs w:val="24"/>
        </w:rPr>
        <w:t xml:space="preserve">- </w:t>
      </w:r>
      <w:r w:rsidR="00ED5B23" w:rsidRPr="00A2263C">
        <w:rPr>
          <w:rFonts w:ascii="Times New Roman" w:hAnsi="Times New Roman"/>
          <w:sz w:val="24"/>
          <w:szCs w:val="24"/>
        </w:rPr>
        <w:t xml:space="preserve">достижение перевозчиками  уровня доходности </w:t>
      </w:r>
      <w:r w:rsidRPr="00A2263C">
        <w:rPr>
          <w:rFonts w:ascii="Times New Roman" w:hAnsi="Times New Roman"/>
          <w:sz w:val="24"/>
          <w:szCs w:val="24"/>
        </w:rPr>
        <w:t xml:space="preserve">на единицу транспортной работы </w:t>
      </w:r>
      <w:r w:rsidR="00FC5AD3" w:rsidRPr="00A2263C">
        <w:rPr>
          <w:rFonts w:ascii="Times New Roman" w:hAnsi="Times New Roman"/>
          <w:sz w:val="24"/>
          <w:szCs w:val="24"/>
        </w:rPr>
        <w:t>на</w:t>
      </w:r>
      <w:r w:rsidRPr="00A2263C">
        <w:rPr>
          <w:rFonts w:ascii="Times New Roman" w:hAnsi="Times New Roman"/>
          <w:sz w:val="24"/>
          <w:szCs w:val="24"/>
        </w:rPr>
        <w:t xml:space="preserve"> перевозк</w:t>
      </w:r>
      <w:r w:rsidR="00FC5AD3" w:rsidRPr="00A2263C">
        <w:rPr>
          <w:rFonts w:ascii="Times New Roman" w:hAnsi="Times New Roman"/>
          <w:sz w:val="24"/>
          <w:szCs w:val="24"/>
        </w:rPr>
        <w:t>ах</w:t>
      </w:r>
      <w:r w:rsidRPr="00A2263C">
        <w:rPr>
          <w:rFonts w:ascii="Times New Roman" w:hAnsi="Times New Roman"/>
          <w:sz w:val="24"/>
          <w:szCs w:val="24"/>
        </w:rPr>
        <w:t xml:space="preserve"> по социальному заказу не менее </w:t>
      </w:r>
      <w:r w:rsidR="00220C18" w:rsidRPr="00A2263C">
        <w:rPr>
          <w:rFonts w:ascii="Times New Roman" w:hAnsi="Times New Roman"/>
          <w:sz w:val="24"/>
          <w:szCs w:val="24"/>
        </w:rPr>
        <w:t xml:space="preserve">700 </w:t>
      </w:r>
      <w:r w:rsidRPr="00A2263C">
        <w:rPr>
          <w:rFonts w:ascii="Times New Roman" w:hAnsi="Times New Roman"/>
          <w:color w:val="000000"/>
          <w:sz w:val="24"/>
          <w:szCs w:val="24"/>
        </w:rPr>
        <w:t>руб.</w:t>
      </w:r>
      <w:r w:rsidRPr="00A2263C">
        <w:rPr>
          <w:rFonts w:ascii="Times New Roman" w:hAnsi="Times New Roman"/>
          <w:sz w:val="24"/>
          <w:szCs w:val="24"/>
        </w:rPr>
        <w:t xml:space="preserve"> на 1 маш</w:t>
      </w:r>
      <w:r w:rsidR="00227C9E" w:rsidRPr="00A2263C">
        <w:rPr>
          <w:rFonts w:ascii="Times New Roman" w:hAnsi="Times New Roman"/>
          <w:sz w:val="24"/>
          <w:szCs w:val="24"/>
        </w:rPr>
        <w:t>ино-</w:t>
      </w:r>
      <w:r w:rsidRPr="00A2263C">
        <w:rPr>
          <w:rFonts w:ascii="Times New Roman" w:hAnsi="Times New Roman"/>
          <w:sz w:val="24"/>
          <w:szCs w:val="24"/>
        </w:rPr>
        <w:t>час;</w:t>
      </w:r>
      <w:r w:rsidRPr="00A2263C">
        <w:rPr>
          <w:rFonts w:ascii="Times New Roman" w:eastAsia="Times New Roman" w:hAnsi="Times New Roman"/>
          <w:sz w:val="24"/>
          <w:szCs w:val="24"/>
          <w:lang w:eastAsia="ru-RU"/>
        </w:rPr>
        <w:t xml:space="preserve"> </w:t>
      </w:r>
    </w:p>
    <w:p w:rsidR="00D430E8" w:rsidRPr="00A2263C" w:rsidRDefault="00D430E8" w:rsidP="00227C9E">
      <w:pPr>
        <w:widowControl w:val="0"/>
        <w:autoSpaceDE w:val="0"/>
        <w:autoSpaceDN w:val="0"/>
        <w:adjustRightInd w:val="0"/>
        <w:spacing w:after="120" w:line="240" w:lineRule="auto"/>
        <w:ind w:firstLine="709"/>
        <w:rPr>
          <w:rFonts w:ascii="Times New Roman" w:hAnsi="Times New Roman"/>
          <w:sz w:val="24"/>
          <w:szCs w:val="24"/>
        </w:rPr>
      </w:pPr>
      <w:r w:rsidRPr="00A2263C">
        <w:rPr>
          <w:rFonts w:ascii="Times New Roman" w:hAnsi="Times New Roman"/>
          <w:sz w:val="24"/>
          <w:szCs w:val="24"/>
        </w:rPr>
        <w:t xml:space="preserve">- охват </w:t>
      </w:r>
      <w:r w:rsidR="00227C9E" w:rsidRPr="00A2263C">
        <w:rPr>
          <w:rFonts w:ascii="Times New Roman" w:hAnsi="Times New Roman"/>
          <w:sz w:val="24"/>
          <w:szCs w:val="24"/>
        </w:rPr>
        <w:t xml:space="preserve">не менее </w:t>
      </w:r>
      <w:r w:rsidR="00EE4913" w:rsidRPr="00A2263C">
        <w:rPr>
          <w:rFonts w:ascii="Times New Roman" w:hAnsi="Times New Roman"/>
          <w:sz w:val="24"/>
          <w:szCs w:val="24"/>
        </w:rPr>
        <w:t>64,</w:t>
      </w:r>
      <w:r w:rsidR="002A2B95" w:rsidRPr="00A2263C">
        <w:rPr>
          <w:rFonts w:ascii="Times New Roman" w:hAnsi="Times New Roman"/>
          <w:sz w:val="24"/>
          <w:szCs w:val="24"/>
        </w:rPr>
        <w:t>5</w:t>
      </w:r>
      <w:r w:rsidR="00BE48A7" w:rsidRPr="00A2263C">
        <w:rPr>
          <w:rFonts w:ascii="Times New Roman" w:hAnsi="Times New Roman"/>
          <w:sz w:val="24"/>
          <w:szCs w:val="24"/>
        </w:rPr>
        <w:t xml:space="preserve"> </w:t>
      </w:r>
      <w:r w:rsidR="00227C9E" w:rsidRPr="00A2263C">
        <w:rPr>
          <w:rFonts w:ascii="Times New Roman" w:hAnsi="Times New Roman"/>
          <w:color w:val="000000"/>
          <w:sz w:val="24"/>
          <w:szCs w:val="24"/>
        </w:rPr>
        <w:t xml:space="preserve">% </w:t>
      </w:r>
      <w:r w:rsidRPr="00A2263C">
        <w:rPr>
          <w:rFonts w:ascii="Times New Roman" w:hAnsi="Times New Roman"/>
          <w:sz w:val="24"/>
          <w:szCs w:val="24"/>
        </w:rPr>
        <w:t>населения города услугами</w:t>
      </w:r>
      <w:r w:rsidR="00B90B4B" w:rsidRPr="00A2263C">
        <w:rPr>
          <w:rFonts w:ascii="Times New Roman" w:hAnsi="Times New Roman"/>
          <w:sz w:val="24"/>
          <w:szCs w:val="24"/>
        </w:rPr>
        <w:t xml:space="preserve"> связи</w:t>
      </w:r>
      <w:r w:rsidR="008031AE" w:rsidRPr="00A2263C">
        <w:rPr>
          <w:rFonts w:ascii="Times New Roman" w:hAnsi="Times New Roman"/>
          <w:sz w:val="24"/>
          <w:szCs w:val="24"/>
        </w:rPr>
        <w:t>.</w:t>
      </w:r>
    </w:p>
    <w:p w:rsidR="00220C18" w:rsidRPr="00A2263C" w:rsidRDefault="00220C18" w:rsidP="00227C9E">
      <w:pPr>
        <w:widowControl w:val="0"/>
        <w:autoSpaceDE w:val="0"/>
        <w:autoSpaceDN w:val="0"/>
        <w:adjustRightInd w:val="0"/>
        <w:spacing w:after="120" w:line="240" w:lineRule="auto"/>
        <w:ind w:firstLine="709"/>
        <w:rPr>
          <w:rFonts w:ascii="Times New Roman" w:hAnsi="Times New Roman"/>
          <w:sz w:val="24"/>
          <w:szCs w:val="24"/>
        </w:rPr>
      </w:pPr>
      <w:r w:rsidRPr="00A2263C">
        <w:rPr>
          <w:rFonts w:ascii="Times New Roman" w:hAnsi="Times New Roman"/>
          <w:sz w:val="24"/>
          <w:szCs w:val="24"/>
        </w:rPr>
        <w:t>К концу 2018 планируется снижение кредиторской задолженности по бюджетным обязательствам  прошлых периодов на 100%.</w:t>
      </w:r>
    </w:p>
    <w:p w:rsidR="00A75F16" w:rsidRPr="00A2263C" w:rsidRDefault="00E66175" w:rsidP="00941EFB">
      <w:pPr>
        <w:keepNext/>
        <w:widowControl w:val="0"/>
        <w:autoSpaceDE w:val="0"/>
        <w:autoSpaceDN w:val="0"/>
        <w:adjustRightInd w:val="0"/>
        <w:spacing w:after="120" w:line="240" w:lineRule="auto"/>
        <w:jc w:val="center"/>
        <w:rPr>
          <w:rFonts w:ascii="Times New Roman" w:hAnsi="Times New Roman"/>
        </w:rPr>
      </w:pPr>
      <w:r w:rsidRPr="00A2263C">
        <w:rPr>
          <w:rFonts w:ascii="Times New Roman" w:hAnsi="Times New Roman"/>
        </w:rPr>
        <w:t>8.</w:t>
      </w:r>
      <w:r w:rsidR="00A75F16" w:rsidRPr="00A2263C">
        <w:rPr>
          <w:rFonts w:ascii="Times New Roman" w:hAnsi="Times New Roman"/>
        </w:rPr>
        <w:t>СИСТЕМА УПРАВЛЕНИЯ ПРОГРАММОЙ</w:t>
      </w:r>
    </w:p>
    <w:p w:rsidR="00031F6A" w:rsidRPr="00A2263C" w:rsidRDefault="00A75F16" w:rsidP="00941EFB">
      <w:pPr>
        <w:pStyle w:val="ConsPlusCell"/>
        <w:widowControl/>
        <w:spacing w:after="120"/>
        <w:ind w:firstLine="709"/>
        <w:jc w:val="both"/>
        <w:rPr>
          <w:rFonts w:ascii="Times New Roman" w:hAnsi="Times New Roman" w:cs="Times New Roman"/>
          <w:sz w:val="24"/>
          <w:szCs w:val="24"/>
        </w:rPr>
      </w:pPr>
      <w:r w:rsidRPr="00A2263C">
        <w:rPr>
          <w:rFonts w:ascii="Times New Roman" w:hAnsi="Times New Roman" w:cs="Times New Roman"/>
          <w:sz w:val="24"/>
          <w:szCs w:val="24"/>
        </w:rPr>
        <w:t xml:space="preserve">Контроль за реализацией подпрограмм и </w:t>
      </w:r>
      <w:r w:rsidR="00031F6A" w:rsidRPr="00A2263C">
        <w:rPr>
          <w:rFonts w:ascii="Times New Roman" w:hAnsi="Times New Roman" w:cs="Times New Roman"/>
          <w:sz w:val="24"/>
          <w:szCs w:val="24"/>
        </w:rPr>
        <w:t xml:space="preserve">отдельного </w:t>
      </w:r>
      <w:r w:rsidRPr="00A2263C">
        <w:rPr>
          <w:rFonts w:ascii="Times New Roman" w:hAnsi="Times New Roman" w:cs="Times New Roman"/>
          <w:sz w:val="24"/>
          <w:szCs w:val="24"/>
        </w:rPr>
        <w:t>мероприяти</w:t>
      </w:r>
      <w:r w:rsidR="00031F6A" w:rsidRPr="00A2263C">
        <w:rPr>
          <w:rFonts w:ascii="Times New Roman" w:hAnsi="Times New Roman" w:cs="Times New Roman"/>
          <w:sz w:val="24"/>
          <w:szCs w:val="24"/>
        </w:rPr>
        <w:t>я</w:t>
      </w:r>
      <w:r w:rsidRPr="00A2263C">
        <w:rPr>
          <w:rFonts w:ascii="Times New Roman" w:hAnsi="Times New Roman" w:cs="Times New Roman"/>
          <w:sz w:val="24"/>
          <w:szCs w:val="24"/>
        </w:rPr>
        <w:t xml:space="preserve"> </w:t>
      </w:r>
      <w:r w:rsidR="00C00F55" w:rsidRPr="00A2263C">
        <w:rPr>
          <w:rFonts w:ascii="Times New Roman" w:hAnsi="Times New Roman" w:cs="Times New Roman"/>
          <w:sz w:val="24"/>
          <w:szCs w:val="24"/>
        </w:rPr>
        <w:t>п</w:t>
      </w:r>
      <w:r w:rsidRPr="00A2263C">
        <w:rPr>
          <w:rFonts w:ascii="Times New Roman" w:hAnsi="Times New Roman" w:cs="Times New Roman"/>
          <w:sz w:val="24"/>
          <w:szCs w:val="24"/>
        </w:rPr>
        <w:t xml:space="preserve">рограммы осуществляет Управление. </w:t>
      </w:r>
    </w:p>
    <w:p w:rsidR="00031F6A" w:rsidRPr="003E65BD" w:rsidRDefault="00A75F16" w:rsidP="00941EFB">
      <w:pPr>
        <w:pStyle w:val="ConsPlusCell"/>
        <w:widowControl/>
        <w:spacing w:after="120"/>
        <w:ind w:firstLine="709"/>
        <w:jc w:val="both"/>
        <w:rPr>
          <w:rFonts w:ascii="Times New Roman" w:hAnsi="Times New Roman" w:cs="Times New Roman"/>
          <w:sz w:val="24"/>
          <w:szCs w:val="24"/>
        </w:rPr>
      </w:pPr>
      <w:r w:rsidRPr="00A2263C">
        <w:rPr>
          <w:rFonts w:ascii="Times New Roman" w:hAnsi="Times New Roman" w:cs="Times New Roman"/>
          <w:sz w:val="24"/>
          <w:szCs w:val="24"/>
        </w:rPr>
        <w:t>Соисполнители программы</w:t>
      </w:r>
      <w:r w:rsidR="008C39BF" w:rsidRPr="00A2263C">
        <w:rPr>
          <w:rFonts w:ascii="Times New Roman" w:hAnsi="Times New Roman" w:cs="Times New Roman"/>
          <w:sz w:val="24"/>
          <w:szCs w:val="24"/>
        </w:rPr>
        <w:t xml:space="preserve"> – победители конкурса -</w:t>
      </w:r>
      <w:r w:rsidRPr="00A2263C">
        <w:rPr>
          <w:rFonts w:ascii="Times New Roman" w:hAnsi="Times New Roman" w:cs="Times New Roman"/>
          <w:sz w:val="24"/>
          <w:szCs w:val="24"/>
        </w:rPr>
        <w:t xml:space="preserve"> несут ответственность за исполнение </w:t>
      </w:r>
      <w:r w:rsidR="00C00F55" w:rsidRPr="00A2263C">
        <w:rPr>
          <w:rFonts w:ascii="Times New Roman" w:hAnsi="Times New Roman" w:cs="Times New Roman"/>
          <w:sz w:val="24"/>
          <w:szCs w:val="24"/>
        </w:rPr>
        <w:t xml:space="preserve">основных </w:t>
      </w:r>
      <w:r w:rsidRPr="00A2263C">
        <w:rPr>
          <w:rFonts w:ascii="Times New Roman" w:hAnsi="Times New Roman" w:cs="Times New Roman"/>
          <w:sz w:val="24"/>
          <w:szCs w:val="24"/>
        </w:rPr>
        <w:t>мероприятий подпрограмм</w:t>
      </w:r>
      <w:r w:rsidR="00DC2C34" w:rsidRPr="00A2263C">
        <w:rPr>
          <w:rFonts w:ascii="Times New Roman" w:hAnsi="Times New Roman" w:cs="Times New Roman"/>
          <w:sz w:val="24"/>
          <w:szCs w:val="24"/>
        </w:rPr>
        <w:t>ы 1</w:t>
      </w:r>
      <w:r w:rsidRPr="00A2263C">
        <w:rPr>
          <w:rFonts w:ascii="Times New Roman" w:hAnsi="Times New Roman" w:cs="Times New Roman"/>
          <w:sz w:val="24"/>
          <w:szCs w:val="24"/>
        </w:rPr>
        <w:t>: осуществляют выпуск транспортных</w:t>
      </w:r>
      <w:r w:rsidRPr="003E65BD">
        <w:rPr>
          <w:rFonts w:ascii="Times New Roman" w:hAnsi="Times New Roman" w:cs="Times New Roman"/>
          <w:sz w:val="24"/>
          <w:szCs w:val="24"/>
        </w:rPr>
        <w:t xml:space="preserve"> </w:t>
      </w:r>
      <w:r w:rsidRPr="003E65BD">
        <w:rPr>
          <w:rFonts w:ascii="Times New Roman" w:hAnsi="Times New Roman" w:cs="Times New Roman"/>
          <w:sz w:val="24"/>
          <w:szCs w:val="24"/>
        </w:rPr>
        <w:lastRenderedPageBreak/>
        <w:t>средств на маршруты по социальному заказу</w:t>
      </w:r>
      <w:r w:rsidR="00FC7F74" w:rsidRPr="003E65BD">
        <w:rPr>
          <w:rFonts w:ascii="Times New Roman" w:hAnsi="Times New Roman" w:cs="Times New Roman"/>
          <w:sz w:val="24"/>
          <w:szCs w:val="24"/>
        </w:rPr>
        <w:t>.</w:t>
      </w:r>
      <w:r w:rsidRPr="003E65BD">
        <w:rPr>
          <w:rFonts w:ascii="Times New Roman" w:hAnsi="Times New Roman" w:cs="Times New Roman"/>
          <w:sz w:val="24"/>
          <w:szCs w:val="24"/>
        </w:rPr>
        <w:t xml:space="preserve"> </w:t>
      </w:r>
      <w:r w:rsidR="008C39BF" w:rsidRPr="003E65BD">
        <w:rPr>
          <w:rFonts w:ascii="Times New Roman" w:hAnsi="Times New Roman" w:cs="Times New Roman"/>
          <w:sz w:val="24"/>
          <w:szCs w:val="24"/>
        </w:rPr>
        <w:t>Управление</w:t>
      </w:r>
      <w:r w:rsidRPr="003E65BD">
        <w:rPr>
          <w:rFonts w:ascii="Times New Roman" w:hAnsi="Times New Roman" w:cs="Times New Roman"/>
          <w:sz w:val="24"/>
          <w:szCs w:val="24"/>
        </w:rPr>
        <w:t xml:space="preserve"> контролирует выполнение основных показателей </w:t>
      </w:r>
      <w:r w:rsidR="00DC2C34">
        <w:rPr>
          <w:rFonts w:ascii="Times New Roman" w:hAnsi="Times New Roman" w:cs="Times New Roman"/>
          <w:sz w:val="24"/>
          <w:szCs w:val="24"/>
        </w:rPr>
        <w:t xml:space="preserve">программы </w:t>
      </w:r>
      <w:r w:rsidRPr="003E65BD">
        <w:rPr>
          <w:rFonts w:ascii="Times New Roman" w:hAnsi="Times New Roman" w:cs="Times New Roman"/>
          <w:sz w:val="24"/>
          <w:szCs w:val="24"/>
        </w:rPr>
        <w:t>– машино-часы, рейсы на социальном заказе</w:t>
      </w:r>
      <w:r w:rsidR="008C39BF" w:rsidRPr="003E65BD">
        <w:rPr>
          <w:rFonts w:ascii="Times New Roman" w:hAnsi="Times New Roman" w:cs="Times New Roman"/>
          <w:sz w:val="24"/>
          <w:szCs w:val="24"/>
        </w:rPr>
        <w:t>.</w:t>
      </w:r>
      <w:r w:rsidRPr="003E65BD">
        <w:rPr>
          <w:rFonts w:ascii="Times New Roman" w:hAnsi="Times New Roman" w:cs="Times New Roman"/>
          <w:sz w:val="24"/>
          <w:szCs w:val="24"/>
        </w:rPr>
        <w:t xml:space="preserve"> </w:t>
      </w:r>
    </w:p>
    <w:p w:rsidR="00AE273F" w:rsidRDefault="00031F6A" w:rsidP="00941EFB">
      <w:pPr>
        <w:pStyle w:val="ConsPlusCell"/>
        <w:widowControl/>
        <w:spacing w:after="120"/>
        <w:ind w:firstLine="709"/>
        <w:jc w:val="both"/>
        <w:rPr>
          <w:rFonts w:ascii="Times New Roman" w:hAnsi="Times New Roman" w:cs="Times New Roman"/>
          <w:sz w:val="24"/>
          <w:szCs w:val="24"/>
        </w:rPr>
      </w:pPr>
      <w:r w:rsidRPr="003E65BD">
        <w:rPr>
          <w:rFonts w:ascii="Times New Roman" w:hAnsi="Times New Roman" w:cs="Times New Roman"/>
          <w:sz w:val="24"/>
          <w:szCs w:val="24"/>
        </w:rPr>
        <w:t xml:space="preserve">На основании </w:t>
      </w:r>
      <w:r w:rsidR="00AE273F">
        <w:rPr>
          <w:rFonts w:ascii="Times New Roman" w:hAnsi="Times New Roman" w:cs="Times New Roman"/>
          <w:sz w:val="24"/>
          <w:szCs w:val="24"/>
        </w:rPr>
        <w:t xml:space="preserve"> ежеквартальных и ежегодных отчетов соисполнителей программы Управление составляет сводные отчеты о реализации программы.</w:t>
      </w:r>
    </w:p>
    <w:p w:rsidR="00AE273F" w:rsidRDefault="00AE273F" w:rsidP="00941EFB">
      <w:pPr>
        <w:pStyle w:val="ConsPlusCel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Отчеты о реализации программы Управление предоставляет в отдел экономики Управления экономического развития и инвестиций администрации города Новокузнецка и директору программы по итогам первого полугодия текущего финансового года в срок до 20 июля текущего финансового года и по итогам отчетного года –</w:t>
      </w:r>
      <w:r w:rsidR="006A121F">
        <w:rPr>
          <w:rFonts w:ascii="Times New Roman" w:hAnsi="Times New Roman" w:cs="Times New Roman"/>
          <w:sz w:val="24"/>
          <w:szCs w:val="24"/>
        </w:rPr>
        <w:t xml:space="preserve"> </w:t>
      </w:r>
      <w:r>
        <w:rPr>
          <w:rFonts w:ascii="Times New Roman" w:hAnsi="Times New Roman" w:cs="Times New Roman"/>
          <w:sz w:val="24"/>
          <w:szCs w:val="24"/>
        </w:rPr>
        <w:t>до 1 марта года, следующего за отчетным годом.</w:t>
      </w:r>
    </w:p>
    <w:p w:rsidR="003C266A" w:rsidRPr="003E65BD" w:rsidRDefault="003C266A" w:rsidP="00941EFB">
      <w:pPr>
        <w:pStyle w:val="ConsPlusCell"/>
        <w:widowControl/>
        <w:spacing w:after="120"/>
        <w:ind w:firstLine="709"/>
        <w:jc w:val="both"/>
        <w:rPr>
          <w:rFonts w:ascii="Times New Roman" w:hAnsi="Times New Roman" w:cs="Times New Roman"/>
          <w:sz w:val="24"/>
          <w:szCs w:val="24"/>
        </w:rPr>
      </w:pPr>
      <w:r w:rsidRPr="003E65BD">
        <w:rPr>
          <w:rFonts w:ascii="Times New Roman" w:hAnsi="Times New Roman" w:cs="Times New Roman"/>
          <w:sz w:val="24"/>
          <w:szCs w:val="24"/>
        </w:rPr>
        <w:t xml:space="preserve">Директор программы в срок до 15 апреля года, следующего за отчетным, представляет </w:t>
      </w:r>
      <w:r w:rsidR="00510ECA">
        <w:rPr>
          <w:rFonts w:ascii="Times New Roman" w:hAnsi="Times New Roman" w:cs="Times New Roman"/>
          <w:sz w:val="24"/>
          <w:szCs w:val="24"/>
        </w:rPr>
        <w:t xml:space="preserve"> Главе города </w:t>
      </w:r>
      <w:r w:rsidR="00510ECA" w:rsidRPr="003E65BD">
        <w:rPr>
          <w:rFonts w:ascii="Times New Roman" w:hAnsi="Times New Roman" w:cs="Times New Roman"/>
          <w:sz w:val="24"/>
          <w:szCs w:val="24"/>
        </w:rPr>
        <w:t xml:space="preserve">Новокузнецка </w:t>
      </w:r>
      <w:r w:rsidR="00510ECA">
        <w:rPr>
          <w:rFonts w:ascii="Times New Roman" w:hAnsi="Times New Roman" w:cs="Times New Roman"/>
          <w:sz w:val="24"/>
          <w:szCs w:val="24"/>
        </w:rPr>
        <w:t xml:space="preserve">и </w:t>
      </w:r>
      <w:r w:rsidR="00EA65E7">
        <w:rPr>
          <w:rFonts w:ascii="Times New Roman" w:hAnsi="Times New Roman" w:cs="Times New Roman"/>
          <w:sz w:val="24"/>
          <w:szCs w:val="24"/>
        </w:rPr>
        <w:t>п</w:t>
      </w:r>
      <w:r w:rsidR="00510ECA">
        <w:rPr>
          <w:rFonts w:ascii="Times New Roman" w:hAnsi="Times New Roman" w:cs="Times New Roman"/>
          <w:sz w:val="24"/>
          <w:szCs w:val="24"/>
        </w:rPr>
        <w:t xml:space="preserve">ервому заместителю Главы города </w:t>
      </w:r>
      <w:r w:rsidR="00656C29" w:rsidRPr="003E65BD">
        <w:rPr>
          <w:rFonts w:ascii="Times New Roman" w:hAnsi="Times New Roman" w:cs="Times New Roman"/>
          <w:sz w:val="24"/>
          <w:szCs w:val="24"/>
        </w:rPr>
        <w:t>выводы о ходе реализации программы и ее эффективности за отчетный период в виде аналитической записки.</w:t>
      </w:r>
    </w:p>
    <w:p w:rsidR="00D64132" w:rsidRPr="003E65BD" w:rsidRDefault="00D64132" w:rsidP="00941EFB">
      <w:pPr>
        <w:autoSpaceDE w:val="0"/>
        <w:autoSpaceDN w:val="0"/>
        <w:adjustRightInd w:val="0"/>
        <w:spacing w:after="120" w:line="240" w:lineRule="auto"/>
        <w:rPr>
          <w:rFonts w:ascii="Times New Roman" w:hAnsi="Times New Roman"/>
        </w:rPr>
      </w:pPr>
    </w:p>
    <w:p w:rsidR="006E333D" w:rsidRPr="003E65BD" w:rsidRDefault="006E333D" w:rsidP="00941EFB">
      <w:pPr>
        <w:autoSpaceDE w:val="0"/>
        <w:autoSpaceDN w:val="0"/>
        <w:adjustRightInd w:val="0"/>
        <w:spacing w:after="120" w:line="240" w:lineRule="auto"/>
        <w:rPr>
          <w:rFonts w:ascii="Times New Roman" w:hAnsi="Times New Roman"/>
        </w:rPr>
      </w:pPr>
    </w:p>
    <w:p w:rsidR="006E333D" w:rsidRPr="003E65BD" w:rsidRDefault="006E333D" w:rsidP="00941EFB">
      <w:pPr>
        <w:autoSpaceDE w:val="0"/>
        <w:autoSpaceDN w:val="0"/>
        <w:adjustRightInd w:val="0"/>
        <w:spacing w:after="120" w:line="240" w:lineRule="auto"/>
        <w:rPr>
          <w:rFonts w:ascii="Times New Roman" w:hAnsi="Times New Roman"/>
        </w:rPr>
      </w:pPr>
    </w:p>
    <w:p w:rsidR="006E333D" w:rsidRPr="003E65BD" w:rsidRDefault="00C70BEF" w:rsidP="00941EFB">
      <w:pPr>
        <w:spacing w:after="120" w:line="100" w:lineRule="atLeast"/>
        <w:rPr>
          <w:rFonts w:ascii="Times New Roman" w:eastAsia="Times New Roman" w:hAnsi="Times New Roman"/>
          <w:sz w:val="24"/>
          <w:szCs w:val="24"/>
          <w:lang w:eastAsia="ru-RU"/>
        </w:rPr>
      </w:pPr>
      <w:r w:rsidRPr="003E65BD">
        <w:rPr>
          <w:rFonts w:ascii="Times New Roman" w:eastAsia="Times New Roman" w:hAnsi="Times New Roman"/>
          <w:sz w:val="24"/>
          <w:szCs w:val="24"/>
          <w:lang w:eastAsia="ru-RU"/>
        </w:rPr>
        <w:t>Первый з</w:t>
      </w:r>
      <w:r w:rsidR="006E333D" w:rsidRPr="003E65BD">
        <w:rPr>
          <w:rFonts w:ascii="Times New Roman" w:eastAsia="Times New Roman" w:hAnsi="Times New Roman"/>
          <w:sz w:val="24"/>
          <w:szCs w:val="24"/>
          <w:lang w:eastAsia="ru-RU"/>
        </w:rPr>
        <w:t xml:space="preserve">аместитель </w:t>
      </w:r>
    </w:p>
    <w:p w:rsidR="006E333D" w:rsidRPr="003E65BD" w:rsidRDefault="00C70BEF" w:rsidP="00941EFB">
      <w:pPr>
        <w:autoSpaceDE w:val="0"/>
        <w:autoSpaceDN w:val="0"/>
        <w:adjustRightInd w:val="0"/>
        <w:spacing w:after="120" w:line="240" w:lineRule="auto"/>
        <w:rPr>
          <w:rFonts w:ascii="Times New Roman" w:eastAsia="Times New Roman" w:hAnsi="Times New Roman"/>
          <w:sz w:val="24"/>
          <w:szCs w:val="24"/>
          <w:lang w:eastAsia="ru-RU"/>
        </w:rPr>
        <w:sectPr w:rsidR="006E333D" w:rsidRPr="003E65BD" w:rsidSect="008A47EB">
          <w:pgSz w:w="11905" w:h="16838" w:code="9"/>
          <w:pgMar w:top="1134" w:right="851" w:bottom="1134" w:left="1418" w:header="567" w:footer="227" w:gutter="0"/>
          <w:cols w:space="720"/>
          <w:titlePg/>
          <w:docGrid w:linePitch="299"/>
        </w:sectPr>
      </w:pPr>
      <w:bookmarkStart w:id="3" w:name="__RefHeading__20431_1668978775"/>
      <w:bookmarkEnd w:id="3"/>
      <w:r w:rsidRPr="003E65BD">
        <w:rPr>
          <w:rFonts w:ascii="Times New Roman" w:eastAsia="Times New Roman" w:hAnsi="Times New Roman"/>
          <w:sz w:val="24"/>
          <w:szCs w:val="24"/>
          <w:lang w:eastAsia="ru-RU"/>
        </w:rPr>
        <w:t>Главы города</w:t>
      </w:r>
      <w:r w:rsidR="00336A69" w:rsidRPr="003E65BD">
        <w:rPr>
          <w:rFonts w:ascii="Times New Roman" w:eastAsia="Times New Roman" w:hAnsi="Times New Roman"/>
          <w:sz w:val="24"/>
          <w:szCs w:val="24"/>
          <w:lang w:eastAsia="ru-RU"/>
        </w:rPr>
        <w:tab/>
      </w:r>
      <w:r w:rsidR="00336A69" w:rsidRPr="003E65BD">
        <w:rPr>
          <w:rFonts w:ascii="Times New Roman" w:eastAsia="Times New Roman" w:hAnsi="Times New Roman"/>
          <w:sz w:val="24"/>
          <w:szCs w:val="24"/>
          <w:lang w:eastAsia="ru-RU"/>
        </w:rPr>
        <w:tab/>
      </w:r>
      <w:r w:rsidR="00336A69" w:rsidRPr="003E65BD">
        <w:rPr>
          <w:rFonts w:ascii="Times New Roman" w:eastAsia="Times New Roman" w:hAnsi="Times New Roman"/>
          <w:sz w:val="24"/>
          <w:szCs w:val="24"/>
          <w:lang w:eastAsia="ru-RU"/>
        </w:rPr>
        <w:tab/>
      </w:r>
      <w:r w:rsidR="00336A69" w:rsidRPr="003E65BD">
        <w:rPr>
          <w:rFonts w:ascii="Times New Roman" w:eastAsia="Times New Roman" w:hAnsi="Times New Roman"/>
          <w:sz w:val="24"/>
          <w:szCs w:val="24"/>
          <w:lang w:eastAsia="ru-RU"/>
        </w:rPr>
        <w:tab/>
      </w:r>
      <w:r w:rsidRPr="003E65BD">
        <w:rPr>
          <w:rFonts w:ascii="Times New Roman" w:eastAsia="Times New Roman" w:hAnsi="Times New Roman"/>
          <w:sz w:val="24"/>
          <w:szCs w:val="24"/>
          <w:lang w:eastAsia="ru-RU"/>
        </w:rPr>
        <w:t xml:space="preserve">                                              </w:t>
      </w:r>
      <w:r w:rsidR="00336A69" w:rsidRPr="003E65BD">
        <w:rPr>
          <w:rFonts w:ascii="Times New Roman" w:eastAsia="Times New Roman" w:hAnsi="Times New Roman"/>
          <w:sz w:val="24"/>
          <w:szCs w:val="24"/>
          <w:lang w:eastAsia="ru-RU"/>
        </w:rPr>
        <w:tab/>
      </w:r>
      <w:r w:rsidR="00336A69" w:rsidRPr="003E65BD">
        <w:rPr>
          <w:rFonts w:ascii="Times New Roman" w:eastAsia="Times New Roman" w:hAnsi="Times New Roman"/>
          <w:sz w:val="24"/>
          <w:szCs w:val="24"/>
          <w:lang w:eastAsia="ru-RU"/>
        </w:rPr>
        <w:tab/>
      </w:r>
      <w:r w:rsidR="00DC2C34">
        <w:rPr>
          <w:rFonts w:ascii="Times New Roman" w:eastAsia="Times New Roman" w:hAnsi="Times New Roman"/>
          <w:sz w:val="24"/>
          <w:szCs w:val="24"/>
          <w:lang w:eastAsia="ru-RU"/>
        </w:rPr>
        <w:tab/>
      </w:r>
      <w:r w:rsidRPr="003E65BD">
        <w:rPr>
          <w:rFonts w:ascii="Times New Roman" w:eastAsia="Times New Roman" w:hAnsi="Times New Roman"/>
          <w:sz w:val="24"/>
          <w:szCs w:val="24"/>
          <w:lang w:eastAsia="ru-RU"/>
        </w:rPr>
        <w:t>Е.А.Бедарев</w:t>
      </w:r>
    </w:p>
    <w:p w:rsidR="00DC6321" w:rsidRPr="003E65BD" w:rsidRDefault="00DC6321" w:rsidP="00104950">
      <w:pPr>
        <w:pStyle w:val="ConsPlusNonformat"/>
        <w:widowControl/>
        <w:ind w:left="8496" w:firstLine="708"/>
        <w:rPr>
          <w:rFonts w:ascii="Times New Roman" w:hAnsi="Times New Roman" w:cs="Times New Roman"/>
          <w:sz w:val="24"/>
          <w:szCs w:val="24"/>
        </w:rPr>
      </w:pPr>
      <w:r w:rsidRPr="003E65BD">
        <w:rPr>
          <w:rFonts w:ascii="Times New Roman" w:hAnsi="Times New Roman" w:cs="Times New Roman"/>
          <w:sz w:val="24"/>
          <w:szCs w:val="24"/>
        </w:rPr>
        <w:lastRenderedPageBreak/>
        <w:t xml:space="preserve">Приложение </w:t>
      </w:r>
      <w:r w:rsidR="006648EB" w:rsidRPr="003E65BD">
        <w:rPr>
          <w:rFonts w:ascii="Times New Roman" w:hAnsi="Times New Roman" w:cs="Times New Roman"/>
          <w:sz w:val="24"/>
          <w:szCs w:val="24"/>
        </w:rPr>
        <w:t>№</w:t>
      </w:r>
      <w:r w:rsidRPr="003E65BD">
        <w:rPr>
          <w:rFonts w:ascii="Times New Roman" w:hAnsi="Times New Roman" w:cs="Times New Roman"/>
          <w:sz w:val="24"/>
          <w:szCs w:val="24"/>
        </w:rPr>
        <w:t>1 к муниципальной программе</w:t>
      </w:r>
    </w:p>
    <w:p w:rsidR="00DC6321" w:rsidRPr="003E65BD" w:rsidRDefault="00DC6321" w:rsidP="00104950">
      <w:pPr>
        <w:pStyle w:val="ConsPlusNonformat"/>
        <w:widowControl/>
        <w:ind w:left="9204"/>
        <w:jc w:val="both"/>
        <w:rPr>
          <w:rFonts w:ascii="Times New Roman"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w:t>
      </w:r>
      <w:r w:rsidR="00104950" w:rsidRPr="003E65BD">
        <w:rPr>
          <w:rFonts w:ascii="Times New Roman" w:eastAsia="Calibri" w:hAnsi="Times New Roman" w:cs="Times New Roman"/>
          <w:sz w:val="24"/>
          <w:szCs w:val="24"/>
        </w:rPr>
        <w:t xml:space="preserve"> </w:t>
      </w:r>
      <w:r w:rsidRPr="003E65BD">
        <w:rPr>
          <w:rFonts w:ascii="Times New Roman" w:eastAsia="Calibri" w:hAnsi="Times New Roman" w:cs="Times New Roman"/>
          <w:sz w:val="24"/>
          <w:szCs w:val="24"/>
        </w:rPr>
        <w:t>связи на</w:t>
      </w:r>
      <w:r w:rsidR="00104950" w:rsidRPr="003E65BD">
        <w:rPr>
          <w:rFonts w:ascii="Times New Roman" w:eastAsia="Calibri" w:hAnsi="Times New Roman" w:cs="Times New Roman"/>
          <w:sz w:val="24"/>
          <w:szCs w:val="24"/>
        </w:rPr>
        <w:t xml:space="preserve"> </w:t>
      </w:r>
      <w:r w:rsidRPr="003E65BD">
        <w:rPr>
          <w:rFonts w:ascii="Times New Roman" w:eastAsia="Calibri" w:hAnsi="Times New Roman" w:cs="Times New Roman"/>
          <w:sz w:val="24"/>
          <w:szCs w:val="24"/>
        </w:rPr>
        <w:t>территории Новокузнецкого городского округа»</w:t>
      </w:r>
    </w:p>
    <w:p w:rsidR="00832678" w:rsidRPr="003E65BD" w:rsidRDefault="00832678" w:rsidP="007815DF">
      <w:pPr>
        <w:pStyle w:val="ConsPlusNonformat"/>
        <w:widowControl/>
        <w:spacing w:before="120" w:after="120"/>
        <w:jc w:val="center"/>
        <w:rPr>
          <w:rFonts w:ascii="Times New Roman" w:hAnsi="Times New Roman" w:cs="Times New Roman"/>
          <w:sz w:val="24"/>
          <w:szCs w:val="24"/>
        </w:rPr>
      </w:pPr>
      <w:r w:rsidRPr="003E65BD">
        <w:rPr>
          <w:rFonts w:ascii="Times New Roman" w:hAnsi="Times New Roman" w:cs="Times New Roman"/>
          <w:sz w:val="24"/>
          <w:szCs w:val="24"/>
        </w:rPr>
        <w:t xml:space="preserve">Форма </w:t>
      </w:r>
      <w:r w:rsidR="00E51CB8" w:rsidRPr="003E65BD">
        <w:rPr>
          <w:rFonts w:ascii="Times New Roman" w:hAnsi="Times New Roman" w:cs="Times New Roman"/>
          <w:sz w:val="24"/>
          <w:szCs w:val="24"/>
        </w:rPr>
        <w:t>№</w:t>
      </w:r>
      <w:r w:rsidRPr="003E65BD">
        <w:rPr>
          <w:rFonts w:ascii="Times New Roman" w:hAnsi="Times New Roman" w:cs="Times New Roman"/>
          <w:sz w:val="24"/>
          <w:szCs w:val="24"/>
        </w:rPr>
        <w:t>1 «Сведения о целевых индикаторах муниципальной программы, показателях подпрограмм и их планируемых значениях»</w:t>
      </w:r>
    </w:p>
    <w:tbl>
      <w:tblPr>
        <w:tblW w:w="5250" w:type="pct"/>
        <w:tblInd w:w="-34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0"/>
        <w:gridCol w:w="2701"/>
        <w:gridCol w:w="1134"/>
        <w:gridCol w:w="1701"/>
        <w:gridCol w:w="1701"/>
        <w:gridCol w:w="851"/>
        <w:gridCol w:w="850"/>
        <w:gridCol w:w="851"/>
        <w:gridCol w:w="850"/>
        <w:gridCol w:w="851"/>
        <w:gridCol w:w="850"/>
        <w:gridCol w:w="851"/>
        <w:gridCol w:w="747"/>
        <w:gridCol w:w="736"/>
      </w:tblGrid>
      <w:tr w:rsidR="006B178B" w:rsidRPr="003E65BD" w:rsidTr="006B178B">
        <w:trPr>
          <w:cantSplit/>
          <w:trHeight w:val="240"/>
        </w:trPr>
        <w:tc>
          <w:tcPr>
            <w:tcW w:w="771" w:type="dxa"/>
            <w:vMerge w:val="restart"/>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показателя</w:t>
            </w:r>
          </w:p>
        </w:tc>
        <w:tc>
          <w:tcPr>
            <w:tcW w:w="2701" w:type="dxa"/>
            <w:vMerge w:val="restart"/>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xml:space="preserve">Наименование показателя </w:t>
            </w:r>
          </w:p>
        </w:tc>
        <w:tc>
          <w:tcPr>
            <w:tcW w:w="1134" w:type="dxa"/>
            <w:vMerge w:val="restart"/>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Единица измерения</w:t>
            </w:r>
          </w:p>
        </w:tc>
        <w:tc>
          <w:tcPr>
            <w:tcW w:w="1701" w:type="dxa"/>
            <w:vMerge w:val="restart"/>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Источник информации/</w:t>
            </w:r>
          </w:p>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1" w:type="dxa"/>
            <w:vMerge w:val="restart"/>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Периодичность получения значения</w:t>
            </w:r>
          </w:p>
        </w:tc>
        <w:tc>
          <w:tcPr>
            <w:tcW w:w="6701" w:type="dxa"/>
            <w:gridSpan w:val="8"/>
            <w:vAlign w:val="center"/>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Значения показателей</w:t>
            </w:r>
          </w:p>
        </w:tc>
        <w:tc>
          <w:tcPr>
            <w:tcW w:w="736" w:type="dxa"/>
          </w:tcPr>
          <w:p w:rsidR="006B178B" w:rsidRPr="003E65BD" w:rsidRDefault="006B178B" w:rsidP="002C0C3F">
            <w:pPr>
              <w:pStyle w:val="ConsPlusCell"/>
              <w:widowControl/>
              <w:jc w:val="center"/>
              <w:rPr>
                <w:rFonts w:ascii="Times New Roman" w:hAnsi="Times New Roman" w:cs="Times New Roman"/>
                <w:sz w:val="22"/>
                <w:szCs w:val="22"/>
              </w:rPr>
            </w:pPr>
          </w:p>
        </w:tc>
      </w:tr>
      <w:tr w:rsidR="006B178B" w:rsidRPr="003E65BD" w:rsidTr="006B178B">
        <w:trPr>
          <w:cantSplit/>
          <w:trHeight w:val="720"/>
        </w:trPr>
        <w:tc>
          <w:tcPr>
            <w:tcW w:w="771" w:type="dxa"/>
            <w:vMerge/>
            <w:vAlign w:val="center"/>
          </w:tcPr>
          <w:p w:rsidR="006B178B" w:rsidRPr="003E65BD" w:rsidRDefault="006B178B" w:rsidP="002C0C3F">
            <w:pPr>
              <w:pStyle w:val="ConsPlusCell"/>
              <w:widowControl/>
              <w:jc w:val="center"/>
              <w:rPr>
                <w:rFonts w:ascii="Times New Roman" w:hAnsi="Times New Roman" w:cs="Times New Roman"/>
                <w:sz w:val="22"/>
                <w:szCs w:val="22"/>
              </w:rPr>
            </w:pPr>
          </w:p>
        </w:tc>
        <w:tc>
          <w:tcPr>
            <w:tcW w:w="2701" w:type="dxa"/>
            <w:vMerge/>
            <w:vAlign w:val="center"/>
          </w:tcPr>
          <w:p w:rsidR="006B178B" w:rsidRPr="003E65BD" w:rsidRDefault="006B178B" w:rsidP="002C0C3F">
            <w:pPr>
              <w:pStyle w:val="ConsPlusCell"/>
              <w:widowControl/>
              <w:jc w:val="center"/>
              <w:rPr>
                <w:rFonts w:ascii="Times New Roman" w:hAnsi="Times New Roman" w:cs="Times New Roman"/>
                <w:sz w:val="22"/>
                <w:szCs w:val="22"/>
              </w:rPr>
            </w:pPr>
          </w:p>
        </w:tc>
        <w:tc>
          <w:tcPr>
            <w:tcW w:w="1134" w:type="dxa"/>
            <w:vMerge/>
            <w:vAlign w:val="center"/>
          </w:tcPr>
          <w:p w:rsidR="006B178B" w:rsidRPr="003E65BD" w:rsidRDefault="006B178B" w:rsidP="002C0C3F">
            <w:pPr>
              <w:pStyle w:val="ConsPlusCell"/>
              <w:widowControl/>
              <w:jc w:val="center"/>
              <w:rPr>
                <w:rFonts w:ascii="Times New Roman" w:hAnsi="Times New Roman" w:cs="Times New Roman"/>
                <w:sz w:val="22"/>
                <w:szCs w:val="22"/>
              </w:rPr>
            </w:pPr>
          </w:p>
        </w:tc>
        <w:tc>
          <w:tcPr>
            <w:tcW w:w="1701" w:type="dxa"/>
            <w:vMerge/>
            <w:vAlign w:val="center"/>
          </w:tcPr>
          <w:p w:rsidR="006B178B" w:rsidRPr="003E65BD" w:rsidRDefault="006B178B" w:rsidP="002C0C3F">
            <w:pPr>
              <w:pStyle w:val="ConsPlusCell"/>
              <w:widowControl/>
              <w:jc w:val="center"/>
              <w:rPr>
                <w:rFonts w:ascii="Times New Roman" w:hAnsi="Times New Roman" w:cs="Times New Roman"/>
                <w:sz w:val="22"/>
                <w:szCs w:val="22"/>
              </w:rPr>
            </w:pPr>
          </w:p>
        </w:tc>
        <w:tc>
          <w:tcPr>
            <w:tcW w:w="1701" w:type="dxa"/>
            <w:vMerge/>
            <w:vAlign w:val="center"/>
          </w:tcPr>
          <w:p w:rsidR="006B178B" w:rsidRPr="003E65BD" w:rsidRDefault="006B178B" w:rsidP="002C0C3F">
            <w:pPr>
              <w:pStyle w:val="ConsPlusCell"/>
              <w:widowControl/>
              <w:jc w:val="center"/>
              <w:rPr>
                <w:rFonts w:ascii="Times New Roman" w:hAnsi="Times New Roman" w:cs="Times New Roman"/>
                <w:sz w:val="22"/>
                <w:szCs w:val="22"/>
              </w:rPr>
            </w:pPr>
          </w:p>
        </w:tc>
        <w:tc>
          <w:tcPr>
            <w:tcW w:w="851"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w:t>
            </w:r>
            <w:r>
              <w:rPr>
                <w:rFonts w:ascii="Times New Roman" w:hAnsi="Times New Roman" w:cs="Times New Roman"/>
                <w:sz w:val="22"/>
                <w:szCs w:val="22"/>
              </w:rPr>
              <w:t>3</w:t>
            </w:r>
            <w:r w:rsidRPr="003E65BD">
              <w:rPr>
                <w:rFonts w:ascii="Times New Roman" w:hAnsi="Times New Roman" w:cs="Times New Roman"/>
                <w:sz w:val="22"/>
                <w:szCs w:val="22"/>
              </w:rPr>
              <w:t>г.</w:t>
            </w:r>
          </w:p>
        </w:tc>
        <w:tc>
          <w:tcPr>
            <w:tcW w:w="850"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2014г.</w:t>
            </w:r>
          </w:p>
        </w:tc>
        <w:tc>
          <w:tcPr>
            <w:tcW w:w="851"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2015г.</w:t>
            </w:r>
          </w:p>
        </w:tc>
        <w:tc>
          <w:tcPr>
            <w:tcW w:w="850"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2016г.</w:t>
            </w:r>
          </w:p>
        </w:tc>
        <w:tc>
          <w:tcPr>
            <w:tcW w:w="851"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2017г.</w:t>
            </w:r>
          </w:p>
        </w:tc>
        <w:tc>
          <w:tcPr>
            <w:tcW w:w="850" w:type="dxa"/>
            <w:vAlign w:val="center"/>
          </w:tcPr>
          <w:p w:rsidR="006B178B" w:rsidRPr="003E65BD" w:rsidRDefault="006B178B" w:rsidP="002C0C3F">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w:t>
            </w:r>
            <w:r>
              <w:rPr>
                <w:rFonts w:ascii="Times New Roman" w:hAnsi="Times New Roman" w:cs="Times New Roman"/>
                <w:sz w:val="22"/>
                <w:szCs w:val="22"/>
              </w:rPr>
              <w:t>8</w:t>
            </w:r>
            <w:r w:rsidRPr="003E65BD">
              <w:rPr>
                <w:rFonts w:ascii="Times New Roman" w:hAnsi="Times New Roman" w:cs="Times New Roman"/>
                <w:sz w:val="22"/>
                <w:szCs w:val="22"/>
              </w:rPr>
              <w:t>г.</w:t>
            </w:r>
          </w:p>
        </w:tc>
        <w:tc>
          <w:tcPr>
            <w:tcW w:w="851" w:type="dxa"/>
            <w:vAlign w:val="center"/>
          </w:tcPr>
          <w:p w:rsidR="006B178B" w:rsidRPr="003E65BD" w:rsidRDefault="006B178B" w:rsidP="002C0C3F">
            <w:pPr>
              <w:pStyle w:val="ConsPlusNormal"/>
              <w:jc w:val="center"/>
              <w:rPr>
                <w:rFonts w:ascii="Times New Roman" w:hAnsi="Times New Roman" w:cs="Times New Roman"/>
                <w:sz w:val="22"/>
                <w:szCs w:val="22"/>
              </w:rPr>
            </w:pPr>
            <w:r>
              <w:rPr>
                <w:rFonts w:ascii="Times New Roman" w:hAnsi="Times New Roman" w:cs="Times New Roman"/>
                <w:sz w:val="22"/>
                <w:szCs w:val="22"/>
              </w:rPr>
              <w:t>2019г.</w:t>
            </w:r>
          </w:p>
        </w:tc>
        <w:tc>
          <w:tcPr>
            <w:tcW w:w="747" w:type="dxa"/>
            <w:vAlign w:val="center"/>
          </w:tcPr>
          <w:p w:rsidR="006B178B" w:rsidRPr="003E65BD" w:rsidRDefault="006B178B" w:rsidP="002C0C3F">
            <w:pPr>
              <w:pStyle w:val="ConsPlusNormal"/>
              <w:jc w:val="center"/>
              <w:rPr>
                <w:rFonts w:ascii="Times New Roman" w:hAnsi="Times New Roman" w:cs="Times New Roman"/>
                <w:sz w:val="22"/>
                <w:szCs w:val="22"/>
              </w:rPr>
            </w:pPr>
            <w:r>
              <w:rPr>
                <w:rFonts w:ascii="Times New Roman" w:hAnsi="Times New Roman" w:cs="Times New Roman"/>
                <w:sz w:val="22"/>
                <w:szCs w:val="22"/>
              </w:rPr>
              <w:t>2020г.</w:t>
            </w:r>
          </w:p>
        </w:tc>
        <w:tc>
          <w:tcPr>
            <w:tcW w:w="736" w:type="dxa"/>
          </w:tcPr>
          <w:p w:rsidR="006B178B" w:rsidRDefault="006B178B" w:rsidP="002C0C3F">
            <w:pPr>
              <w:pStyle w:val="ConsPlusNormal"/>
              <w:jc w:val="center"/>
              <w:rPr>
                <w:rFonts w:ascii="Times New Roman" w:hAnsi="Times New Roman" w:cs="Times New Roman"/>
                <w:sz w:val="22"/>
                <w:szCs w:val="22"/>
              </w:rPr>
            </w:pPr>
          </w:p>
          <w:p w:rsidR="006B178B" w:rsidRDefault="006B178B" w:rsidP="002C0C3F">
            <w:pPr>
              <w:pStyle w:val="ConsPlusNormal"/>
              <w:jc w:val="center"/>
              <w:rPr>
                <w:rFonts w:ascii="Times New Roman" w:hAnsi="Times New Roman" w:cs="Times New Roman"/>
                <w:sz w:val="22"/>
                <w:szCs w:val="22"/>
              </w:rPr>
            </w:pPr>
            <w:r w:rsidRPr="002A2B95">
              <w:rPr>
                <w:rFonts w:ascii="Times New Roman" w:hAnsi="Times New Roman" w:cs="Times New Roman"/>
                <w:sz w:val="22"/>
                <w:szCs w:val="22"/>
              </w:rPr>
              <w:t>2021г.</w:t>
            </w:r>
          </w:p>
        </w:tc>
      </w:tr>
    </w:tbl>
    <w:p w:rsidR="00EB0B84" w:rsidRPr="00EB0B84" w:rsidRDefault="00EB0B84" w:rsidP="00EB0B84">
      <w:pPr>
        <w:spacing w:after="0"/>
        <w:rPr>
          <w:sz w:val="2"/>
          <w:szCs w:val="2"/>
        </w:rPr>
      </w:pPr>
    </w:p>
    <w:tbl>
      <w:tblPr>
        <w:tblW w:w="5254" w:type="pct"/>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2"/>
        <w:gridCol w:w="15"/>
        <w:gridCol w:w="2705"/>
        <w:gridCol w:w="1134"/>
        <w:gridCol w:w="1701"/>
        <w:gridCol w:w="1701"/>
        <w:gridCol w:w="851"/>
        <w:gridCol w:w="850"/>
        <w:gridCol w:w="851"/>
        <w:gridCol w:w="850"/>
        <w:gridCol w:w="851"/>
        <w:gridCol w:w="850"/>
        <w:gridCol w:w="851"/>
        <w:gridCol w:w="747"/>
        <w:gridCol w:w="747"/>
      </w:tblGrid>
      <w:tr w:rsidR="006B178B" w:rsidRPr="003E65BD" w:rsidTr="006B178B">
        <w:trPr>
          <w:cantSplit/>
          <w:trHeight w:val="360"/>
          <w:tblHeader/>
        </w:trPr>
        <w:tc>
          <w:tcPr>
            <w:tcW w:w="767" w:type="dxa"/>
            <w:gridSpan w:val="2"/>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w:t>
            </w:r>
          </w:p>
        </w:tc>
        <w:tc>
          <w:tcPr>
            <w:tcW w:w="2705"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2</w:t>
            </w:r>
          </w:p>
        </w:tc>
        <w:tc>
          <w:tcPr>
            <w:tcW w:w="1134"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3</w:t>
            </w:r>
          </w:p>
        </w:tc>
        <w:tc>
          <w:tcPr>
            <w:tcW w:w="1701"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4</w:t>
            </w:r>
          </w:p>
        </w:tc>
        <w:tc>
          <w:tcPr>
            <w:tcW w:w="1701"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5</w:t>
            </w:r>
          </w:p>
        </w:tc>
        <w:tc>
          <w:tcPr>
            <w:tcW w:w="851" w:type="dxa"/>
          </w:tcPr>
          <w:p w:rsidR="006B178B" w:rsidRPr="003E65BD"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850" w:type="dxa"/>
          </w:tcPr>
          <w:p w:rsidR="006B178B" w:rsidRPr="003E65BD" w:rsidRDefault="006B178B" w:rsidP="00AD4B8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7</w:t>
            </w:r>
          </w:p>
        </w:tc>
        <w:tc>
          <w:tcPr>
            <w:tcW w:w="851" w:type="dxa"/>
          </w:tcPr>
          <w:p w:rsidR="006B178B" w:rsidRPr="003E65BD" w:rsidRDefault="006B178B" w:rsidP="00AD4B8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8</w:t>
            </w:r>
          </w:p>
        </w:tc>
        <w:tc>
          <w:tcPr>
            <w:tcW w:w="850" w:type="dxa"/>
          </w:tcPr>
          <w:p w:rsidR="006B178B" w:rsidRPr="003E65BD" w:rsidRDefault="006B178B" w:rsidP="00AD4B8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9</w:t>
            </w:r>
          </w:p>
        </w:tc>
        <w:tc>
          <w:tcPr>
            <w:tcW w:w="851" w:type="dxa"/>
          </w:tcPr>
          <w:p w:rsidR="006B178B" w:rsidRPr="003E65BD" w:rsidRDefault="006B178B" w:rsidP="00AD4B8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10</w:t>
            </w:r>
          </w:p>
        </w:tc>
        <w:tc>
          <w:tcPr>
            <w:tcW w:w="850" w:type="dxa"/>
          </w:tcPr>
          <w:p w:rsidR="006B178B" w:rsidRPr="003E65BD" w:rsidRDefault="006B178B" w:rsidP="00AD4B8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1</w:t>
            </w:r>
            <w:r>
              <w:rPr>
                <w:rFonts w:ascii="Times New Roman" w:hAnsi="Times New Roman" w:cs="Times New Roman"/>
                <w:sz w:val="22"/>
                <w:szCs w:val="22"/>
              </w:rPr>
              <w:t>1</w:t>
            </w:r>
          </w:p>
        </w:tc>
        <w:tc>
          <w:tcPr>
            <w:tcW w:w="851" w:type="dxa"/>
          </w:tcPr>
          <w:p w:rsidR="006B178B" w:rsidRPr="003E65BD" w:rsidRDefault="006B178B" w:rsidP="00AD4B8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12</w:t>
            </w:r>
          </w:p>
        </w:tc>
        <w:tc>
          <w:tcPr>
            <w:tcW w:w="747" w:type="dxa"/>
          </w:tcPr>
          <w:p w:rsidR="006B178B" w:rsidRPr="003E65BD" w:rsidRDefault="006B178B" w:rsidP="00AD4B8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13</w:t>
            </w:r>
          </w:p>
        </w:tc>
        <w:tc>
          <w:tcPr>
            <w:tcW w:w="747" w:type="dxa"/>
          </w:tcPr>
          <w:p w:rsidR="006B178B" w:rsidRDefault="006B178B" w:rsidP="00AD4B8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14</w:t>
            </w:r>
          </w:p>
        </w:tc>
      </w:tr>
      <w:tr w:rsidR="006B178B" w:rsidRPr="003E65BD" w:rsidTr="00DE4FA0">
        <w:trPr>
          <w:cantSplit/>
          <w:trHeight w:val="636"/>
        </w:trPr>
        <w:tc>
          <w:tcPr>
            <w:tcW w:w="15456" w:type="dxa"/>
            <w:gridSpan w:val="15"/>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 xml:space="preserve">Программа </w:t>
            </w: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tc>
      </w:tr>
      <w:tr w:rsidR="006B178B" w:rsidRPr="003E65BD" w:rsidTr="006B178B">
        <w:trPr>
          <w:cantSplit/>
          <w:trHeight w:val="3102"/>
        </w:trPr>
        <w:tc>
          <w:tcPr>
            <w:tcW w:w="767" w:type="dxa"/>
            <w:gridSpan w:val="2"/>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1.</w:t>
            </w:r>
          </w:p>
        </w:tc>
        <w:tc>
          <w:tcPr>
            <w:tcW w:w="2705" w:type="dxa"/>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1134" w:type="dxa"/>
          </w:tcPr>
          <w:p w:rsidR="006B178B" w:rsidRPr="003E65BD" w:rsidRDefault="006B178B" w:rsidP="002D1BD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701" w:type="dxa"/>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701" w:type="dxa"/>
          </w:tcPr>
          <w:p w:rsidR="006B178B" w:rsidRPr="003E65BD" w:rsidRDefault="006B178B" w:rsidP="002D1BD3">
            <w:pPr>
              <w:spacing w:after="0" w:line="240" w:lineRule="auto"/>
              <w:rPr>
                <w:rFonts w:ascii="Times New Roman" w:hAnsi="Times New Roman"/>
                <w:sz w:val="24"/>
                <w:szCs w:val="24"/>
              </w:rPr>
            </w:pPr>
            <w:r w:rsidRPr="003E65BD">
              <w:rPr>
                <w:rFonts w:ascii="Times New Roman" w:hAnsi="Times New Roman"/>
                <w:sz w:val="24"/>
                <w:szCs w:val="24"/>
              </w:rPr>
              <w:t>ежеквартально</w:t>
            </w:r>
          </w:p>
        </w:tc>
        <w:tc>
          <w:tcPr>
            <w:tcW w:w="851" w:type="dxa"/>
          </w:tcPr>
          <w:p w:rsidR="006B178B" w:rsidRPr="006A562B" w:rsidRDefault="006B178B" w:rsidP="002D1BD3">
            <w:pPr>
              <w:pStyle w:val="ConsPlusCell"/>
              <w:widowControl/>
              <w:jc w:val="center"/>
              <w:rPr>
                <w:rFonts w:ascii="Times New Roman" w:hAnsi="Times New Roman" w:cs="Times New Roman"/>
                <w:sz w:val="24"/>
                <w:szCs w:val="24"/>
              </w:rPr>
            </w:pPr>
            <w:r w:rsidRPr="006A562B">
              <w:rPr>
                <w:rFonts w:ascii="Times New Roman" w:hAnsi="Times New Roman" w:cs="Times New Roman"/>
                <w:sz w:val="24"/>
                <w:szCs w:val="24"/>
              </w:rPr>
              <w:t>0</w:t>
            </w:r>
          </w:p>
          <w:p w:rsidR="006B178B" w:rsidRPr="006A562B" w:rsidRDefault="006B178B" w:rsidP="002D1BD3">
            <w:pPr>
              <w:spacing w:after="0" w:line="240" w:lineRule="auto"/>
              <w:jc w:val="center"/>
              <w:rPr>
                <w:rFonts w:ascii="Times New Roman" w:hAnsi="Times New Roman"/>
                <w:sz w:val="24"/>
                <w:szCs w:val="24"/>
              </w:rPr>
            </w:pPr>
          </w:p>
        </w:tc>
        <w:tc>
          <w:tcPr>
            <w:tcW w:w="850" w:type="dxa"/>
          </w:tcPr>
          <w:p w:rsidR="006B178B" w:rsidRPr="006A562B" w:rsidRDefault="006B178B" w:rsidP="002D1BD3">
            <w:pPr>
              <w:jc w:val="center"/>
              <w:rPr>
                <w:rFonts w:ascii="Times New Roman" w:hAnsi="Times New Roman"/>
                <w:sz w:val="24"/>
                <w:szCs w:val="24"/>
              </w:rPr>
            </w:pPr>
            <w:r w:rsidRPr="006A562B">
              <w:rPr>
                <w:rFonts w:ascii="Times New Roman" w:hAnsi="Times New Roman"/>
                <w:sz w:val="24"/>
                <w:szCs w:val="24"/>
              </w:rPr>
              <w:t>0</w:t>
            </w:r>
          </w:p>
        </w:tc>
        <w:tc>
          <w:tcPr>
            <w:tcW w:w="851" w:type="dxa"/>
          </w:tcPr>
          <w:p w:rsidR="006B178B" w:rsidRPr="006A562B" w:rsidRDefault="006B178B" w:rsidP="002D1BD3">
            <w:pPr>
              <w:pStyle w:val="ConsPlusCell"/>
              <w:widowControl/>
              <w:jc w:val="center"/>
              <w:rPr>
                <w:rFonts w:ascii="Times New Roman" w:hAnsi="Times New Roman" w:cs="Times New Roman"/>
                <w:sz w:val="24"/>
                <w:szCs w:val="24"/>
              </w:rPr>
            </w:pPr>
            <w:r w:rsidRPr="006A562B">
              <w:rPr>
                <w:rFonts w:ascii="Times New Roman" w:hAnsi="Times New Roman" w:cs="Times New Roman"/>
                <w:sz w:val="24"/>
                <w:szCs w:val="24"/>
              </w:rPr>
              <w:t>х</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850" w:type="dxa"/>
          </w:tcPr>
          <w:p w:rsidR="006B178B" w:rsidRPr="005C4609" w:rsidRDefault="006B178B" w:rsidP="002D1BD3">
            <w:pPr>
              <w:spacing w:after="0" w:line="240" w:lineRule="auto"/>
              <w:jc w:val="center"/>
              <w:rPr>
                <w:rFonts w:ascii="Times New Roman" w:hAnsi="Times New Roman"/>
                <w:sz w:val="24"/>
                <w:szCs w:val="24"/>
              </w:rPr>
            </w:pPr>
            <w:r>
              <w:rPr>
                <w:rFonts w:ascii="Times New Roman" w:hAnsi="Times New Roman"/>
                <w:sz w:val="24"/>
                <w:szCs w:val="24"/>
              </w:rPr>
              <w:t>х</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747" w:type="dxa"/>
          </w:tcPr>
          <w:p w:rsidR="006B178B" w:rsidRPr="006A562B" w:rsidRDefault="006B178B" w:rsidP="00281F5D">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747" w:type="dxa"/>
          </w:tcPr>
          <w:p w:rsidR="006B178B" w:rsidRPr="006A562B" w:rsidRDefault="008C0817" w:rsidP="00281F5D">
            <w:pPr>
              <w:spacing w:after="0" w:line="240" w:lineRule="auto"/>
              <w:jc w:val="center"/>
              <w:rPr>
                <w:rFonts w:ascii="Times New Roman" w:hAnsi="Times New Roman"/>
                <w:sz w:val="24"/>
                <w:szCs w:val="24"/>
              </w:rPr>
            </w:pPr>
            <w:r>
              <w:rPr>
                <w:rFonts w:ascii="Times New Roman" w:hAnsi="Times New Roman"/>
                <w:sz w:val="24"/>
                <w:szCs w:val="24"/>
              </w:rPr>
              <w:t>х</w:t>
            </w:r>
          </w:p>
        </w:tc>
      </w:tr>
      <w:tr w:rsidR="006B178B" w:rsidRPr="003E65BD" w:rsidTr="006B178B">
        <w:trPr>
          <w:cantSplit/>
          <w:trHeight w:val="329"/>
        </w:trPr>
        <w:tc>
          <w:tcPr>
            <w:tcW w:w="767" w:type="dxa"/>
            <w:gridSpan w:val="2"/>
          </w:tcPr>
          <w:p w:rsidR="006B178B" w:rsidRPr="003E65BD" w:rsidRDefault="006B178B" w:rsidP="002D1BD3">
            <w:pPr>
              <w:pStyle w:val="ConsPlusCell"/>
              <w:widowControl/>
              <w:rPr>
                <w:rFonts w:ascii="Times New Roman" w:hAnsi="Times New Roman" w:cs="Times New Roman"/>
                <w:sz w:val="24"/>
                <w:szCs w:val="24"/>
              </w:rPr>
            </w:pPr>
          </w:p>
        </w:tc>
        <w:tc>
          <w:tcPr>
            <w:tcW w:w="2705" w:type="dxa"/>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Pr="006A562B" w:rsidRDefault="006B178B" w:rsidP="002D1BD3">
            <w:pPr>
              <w:jc w:val="center"/>
              <w:rPr>
                <w:rFonts w:ascii="Times New Roman" w:hAnsi="Times New Roman"/>
                <w:sz w:val="24"/>
                <w:szCs w:val="24"/>
              </w:rPr>
            </w:pPr>
            <w:r w:rsidRPr="006A562B">
              <w:rPr>
                <w:rFonts w:ascii="Times New Roman" w:hAnsi="Times New Roman"/>
                <w:sz w:val="24"/>
                <w:szCs w:val="24"/>
              </w:rPr>
              <w:t>х</w:t>
            </w:r>
          </w:p>
        </w:tc>
        <w:tc>
          <w:tcPr>
            <w:tcW w:w="850" w:type="dxa"/>
          </w:tcPr>
          <w:p w:rsidR="006B178B" w:rsidRPr="006A562B" w:rsidRDefault="006B178B" w:rsidP="002D1BD3">
            <w:pPr>
              <w:jc w:val="center"/>
              <w:rPr>
                <w:rFonts w:ascii="Times New Roman" w:hAnsi="Times New Roman"/>
                <w:sz w:val="24"/>
                <w:szCs w:val="24"/>
              </w:rPr>
            </w:pPr>
            <w:r w:rsidRPr="006A562B">
              <w:rPr>
                <w:rFonts w:ascii="Times New Roman" w:hAnsi="Times New Roman"/>
                <w:sz w:val="24"/>
                <w:szCs w:val="24"/>
              </w:rPr>
              <w:t>х</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1" w:type="dxa"/>
          </w:tcPr>
          <w:p w:rsidR="006B178B" w:rsidRPr="006A562B" w:rsidRDefault="006B178B" w:rsidP="00D57267">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747" w:type="dxa"/>
          </w:tcPr>
          <w:p w:rsidR="006B178B" w:rsidRPr="006A562B" w:rsidRDefault="006B178B" w:rsidP="00281F5D">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747" w:type="dxa"/>
          </w:tcPr>
          <w:p w:rsidR="006B178B" w:rsidRPr="006A562B" w:rsidRDefault="008C0817" w:rsidP="00281F5D">
            <w:pPr>
              <w:spacing w:after="0" w:line="240" w:lineRule="auto"/>
              <w:jc w:val="center"/>
              <w:rPr>
                <w:rFonts w:ascii="Times New Roman" w:hAnsi="Times New Roman"/>
                <w:sz w:val="24"/>
                <w:szCs w:val="24"/>
              </w:rPr>
            </w:pPr>
            <w:r>
              <w:rPr>
                <w:rFonts w:ascii="Times New Roman" w:hAnsi="Times New Roman"/>
                <w:sz w:val="24"/>
                <w:szCs w:val="24"/>
              </w:rPr>
              <w:t>0</w:t>
            </w:r>
          </w:p>
        </w:tc>
      </w:tr>
      <w:tr w:rsidR="006B178B" w:rsidRPr="003E65BD" w:rsidTr="006B178B">
        <w:trPr>
          <w:cantSplit/>
          <w:trHeight w:val="329"/>
        </w:trPr>
        <w:tc>
          <w:tcPr>
            <w:tcW w:w="767" w:type="dxa"/>
            <w:gridSpan w:val="2"/>
          </w:tcPr>
          <w:p w:rsidR="006B178B" w:rsidRPr="003E65BD" w:rsidRDefault="006B178B" w:rsidP="002D1BD3">
            <w:pPr>
              <w:pStyle w:val="ConsPlusCell"/>
              <w:widowControl/>
              <w:rPr>
                <w:rFonts w:ascii="Times New Roman" w:hAnsi="Times New Roman" w:cs="Times New Roman"/>
                <w:sz w:val="24"/>
                <w:szCs w:val="24"/>
              </w:rPr>
            </w:pPr>
          </w:p>
        </w:tc>
        <w:tc>
          <w:tcPr>
            <w:tcW w:w="2705" w:type="dxa"/>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х</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1"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0" w:type="dxa"/>
          </w:tcPr>
          <w:p w:rsidR="006B178B" w:rsidRPr="006A562B" w:rsidRDefault="006B178B" w:rsidP="002D1BD3">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851" w:type="dxa"/>
          </w:tcPr>
          <w:p w:rsidR="006B178B" w:rsidRPr="006A562B" w:rsidRDefault="006B178B" w:rsidP="00D57267">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747" w:type="dxa"/>
          </w:tcPr>
          <w:p w:rsidR="006B178B" w:rsidRPr="006A562B" w:rsidRDefault="006B178B" w:rsidP="00281F5D">
            <w:pPr>
              <w:spacing w:after="0" w:line="240" w:lineRule="auto"/>
              <w:jc w:val="center"/>
              <w:rPr>
                <w:rFonts w:ascii="Times New Roman" w:hAnsi="Times New Roman"/>
                <w:sz w:val="24"/>
                <w:szCs w:val="24"/>
              </w:rPr>
            </w:pPr>
            <w:r w:rsidRPr="006A562B">
              <w:rPr>
                <w:rFonts w:ascii="Times New Roman" w:hAnsi="Times New Roman"/>
                <w:sz w:val="24"/>
                <w:szCs w:val="24"/>
              </w:rPr>
              <w:t>0</w:t>
            </w:r>
          </w:p>
        </w:tc>
        <w:tc>
          <w:tcPr>
            <w:tcW w:w="747" w:type="dxa"/>
          </w:tcPr>
          <w:p w:rsidR="006B178B" w:rsidRPr="006A562B" w:rsidRDefault="00DA066C" w:rsidP="00281F5D">
            <w:pPr>
              <w:spacing w:after="0" w:line="240" w:lineRule="auto"/>
              <w:jc w:val="center"/>
              <w:rPr>
                <w:rFonts w:ascii="Times New Roman" w:hAnsi="Times New Roman"/>
                <w:sz w:val="24"/>
                <w:szCs w:val="24"/>
              </w:rPr>
            </w:pPr>
            <w:r>
              <w:rPr>
                <w:rFonts w:ascii="Times New Roman" w:hAnsi="Times New Roman"/>
                <w:sz w:val="24"/>
                <w:szCs w:val="24"/>
              </w:rPr>
              <w:t>0</w:t>
            </w:r>
          </w:p>
        </w:tc>
      </w:tr>
      <w:tr w:rsidR="006B178B" w:rsidRPr="003E65BD" w:rsidTr="00DE4FA0">
        <w:trPr>
          <w:cantSplit/>
          <w:trHeight w:val="360"/>
        </w:trPr>
        <w:tc>
          <w:tcPr>
            <w:tcW w:w="15456" w:type="dxa"/>
            <w:gridSpan w:val="15"/>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 xml:space="preserve">Подпрограмма 1 </w:t>
            </w:r>
            <w:r w:rsidRPr="003E65BD">
              <w:rPr>
                <w:rFonts w:ascii="Times New Roman" w:eastAsia="Calibri" w:hAnsi="Times New Roman" w:cs="Times New Roman"/>
                <w:sz w:val="24"/>
                <w:szCs w:val="24"/>
              </w:rPr>
              <w:t>«Обслуживание населения города Новокузнецка пассажирским транспортом, осуществляющим перевозку по социальному заказу»</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lastRenderedPageBreak/>
              <w:t>1.1.</w:t>
            </w:r>
          </w:p>
        </w:tc>
        <w:tc>
          <w:tcPr>
            <w:tcW w:w="2720" w:type="dxa"/>
            <w:gridSpan w:val="2"/>
          </w:tcPr>
          <w:p w:rsidR="006B178B" w:rsidRPr="003E65BD" w:rsidRDefault="006B178B" w:rsidP="00DC2C34">
            <w:pPr>
              <w:pStyle w:val="ConsPlusCell"/>
              <w:widowControl/>
              <w:rPr>
                <w:rFonts w:ascii="Times New Roman" w:hAnsi="Times New Roman" w:cs="Times New Roman"/>
                <w:sz w:val="24"/>
                <w:szCs w:val="24"/>
              </w:rPr>
            </w:pPr>
            <w:r>
              <w:rPr>
                <w:rFonts w:ascii="Times New Roman" w:hAnsi="Times New Roman" w:cs="Times New Roman"/>
                <w:sz w:val="24"/>
                <w:szCs w:val="24"/>
              </w:rPr>
              <w:t>Выполнение машино-часов на перевозках по социальному заказу</w:t>
            </w:r>
            <w:r w:rsidRPr="003E65BD">
              <w:rPr>
                <w:rFonts w:ascii="Times New Roman" w:hAnsi="Times New Roman" w:cs="Times New Roman"/>
                <w:sz w:val="24"/>
                <w:szCs w:val="24"/>
              </w:rPr>
              <w:t xml:space="preserve"> </w:t>
            </w:r>
          </w:p>
        </w:tc>
        <w:tc>
          <w:tcPr>
            <w:tcW w:w="1134" w:type="dxa"/>
          </w:tcPr>
          <w:p w:rsidR="006B178B" w:rsidRPr="003E65BD" w:rsidRDefault="006B178B" w:rsidP="002D1BD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701" w:type="dxa"/>
          </w:tcPr>
          <w:p w:rsidR="006B178B" w:rsidRPr="003E65BD" w:rsidRDefault="006B178B" w:rsidP="002D1BD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701" w:type="dxa"/>
          </w:tcPr>
          <w:p w:rsidR="006B178B" w:rsidRPr="003E65BD" w:rsidRDefault="006B178B" w:rsidP="002D1BD3">
            <w:pPr>
              <w:spacing w:after="0" w:line="240" w:lineRule="auto"/>
              <w:jc w:val="center"/>
              <w:rPr>
                <w:rFonts w:ascii="Times New Roman" w:hAnsi="Times New Roman"/>
                <w:sz w:val="24"/>
                <w:szCs w:val="24"/>
              </w:rPr>
            </w:pPr>
            <w:r w:rsidRPr="003E65BD">
              <w:rPr>
                <w:rFonts w:ascii="Times New Roman" w:hAnsi="Times New Roman"/>
                <w:sz w:val="24"/>
                <w:szCs w:val="24"/>
              </w:rPr>
              <w:t>ежеквартально</w:t>
            </w:r>
          </w:p>
        </w:tc>
        <w:tc>
          <w:tcPr>
            <w:tcW w:w="851" w:type="dxa"/>
          </w:tcPr>
          <w:p w:rsidR="006B178B" w:rsidRPr="003E65BD" w:rsidRDefault="006B178B" w:rsidP="002C0C3F">
            <w:pPr>
              <w:jc w:val="center"/>
            </w:pPr>
            <w:r w:rsidRPr="003E65BD">
              <w:rPr>
                <w:rFonts w:ascii="Times New Roman" w:hAnsi="Times New Roman"/>
                <w:sz w:val="24"/>
                <w:szCs w:val="24"/>
              </w:rPr>
              <w:t>100</w:t>
            </w:r>
          </w:p>
          <w:p w:rsidR="006B178B" w:rsidRPr="003E65BD" w:rsidRDefault="006B178B" w:rsidP="002C0C3F">
            <w:pPr>
              <w:jc w:val="center"/>
            </w:pPr>
          </w:p>
        </w:tc>
        <w:tc>
          <w:tcPr>
            <w:tcW w:w="850" w:type="dxa"/>
          </w:tcPr>
          <w:p w:rsidR="006B178B" w:rsidRPr="00BE6F7A" w:rsidRDefault="006B178B" w:rsidP="002C0C3F">
            <w:pPr>
              <w:jc w:val="center"/>
              <w:rPr>
                <w:rFonts w:ascii="Times New Roman" w:hAnsi="Times New Roman"/>
                <w:sz w:val="24"/>
                <w:szCs w:val="24"/>
              </w:rPr>
            </w:pPr>
            <w:r w:rsidRPr="00BE6F7A">
              <w:rPr>
                <w:rFonts w:ascii="Times New Roman" w:hAnsi="Times New Roman"/>
                <w:sz w:val="24"/>
                <w:szCs w:val="24"/>
              </w:rPr>
              <w:t>100</w:t>
            </w:r>
          </w:p>
        </w:tc>
        <w:tc>
          <w:tcPr>
            <w:tcW w:w="851" w:type="dxa"/>
          </w:tcPr>
          <w:p w:rsidR="006B178B" w:rsidRPr="003E65BD" w:rsidRDefault="006B178B"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х</w:t>
            </w:r>
          </w:p>
        </w:tc>
        <w:tc>
          <w:tcPr>
            <w:tcW w:w="850" w:type="dxa"/>
          </w:tcPr>
          <w:p w:rsidR="006B178B" w:rsidRPr="003E65BD" w:rsidRDefault="006B178B" w:rsidP="002C0C3F">
            <w:pPr>
              <w:jc w:val="center"/>
            </w:pPr>
            <w:r w:rsidRPr="003E65BD">
              <w:rPr>
                <w:rFonts w:ascii="Times New Roman" w:hAnsi="Times New Roman"/>
                <w:sz w:val="24"/>
                <w:szCs w:val="24"/>
              </w:rPr>
              <w:t>х</w:t>
            </w:r>
          </w:p>
        </w:tc>
        <w:tc>
          <w:tcPr>
            <w:tcW w:w="851" w:type="dxa"/>
          </w:tcPr>
          <w:p w:rsidR="006B178B" w:rsidRPr="003E65BD" w:rsidRDefault="006B178B" w:rsidP="002C0C3F">
            <w:pPr>
              <w:jc w:val="center"/>
            </w:pPr>
            <w:r w:rsidRPr="003E65BD">
              <w:rPr>
                <w:rFonts w:ascii="Times New Roman" w:hAnsi="Times New Roman"/>
                <w:sz w:val="24"/>
                <w:szCs w:val="24"/>
              </w:rPr>
              <w:t>х</w:t>
            </w:r>
          </w:p>
        </w:tc>
        <w:tc>
          <w:tcPr>
            <w:tcW w:w="850" w:type="dxa"/>
          </w:tcPr>
          <w:p w:rsidR="006B178B" w:rsidRPr="003E65BD" w:rsidRDefault="008C0817" w:rsidP="002C0C3F">
            <w:pPr>
              <w:jc w:val="center"/>
            </w:pPr>
            <w:r>
              <w:rPr>
                <w:rFonts w:ascii="Times New Roman" w:hAnsi="Times New Roman"/>
                <w:sz w:val="24"/>
                <w:szCs w:val="24"/>
              </w:rPr>
              <w:t>х</w:t>
            </w:r>
          </w:p>
        </w:tc>
        <w:tc>
          <w:tcPr>
            <w:tcW w:w="851" w:type="dxa"/>
          </w:tcPr>
          <w:p w:rsidR="006B178B" w:rsidRPr="003E65BD" w:rsidRDefault="006B178B" w:rsidP="002C0C3F">
            <w:pPr>
              <w:jc w:val="center"/>
            </w:pPr>
            <w:r w:rsidRPr="003E65BD">
              <w:rPr>
                <w:rFonts w:ascii="Times New Roman" w:hAnsi="Times New Roman"/>
                <w:sz w:val="24"/>
                <w:szCs w:val="24"/>
              </w:rPr>
              <w:t>х</w:t>
            </w:r>
          </w:p>
        </w:tc>
        <w:tc>
          <w:tcPr>
            <w:tcW w:w="747" w:type="dxa"/>
          </w:tcPr>
          <w:p w:rsidR="006B178B" w:rsidRPr="003E65BD" w:rsidRDefault="006B178B" w:rsidP="00281F5D">
            <w:pPr>
              <w:jc w:val="center"/>
            </w:pPr>
            <w:r w:rsidRPr="003E65BD">
              <w:rPr>
                <w:rFonts w:ascii="Times New Roman" w:hAnsi="Times New Roman"/>
                <w:sz w:val="24"/>
                <w:szCs w:val="24"/>
              </w:rPr>
              <w:t>х</w:t>
            </w:r>
          </w:p>
        </w:tc>
        <w:tc>
          <w:tcPr>
            <w:tcW w:w="747" w:type="dxa"/>
          </w:tcPr>
          <w:p w:rsidR="006B178B" w:rsidRPr="003E65BD" w:rsidRDefault="008C0817" w:rsidP="00281F5D">
            <w:pPr>
              <w:jc w:val="center"/>
              <w:rPr>
                <w:rFonts w:ascii="Times New Roman" w:hAnsi="Times New Roman"/>
                <w:sz w:val="24"/>
                <w:szCs w:val="24"/>
              </w:rPr>
            </w:pPr>
            <w:r>
              <w:rPr>
                <w:rFonts w:ascii="Times New Roman" w:hAnsi="Times New Roman"/>
                <w:sz w:val="24"/>
                <w:szCs w:val="24"/>
              </w:rPr>
              <w:t>х</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Pr="00FF72E8" w:rsidRDefault="006B178B" w:rsidP="002C0C3F">
            <w:pPr>
              <w:jc w:val="center"/>
            </w:pPr>
            <w:r w:rsidRPr="00FF72E8">
              <w:rPr>
                <w:rFonts w:ascii="Times New Roman" w:hAnsi="Times New Roman"/>
                <w:sz w:val="24"/>
                <w:szCs w:val="24"/>
              </w:rPr>
              <w:t>х</w:t>
            </w:r>
          </w:p>
        </w:tc>
        <w:tc>
          <w:tcPr>
            <w:tcW w:w="850" w:type="dxa"/>
          </w:tcPr>
          <w:p w:rsidR="006B178B" w:rsidRPr="00BE6F7A" w:rsidRDefault="006B178B" w:rsidP="002C0C3F">
            <w:pPr>
              <w:jc w:val="center"/>
              <w:rPr>
                <w:rFonts w:ascii="Times New Roman" w:hAnsi="Times New Roman"/>
                <w:sz w:val="24"/>
                <w:szCs w:val="24"/>
              </w:rPr>
            </w:pPr>
            <w:r w:rsidRPr="00BE6F7A">
              <w:rPr>
                <w:rFonts w:ascii="Times New Roman" w:hAnsi="Times New Roman"/>
                <w:sz w:val="24"/>
                <w:szCs w:val="24"/>
              </w:rPr>
              <w:t>х</w:t>
            </w:r>
          </w:p>
        </w:tc>
        <w:tc>
          <w:tcPr>
            <w:tcW w:w="851" w:type="dxa"/>
          </w:tcPr>
          <w:p w:rsidR="006B178B" w:rsidRPr="003E65BD" w:rsidRDefault="006B178B" w:rsidP="002C0C3F">
            <w:pPr>
              <w:jc w:val="center"/>
            </w:pPr>
            <w:r w:rsidRPr="003E65BD">
              <w:rPr>
                <w:rFonts w:ascii="Times New Roman" w:hAnsi="Times New Roman"/>
                <w:sz w:val="24"/>
                <w:szCs w:val="24"/>
              </w:rPr>
              <w:t>100</w:t>
            </w:r>
          </w:p>
        </w:tc>
        <w:tc>
          <w:tcPr>
            <w:tcW w:w="850" w:type="dxa"/>
          </w:tcPr>
          <w:p w:rsidR="006B178B" w:rsidRPr="003E65BD" w:rsidRDefault="006B178B" w:rsidP="002C0C3F">
            <w:pPr>
              <w:jc w:val="center"/>
            </w:pPr>
            <w:r w:rsidRPr="003E65BD">
              <w:rPr>
                <w:rFonts w:ascii="Times New Roman" w:hAnsi="Times New Roman"/>
                <w:sz w:val="24"/>
                <w:szCs w:val="24"/>
              </w:rPr>
              <w:t>100</w:t>
            </w:r>
          </w:p>
        </w:tc>
        <w:tc>
          <w:tcPr>
            <w:tcW w:w="851" w:type="dxa"/>
          </w:tcPr>
          <w:p w:rsidR="006B178B" w:rsidRPr="003E65BD" w:rsidRDefault="006B178B" w:rsidP="002C0C3F">
            <w:pPr>
              <w:jc w:val="center"/>
            </w:pPr>
            <w:r w:rsidRPr="003E65BD">
              <w:rPr>
                <w:rFonts w:ascii="Times New Roman" w:hAnsi="Times New Roman"/>
                <w:sz w:val="24"/>
                <w:szCs w:val="24"/>
              </w:rPr>
              <w:t>100</w:t>
            </w:r>
          </w:p>
        </w:tc>
        <w:tc>
          <w:tcPr>
            <w:tcW w:w="850" w:type="dxa"/>
          </w:tcPr>
          <w:p w:rsidR="006B178B" w:rsidRPr="003E65BD" w:rsidRDefault="006B178B" w:rsidP="002C0C3F">
            <w:pPr>
              <w:jc w:val="center"/>
            </w:pPr>
            <w:r w:rsidRPr="003E65BD">
              <w:rPr>
                <w:rFonts w:ascii="Times New Roman" w:hAnsi="Times New Roman"/>
                <w:sz w:val="24"/>
                <w:szCs w:val="24"/>
              </w:rPr>
              <w:t>100</w:t>
            </w:r>
          </w:p>
        </w:tc>
        <w:tc>
          <w:tcPr>
            <w:tcW w:w="851" w:type="dxa"/>
          </w:tcPr>
          <w:p w:rsidR="006B178B" w:rsidRPr="003E65BD" w:rsidRDefault="006B178B" w:rsidP="00D57267">
            <w:pPr>
              <w:jc w:val="center"/>
            </w:pPr>
            <w:r w:rsidRPr="003E65BD">
              <w:rPr>
                <w:rFonts w:ascii="Times New Roman" w:hAnsi="Times New Roman"/>
                <w:sz w:val="24"/>
                <w:szCs w:val="24"/>
              </w:rPr>
              <w:t>100</w:t>
            </w:r>
          </w:p>
        </w:tc>
        <w:tc>
          <w:tcPr>
            <w:tcW w:w="747" w:type="dxa"/>
          </w:tcPr>
          <w:p w:rsidR="006B178B" w:rsidRPr="003E65BD" w:rsidRDefault="006B178B" w:rsidP="00281F5D">
            <w:pPr>
              <w:jc w:val="center"/>
            </w:pPr>
            <w:r w:rsidRPr="003E65BD">
              <w:rPr>
                <w:rFonts w:ascii="Times New Roman" w:hAnsi="Times New Roman"/>
                <w:sz w:val="24"/>
                <w:szCs w:val="24"/>
              </w:rPr>
              <w:t>100</w:t>
            </w:r>
          </w:p>
        </w:tc>
        <w:tc>
          <w:tcPr>
            <w:tcW w:w="747" w:type="dxa"/>
          </w:tcPr>
          <w:p w:rsidR="006B178B" w:rsidRPr="003E65BD" w:rsidRDefault="008C0817" w:rsidP="00281F5D">
            <w:pPr>
              <w:jc w:val="center"/>
              <w:rPr>
                <w:rFonts w:ascii="Times New Roman" w:hAnsi="Times New Roman"/>
                <w:sz w:val="24"/>
                <w:szCs w:val="24"/>
              </w:rPr>
            </w:pPr>
            <w:r>
              <w:rPr>
                <w:rFonts w:ascii="Times New Roman" w:hAnsi="Times New Roman"/>
                <w:sz w:val="24"/>
                <w:szCs w:val="24"/>
              </w:rPr>
              <w:t>100</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FF72E8">
              <w:rPr>
                <w:rFonts w:ascii="Times New Roman" w:hAnsi="Times New Roman"/>
                <w:sz w:val="24"/>
                <w:szCs w:val="24"/>
              </w:rPr>
              <w:t>х</w:t>
            </w:r>
          </w:p>
        </w:tc>
        <w:tc>
          <w:tcPr>
            <w:tcW w:w="850" w:type="dxa"/>
          </w:tcPr>
          <w:p w:rsidR="006B178B" w:rsidRPr="00BE6F7A" w:rsidRDefault="006B178B" w:rsidP="002C0C3F">
            <w:pPr>
              <w:jc w:val="center"/>
              <w:rPr>
                <w:rFonts w:ascii="Times New Roman" w:hAnsi="Times New Roman"/>
                <w:sz w:val="24"/>
                <w:szCs w:val="24"/>
              </w:rPr>
            </w:pPr>
            <w:r w:rsidRPr="00BE6F7A">
              <w:rPr>
                <w:rFonts w:ascii="Times New Roman" w:hAnsi="Times New Roman"/>
                <w:sz w:val="24"/>
                <w:szCs w:val="24"/>
              </w:rPr>
              <w:t>х</w:t>
            </w:r>
          </w:p>
        </w:tc>
        <w:tc>
          <w:tcPr>
            <w:tcW w:w="851" w:type="dxa"/>
          </w:tcPr>
          <w:p w:rsidR="006B178B" w:rsidRPr="00526A4F" w:rsidRDefault="006B178B" w:rsidP="002C0C3F">
            <w:pPr>
              <w:jc w:val="center"/>
            </w:pPr>
            <w:r w:rsidRPr="00526A4F">
              <w:rPr>
                <w:rFonts w:ascii="Times New Roman" w:hAnsi="Times New Roman"/>
                <w:sz w:val="24"/>
                <w:szCs w:val="24"/>
              </w:rPr>
              <w:t>99,8</w:t>
            </w:r>
          </w:p>
        </w:tc>
        <w:tc>
          <w:tcPr>
            <w:tcW w:w="850" w:type="dxa"/>
          </w:tcPr>
          <w:p w:rsidR="006B178B" w:rsidRPr="003E65BD" w:rsidRDefault="006B178B" w:rsidP="002C0C3F">
            <w:pPr>
              <w:jc w:val="center"/>
            </w:pPr>
            <w:r>
              <w:rPr>
                <w:rFonts w:ascii="Times New Roman" w:hAnsi="Times New Roman"/>
                <w:sz w:val="24"/>
                <w:szCs w:val="24"/>
              </w:rPr>
              <w:t>99,6</w:t>
            </w:r>
          </w:p>
        </w:tc>
        <w:tc>
          <w:tcPr>
            <w:tcW w:w="851" w:type="dxa"/>
          </w:tcPr>
          <w:p w:rsidR="006B178B" w:rsidRPr="003E65BD" w:rsidRDefault="0031057D" w:rsidP="002C0C3F">
            <w:pPr>
              <w:jc w:val="center"/>
            </w:pPr>
            <w:r>
              <w:rPr>
                <w:rFonts w:ascii="Times New Roman" w:hAnsi="Times New Roman"/>
                <w:sz w:val="24"/>
                <w:szCs w:val="24"/>
              </w:rPr>
              <w:t>98</w:t>
            </w:r>
          </w:p>
        </w:tc>
        <w:tc>
          <w:tcPr>
            <w:tcW w:w="850" w:type="dxa"/>
          </w:tcPr>
          <w:p w:rsidR="006B178B" w:rsidRPr="0031057D" w:rsidRDefault="0031057D" w:rsidP="002C0C3F">
            <w:pPr>
              <w:jc w:val="center"/>
              <w:rPr>
                <w:rFonts w:ascii="Times New Roman" w:hAnsi="Times New Roman"/>
              </w:rPr>
            </w:pPr>
            <w:r w:rsidRPr="0031057D">
              <w:rPr>
                <w:rFonts w:ascii="Times New Roman" w:hAnsi="Times New Roman"/>
              </w:rPr>
              <w:t>97,7</w:t>
            </w:r>
          </w:p>
        </w:tc>
        <w:tc>
          <w:tcPr>
            <w:tcW w:w="851" w:type="dxa"/>
          </w:tcPr>
          <w:p w:rsidR="006B178B" w:rsidRPr="003E65BD" w:rsidRDefault="006B178B" w:rsidP="00D57267">
            <w:pPr>
              <w:jc w:val="center"/>
            </w:pPr>
            <w:r>
              <w:rPr>
                <w:rFonts w:ascii="Times New Roman" w:hAnsi="Times New Roman"/>
                <w:sz w:val="24"/>
                <w:szCs w:val="24"/>
              </w:rPr>
              <w:t>100</w:t>
            </w:r>
          </w:p>
        </w:tc>
        <w:tc>
          <w:tcPr>
            <w:tcW w:w="747" w:type="dxa"/>
          </w:tcPr>
          <w:p w:rsidR="006B178B" w:rsidRPr="003E65BD" w:rsidRDefault="006B178B" w:rsidP="00281F5D">
            <w:pPr>
              <w:jc w:val="center"/>
            </w:pPr>
            <w:r>
              <w:rPr>
                <w:rFonts w:ascii="Times New Roman" w:hAnsi="Times New Roman"/>
                <w:sz w:val="24"/>
                <w:szCs w:val="24"/>
              </w:rPr>
              <w:t>100</w:t>
            </w:r>
          </w:p>
        </w:tc>
        <w:tc>
          <w:tcPr>
            <w:tcW w:w="747" w:type="dxa"/>
          </w:tcPr>
          <w:p w:rsidR="006B178B" w:rsidRPr="00A2263C" w:rsidRDefault="00DA066C" w:rsidP="00281F5D">
            <w:pPr>
              <w:jc w:val="center"/>
              <w:rPr>
                <w:rFonts w:ascii="Times New Roman" w:hAnsi="Times New Roman"/>
                <w:sz w:val="24"/>
                <w:szCs w:val="24"/>
              </w:rPr>
            </w:pPr>
            <w:r w:rsidRPr="00A2263C">
              <w:rPr>
                <w:rFonts w:ascii="Times New Roman" w:hAnsi="Times New Roman"/>
                <w:sz w:val="24"/>
                <w:szCs w:val="24"/>
              </w:rPr>
              <w:t>100</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1.2.</w:t>
            </w:r>
          </w:p>
        </w:tc>
        <w:tc>
          <w:tcPr>
            <w:tcW w:w="2720" w:type="dxa"/>
            <w:gridSpan w:val="2"/>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 xml:space="preserve">Выполнение планового количества рейсов, предусмотренных социальным заказом </w:t>
            </w:r>
          </w:p>
        </w:tc>
        <w:tc>
          <w:tcPr>
            <w:tcW w:w="1134" w:type="dxa"/>
          </w:tcPr>
          <w:p w:rsidR="006B178B" w:rsidRPr="003E65BD" w:rsidRDefault="006B178B" w:rsidP="002D1BD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701" w:type="dxa"/>
          </w:tcPr>
          <w:p w:rsidR="006B178B" w:rsidRPr="003E65BD" w:rsidRDefault="006B178B" w:rsidP="002D1BD3">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Расчетный метод</w:t>
            </w:r>
          </w:p>
        </w:tc>
        <w:tc>
          <w:tcPr>
            <w:tcW w:w="1701" w:type="dxa"/>
          </w:tcPr>
          <w:p w:rsidR="006B178B" w:rsidRPr="003E65BD" w:rsidRDefault="006B178B" w:rsidP="002D1BD3">
            <w:pPr>
              <w:spacing w:after="0" w:line="240" w:lineRule="auto"/>
              <w:jc w:val="center"/>
              <w:rPr>
                <w:rFonts w:ascii="Times New Roman" w:hAnsi="Times New Roman"/>
                <w:sz w:val="24"/>
                <w:szCs w:val="24"/>
              </w:rPr>
            </w:pPr>
            <w:r w:rsidRPr="003E65BD">
              <w:rPr>
                <w:rFonts w:ascii="Times New Roman" w:hAnsi="Times New Roman"/>
                <w:sz w:val="24"/>
                <w:szCs w:val="24"/>
              </w:rPr>
              <w:t>ежеквартально</w:t>
            </w:r>
          </w:p>
        </w:tc>
        <w:tc>
          <w:tcPr>
            <w:tcW w:w="851" w:type="dxa"/>
          </w:tcPr>
          <w:p w:rsidR="006B178B" w:rsidRPr="003E65BD" w:rsidRDefault="006B178B" w:rsidP="002C0C3F">
            <w:pPr>
              <w:jc w:val="center"/>
              <w:rPr>
                <w:rFonts w:ascii="Times New Roman" w:hAnsi="Times New Roman"/>
                <w:sz w:val="24"/>
                <w:szCs w:val="24"/>
              </w:rPr>
            </w:pPr>
            <w:r>
              <w:rPr>
                <w:rFonts w:ascii="Times New Roman" w:hAnsi="Times New Roman"/>
                <w:sz w:val="24"/>
                <w:szCs w:val="24"/>
              </w:rPr>
              <w:t>98,7</w:t>
            </w:r>
          </w:p>
        </w:tc>
        <w:tc>
          <w:tcPr>
            <w:tcW w:w="850" w:type="dxa"/>
          </w:tcPr>
          <w:p w:rsidR="006B178B" w:rsidRPr="003E65BD" w:rsidRDefault="006B178B" w:rsidP="002C0C3F">
            <w:pPr>
              <w:jc w:val="center"/>
              <w:rPr>
                <w:rFonts w:ascii="Times New Roman" w:hAnsi="Times New Roman"/>
                <w:sz w:val="24"/>
                <w:szCs w:val="24"/>
              </w:rPr>
            </w:pPr>
            <w:r>
              <w:rPr>
                <w:rFonts w:ascii="Times New Roman" w:hAnsi="Times New Roman"/>
                <w:sz w:val="24"/>
                <w:szCs w:val="24"/>
              </w:rPr>
              <w:t>98,5</w:t>
            </w:r>
          </w:p>
        </w:tc>
        <w:tc>
          <w:tcPr>
            <w:tcW w:w="851" w:type="dxa"/>
          </w:tcPr>
          <w:p w:rsidR="006B178B" w:rsidRPr="003E65BD" w:rsidRDefault="006B178B" w:rsidP="002C0C3F">
            <w:pPr>
              <w:jc w:val="center"/>
            </w:pPr>
            <w:r w:rsidRPr="003E65BD">
              <w:rPr>
                <w:rFonts w:ascii="Times New Roman" w:hAnsi="Times New Roman"/>
                <w:sz w:val="24"/>
                <w:szCs w:val="24"/>
              </w:rPr>
              <w:t>х</w:t>
            </w:r>
          </w:p>
        </w:tc>
        <w:tc>
          <w:tcPr>
            <w:tcW w:w="850" w:type="dxa"/>
          </w:tcPr>
          <w:p w:rsidR="006B178B" w:rsidRPr="003E65BD" w:rsidRDefault="006B178B" w:rsidP="002C0C3F">
            <w:pPr>
              <w:jc w:val="center"/>
            </w:pPr>
            <w:r w:rsidRPr="003E65BD">
              <w:rPr>
                <w:rFonts w:ascii="Times New Roman" w:hAnsi="Times New Roman"/>
                <w:sz w:val="24"/>
                <w:szCs w:val="24"/>
              </w:rPr>
              <w:t>х</w:t>
            </w:r>
          </w:p>
        </w:tc>
        <w:tc>
          <w:tcPr>
            <w:tcW w:w="851" w:type="dxa"/>
          </w:tcPr>
          <w:p w:rsidR="006B178B" w:rsidRPr="003E65BD" w:rsidRDefault="006B178B" w:rsidP="002C0C3F">
            <w:pPr>
              <w:jc w:val="center"/>
            </w:pPr>
            <w:r w:rsidRPr="003E65BD">
              <w:rPr>
                <w:rFonts w:ascii="Times New Roman" w:hAnsi="Times New Roman"/>
                <w:sz w:val="24"/>
                <w:szCs w:val="24"/>
              </w:rPr>
              <w:t>х</w:t>
            </w:r>
          </w:p>
        </w:tc>
        <w:tc>
          <w:tcPr>
            <w:tcW w:w="850" w:type="dxa"/>
          </w:tcPr>
          <w:p w:rsidR="006B178B" w:rsidRPr="003E65BD" w:rsidRDefault="006B178B" w:rsidP="002C0C3F">
            <w:pPr>
              <w:jc w:val="center"/>
            </w:pPr>
            <w:r w:rsidRPr="003E65BD">
              <w:rPr>
                <w:rFonts w:ascii="Times New Roman" w:hAnsi="Times New Roman"/>
                <w:sz w:val="24"/>
                <w:szCs w:val="24"/>
              </w:rPr>
              <w:t>Х</w:t>
            </w:r>
          </w:p>
        </w:tc>
        <w:tc>
          <w:tcPr>
            <w:tcW w:w="851" w:type="dxa"/>
          </w:tcPr>
          <w:p w:rsidR="006B178B" w:rsidRPr="003E65BD" w:rsidRDefault="006B178B" w:rsidP="00D57267">
            <w:pPr>
              <w:jc w:val="center"/>
            </w:pPr>
            <w:r w:rsidRPr="003E65BD">
              <w:rPr>
                <w:rFonts w:ascii="Times New Roman" w:hAnsi="Times New Roman"/>
                <w:sz w:val="24"/>
                <w:szCs w:val="24"/>
              </w:rPr>
              <w:t>х</w:t>
            </w:r>
          </w:p>
        </w:tc>
        <w:tc>
          <w:tcPr>
            <w:tcW w:w="747" w:type="dxa"/>
          </w:tcPr>
          <w:p w:rsidR="006B178B" w:rsidRPr="003E65BD" w:rsidRDefault="006B178B" w:rsidP="00281F5D">
            <w:pPr>
              <w:jc w:val="center"/>
            </w:pPr>
            <w:r w:rsidRPr="003E65BD">
              <w:rPr>
                <w:rFonts w:ascii="Times New Roman" w:hAnsi="Times New Roman"/>
                <w:sz w:val="24"/>
                <w:szCs w:val="24"/>
              </w:rPr>
              <w:t>х</w:t>
            </w:r>
          </w:p>
        </w:tc>
        <w:tc>
          <w:tcPr>
            <w:tcW w:w="747" w:type="dxa"/>
          </w:tcPr>
          <w:p w:rsidR="006B178B" w:rsidRPr="00A2263C" w:rsidRDefault="008C0817" w:rsidP="00281F5D">
            <w:pPr>
              <w:jc w:val="center"/>
              <w:rPr>
                <w:rFonts w:ascii="Times New Roman" w:hAnsi="Times New Roman"/>
                <w:sz w:val="24"/>
                <w:szCs w:val="24"/>
              </w:rPr>
            </w:pPr>
            <w:r w:rsidRPr="00A2263C">
              <w:rPr>
                <w:rFonts w:ascii="Times New Roman" w:hAnsi="Times New Roman"/>
                <w:sz w:val="24"/>
                <w:szCs w:val="24"/>
              </w:rPr>
              <w:t>х</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Pr="00FF72E8" w:rsidRDefault="006B178B" w:rsidP="002C0C3F">
            <w:pPr>
              <w:jc w:val="center"/>
            </w:pPr>
            <w:r w:rsidRPr="00FF72E8">
              <w:rPr>
                <w:rFonts w:ascii="Times New Roman" w:hAnsi="Times New Roman"/>
                <w:sz w:val="24"/>
                <w:szCs w:val="24"/>
              </w:rPr>
              <w:t>х</w:t>
            </w:r>
          </w:p>
        </w:tc>
        <w:tc>
          <w:tcPr>
            <w:tcW w:w="850" w:type="dxa"/>
          </w:tcPr>
          <w:p w:rsidR="006B178B" w:rsidRPr="00FF72E8" w:rsidRDefault="006B178B" w:rsidP="002C0C3F">
            <w:pPr>
              <w:jc w:val="center"/>
            </w:pPr>
            <w:r w:rsidRPr="00FF72E8">
              <w:rPr>
                <w:rFonts w:ascii="Times New Roman" w:hAnsi="Times New Roman"/>
                <w:sz w:val="24"/>
                <w:szCs w:val="24"/>
              </w:rPr>
              <w:t>х</w:t>
            </w:r>
          </w:p>
        </w:tc>
        <w:tc>
          <w:tcPr>
            <w:tcW w:w="851" w:type="dxa"/>
          </w:tcPr>
          <w:p w:rsidR="006B178B" w:rsidRPr="003E65BD" w:rsidRDefault="006B178B"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98,6</w:t>
            </w:r>
          </w:p>
        </w:tc>
        <w:tc>
          <w:tcPr>
            <w:tcW w:w="850" w:type="dxa"/>
          </w:tcPr>
          <w:p w:rsidR="006B178B" w:rsidRPr="003E65BD" w:rsidRDefault="006B178B"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98,7</w:t>
            </w:r>
          </w:p>
        </w:tc>
        <w:tc>
          <w:tcPr>
            <w:tcW w:w="851" w:type="dxa"/>
          </w:tcPr>
          <w:p w:rsidR="006B178B" w:rsidRPr="003E65BD" w:rsidRDefault="006B178B" w:rsidP="002C0C3F">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98,8</w:t>
            </w:r>
          </w:p>
        </w:tc>
        <w:tc>
          <w:tcPr>
            <w:tcW w:w="850" w:type="dxa"/>
          </w:tcPr>
          <w:p w:rsidR="006B178B" w:rsidRPr="006A0D39" w:rsidRDefault="006B178B" w:rsidP="002C0C3F">
            <w:pPr>
              <w:pStyle w:val="ConsPlusCell"/>
              <w:widowControl/>
              <w:jc w:val="center"/>
              <w:rPr>
                <w:rFonts w:ascii="Times New Roman" w:hAnsi="Times New Roman" w:cs="Times New Roman"/>
                <w:sz w:val="24"/>
                <w:szCs w:val="24"/>
              </w:rPr>
            </w:pPr>
            <w:r w:rsidRPr="006A0D39">
              <w:rPr>
                <w:rFonts w:ascii="Times New Roman" w:hAnsi="Times New Roman" w:cs="Times New Roman"/>
                <w:sz w:val="24"/>
                <w:szCs w:val="24"/>
              </w:rPr>
              <w:t>98,9</w:t>
            </w:r>
          </w:p>
        </w:tc>
        <w:tc>
          <w:tcPr>
            <w:tcW w:w="851" w:type="dxa"/>
          </w:tcPr>
          <w:p w:rsidR="006B178B" w:rsidRPr="006A0D39" w:rsidRDefault="006B178B" w:rsidP="002C0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747" w:type="dxa"/>
          </w:tcPr>
          <w:p w:rsidR="006B178B" w:rsidRPr="006A0D39" w:rsidRDefault="006B178B" w:rsidP="002C0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747" w:type="dxa"/>
          </w:tcPr>
          <w:p w:rsidR="006B178B" w:rsidRPr="00A2263C" w:rsidRDefault="008C0817" w:rsidP="002C0C3F">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99,9</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4"/>
                <w:szCs w:val="24"/>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FF72E8">
              <w:rPr>
                <w:rFonts w:ascii="Times New Roman" w:hAnsi="Times New Roman"/>
                <w:sz w:val="24"/>
                <w:szCs w:val="24"/>
              </w:rPr>
              <w:t>х</w:t>
            </w:r>
          </w:p>
        </w:tc>
        <w:tc>
          <w:tcPr>
            <w:tcW w:w="850" w:type="dxa"/>
          </w:tcPr>
          <w:p w:rsidR="006B178B" w:rsidRDefault="006B178B" w:rsidP="002C0C3F">
            <w:pPr>
              <w:jc w:val="center"/>
            </w:pPr>
            <w:r w:rsidRPr="00FF72E8">
              <w:rPr>
                <w:rFonts w:ascii="Times New Roman" w:hAnsi="Times New Roman"/>
                <w:sz w:val="24"/>
                <w:szCs w:val="24"/>
              </w:rPr>
              <w:t>х</w:t>
            </w:r>
          </w:p>
        </w:tc>
        <w:tc>
          <w:tcPr>
            <w:tcW w:w="851" w:type="dxa"/>
          </w:tcPr>
          <w:p w:rsidR="006B178B" w:rsidRPr="001E2BCC" w:rsidRDefault="006B178B" w:rsidP="002C0C3F">
            <w:pPr>
              <w:pStyle w:val="ConsPlusCell"/>
              <w:widowControl/>
              <w:jc w:val="center"/>
              <w:rPr>
                <w:rFonts w:ascii="Times New Roman" w:hAnsi="Times New Roman" w:cs="Times New Roman"/>
                <w:sz w:val="24"/>
                <w:szCs w:val="24"/>
              </w:rPr>
            </w:pPr>
            <w:r w:rsidRPr="001E2BCC">
              <w:rPr>
                <w:rFonts w:ascii="Times New Roman" w:hAnsi="Times New Roman" w:cs="Times New Roman"/>
                <w:sz w:val="24"/>
                <w:szCs w:val="24"/>
              </w:rPr>
              <w:t>99,1</w:t>
            </w:r>
          </w:p>
        </w:tc>
        <w:tc>
          <w:tcPr>
            <w:tcW w:w="850" w:type="dxa"/>
          </w:tcPr>
          <w:p w:rsidR="006B178B" w:rsidRPr="003E65BD" w:rsidRDefault="006B178B" w:rsidP="002C0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99,6</w:t>
            </w:r>
          </w:p>
        </w:tc>
        <w:tc>
          <w:tcPr>
            <w:tcW w:w="851" w:type="dxa"/>
          </w:tcPr>
          <w:p w:rsidR="006B178B" w:rsidRPr="003E65BD" w:rsidRDefault="0031057D" w:rsidP="008A0A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98,2</w:t>
            </w:r>
          </w:p>
        </w:tc>
        <w:tc>
          <w:tcPr>
            <w:tcW w:w="850" w:type="dxa"/>
          </w:tcPr>
          <w:p w:rsidR="006B178B" w:rsidRPr="006A0D39" w:rsidRDefault="0031057D" w:rsidP="008A0A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6B178B" w:rsidRPr="006A0D39" w:rsidRDefault="006B178B" w:rsidP="002C0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747" w:type="dxa"/>
          </w:tcPr>
          <w:p w:rsidR="006B178B" w:rsidRPr="006A0D39" w:rsidRDefault="006B178B" w:rsidP="002C0C3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99,9</w:t>
            </w:r>
          </w:p>
        </w:tc>
        <w:tc>
          <w:tcPr>
            <w:tcW w:w="747" w:type="dxa"/>
          </w:tcPr>
          <w:p w:rsidR="006B178B" w:rsidRPr="00A2263C" w:rsidRDefault="00DA066C" w:rsidP="002C0C3F">
            <w:pPr>
              <w:pStyle w:val="ConsPlusCell"/>
              <w:widowControl/>
              <w:jc w:val="center"/>
              <w:rPr>
                <w:rFonts w:ascii="Times New Roman" w:hAnsi="Times New Roman" w:cs="Times New Roman"/>
                <w:sz w:val="24"/>
                <w:szCs w:val="24"/>
              </w:rPr>
            </w:pPr>
            <w:r w:rsidRPr="00A2263C">
              <w:rPr>
                <w:rFonts w:ascii="Times New Roman" w:hAnsi="Times New Roman" w:cs="Times New Roman"/>
                <w:sz w:val="24"/>
                <w:szCs w:val="24"/>
              </w:rPr>
              <w:t>99,9</w:t>
            </w:r>
          </w:p>
        </w:tc>
      </w:tr>
      <w:tr w:rsidR="006B178B" w:rsidRPr="003E65BD" w:rsidTr="00DE4FA0">
        <w:trPr>
          <w:cantSplit/>
          <w:trHeight w:val="360"/>
        </w:trPr>
        <w:tc>
          <w:tcPr>
            <w:tcW w:w="15456" w:type="dxa"/>
            <w:gridSpan w:val="15"/>
          </w:tcPr>
          <w:p w:rsidR="006B178B" w:rsidRPr="00A2263C" w:rsidRDefault="006B178B" w:rsidP="005C0C4E">
            <w:pPr>
              <w:pStyle w:val="ConsPlusCell"/>
              <w:widowControl/>
              <w:rPr>
                <w:rFonts w:ascii="Times New Roman" w:hAnsi="Times New Roman" w:cs="Times New Roman"/>
                <w:sz w:val="24"/>
                <w:szCs w:val="24"/>
              </w:rPr>
            </w:pPr>
            <w:r w:rsidRPr="00A2263C">
              <w:rPr>
                <w:rFonts w:ascii="Times New Roman" w:hAnsi="Times New Roman" w:cs="Times New Roman"/>
                <w:sz w:val="24"/>
                <w:szCs w:val="24"/>
              </w:rPr>
              <w:t xml:space="preserve">Подпрограмма 2 «Обеспечение деятельности Управления по </w:t>
            </w:r>
            <w:r w:rsidR="00A17FF0" w:rsidRPr="00A2263C">
              <w:rPr>
                <w:rFonts w:ascii="Times New Roman" w:hAnsi="Times New Roman" w:cs="Times New Roman"/>
                <w:sz w:val="24"/>
                <w:szCs w:val="24"/>
              </w:rPr>
              <w:t>созданию условий для организации и предоставления транспортных услуг</w:t>
            </w:r>
            <w:r w:rsidR="005C0C4E" w:rsidRPr="00A2263C">
              <w:rPr>
                <w:rFonts w:ascii="Times New Roman" w:hAnsi="Times New Roman" w:cs="Times New Roman"/>
                <w:sz w:val="24"/>
                <w:szCs w:val="24"/>
              </w:rPr>
              <w:t xml:space="preserve"> и услуг связи населению Новокузнецкого городского округа»</w:t>
            </w:r>
          </w:p>
        </w:tc>
      </w:tr>
      <w:tr w:rsidR="006B178B" w:rsidRPr="003E65BD" w:rsidTr="006B178B">
        <w:trPr>
          <w:cantSplit/>
          <w:trHeight w:val="1384"/>
        </w:trPr>
        <w:tc>
          <w:tcPr>
            <w:tcW w:w="752"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2.1.</w:t>
            </w:r>
          </w:p>
        </w:tc>
        <w:tc>
          <w:tcPr>
            <w:tcW w:w="2720" w:type="dxa"/>
            <w:gridSpan w:val="2"/>
          </w:tcPr>
          <w:p w:rsidR="006B178B" w:rsidRPr="003E65BD" w:rsidRDefault="006B178B" w:rsidP="002D1BD3">
            <w:pPr>
              <w:pStyle w:val="ConsPlusCell"/>
              <w:widowControl/>
              <w:ind w:left="-6"/>
              <w:rPr>
                <w:rFonts w:ascii="Times New Roman" w:hAnsi="Times New Roman" w:cs="Times New Roman"/>
                <w:sz w:val="24"/>
                <w:szCs w:val="24"/>
              </w:rPr>
            </w:pPr>
            <w:r w:rsidRPr="003E65BD">
              <w:rPr>
                <w:rFonts w:ascii="Times New Roman" w:hAnsi="Times New Roman" w:cs="Times New Roman"/>
                <w:sz w:val="24"/>
                <w:szCs w:val="24"/>
              </w:rPr>
              <w:t>Наличие фактов нарушения Управлением исполнительской и (или) финансовой дисциплины, приведших к наложению штрафных санкций</w:t>
            </w:r>
          </w:p>
        </w:tc>
        <w:tc>
          <w:tcPr>
            <w:tcW w:w="1134" w:type="dxa"/>
          </w:tcPr>
          <w:p w:rsidR="006B178B" w:rsidRPr="003E65BD" w:rsidRDefault="006B178B" w:rsidP="002D1BD3">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ш</w:t>
            </w:r>
            <w:r w:rsidRPr="003E65BD">
              <w:rPr>
                <w:rFonts w:ascii="Times New Roman" w:hAnsi="Times New Roman" w:cs="Times New Roman"/>
                <w:sz w:val="22"/>
                <w:szCs w:val="22"/>
              </w:rPr>
              <w:t>т</w:t>
            </w:r>
            <w:r>
              <w:rPr>
                <w:rFonts w:ascii="Times New Roman" w:hAnsi="Times New Roman" w:cs="Times New Roman"/>
                <w:sz w:val="22"/>
                <w:szCs w:val="22"/>
              </w:rPr>
              <w:t>.</w:t>
            </w:r>
          </w:p>
        </w:tc>
        <w:tc>
          <w:tcPr>
            <w:tcW w:w="1701"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Отчетные данные</w:t>
            </w:r>
          </w:p>
        </w:tc>
        <w:tc>
          <w:tcPr>
            <w:tcW w:w="1701" w:type="dxa"/>
          </w:tcPr>
          <w:p w:rsidR="006B178B" w:rsidRPr="003E65BD" w:rsidRDefault="006B178B" w:rsidP="002D1BD3">
            <w:pPr>
              <w:spacing w:after="0" w:line="240" w:lineRule="auto"/>
              <w:rPr>
                <w:rFonts w:ascii="Times New Roman" w:hAnsi="Times New Roman"/>
              </w:rPr>
            </w:pPr>
            <w:r w:rsidRPr="003E65BD">
              <w:rPr>
                <w:rFonts w:ascii="Times New Roman" w:hAnsi="Times New Roman"/>
              </w:rPr>
              <w:t>ежеквартально</w:t>
            </w:r>
          </w:p>
        </w:tc>
        <w:tc>
          <w:tcPr>
            <w:tcW w:w="851"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0</w:t>
            </w:r>
          </w:p>
          <w:p w:rsidR="006B178B" w:rsidRPr="003E65BD" w:rsidRDefault="006B178B" w:rsidP="002C0C3F">
            <w:pPr>
              <w:spacing w:after="0" w:line="240" w:lineRule="auto"/>
              <w:jc w:val="center"/>
            </w:pPr>
          </w:p>
        </w:tc>
        <w:tc>
          <w:tcPr>
            <w:tcW w:w="850"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0</w:t>
            </w:r>
          </w:p>
          <w:p w:rsidR="006B178B" w:rsidRPr="003E65BD" w:rsidRDefault="006B178B" w:rsidP="002C0C3F">
            <w:pPr>
              <w:jc w:val="center"/>
              <w:rPr>
                <w:rFonts w:ascii="Times New Roman" w:hAnsi="Times New Roman"/>
              </w:rPr>
            </w:pPr>
          </w:p>
        </w:tc>
        <w:tc>
          <w:tcPr>
            <w:tcW w:w="851" w:type="dxa"/>
          </w:tcPr>
          <w:p w:rsidR="006B178B" w:rsidRPr="003E65BD" w:rsidRDefault="006B178B" w:rsidP="002C0C3F">
            <w:pPr>
              <w:spacing w:after="0" w:line="240" w:lineRule="auto"/>
              <w:jc w:val="center"/>
            </w:pPr>
            <w:r w:rsidRPr="003E65BD">
              <w:rPr>
                <w:rFonts w:ascii="Times New Roman" w:hAnsi="Times New Roman"/>
                <w:sz w:val="24"/>
                <w:szCs w:val="24"/>
              </w:rPr>
              <w:t>х</w:t>
            </w:r>
          </w:p>
        </w:tc>
        <w:tc>
          <w:tcPr>
            <w:tcW w:w="850" w:type="dxa"/>
          </w:tcPr>
          <w:p w:rsidR="006B178B" w:rsidRPr="003E65BD" w:rsidRDefault="006B178B" w:rsidP="002C0C3F">
            <w:pPr>
              <w:spacing w:after="0" w:line="240" w:lineRule="auto"/>
              <w:jc w:val="center"/>
            </w:pPr>
            <w:r w:rsidRPr="003E65BD">
              <w:rPr>
                <w:rFonts w:ascii="Times New Roman" w:hAnsi="Times New Roman"/>
                <w:sz w:val="24"/>
                <w:szCs w:val="24"/>
              </w:rPr>
              <w:t>х</w:t>
            </w:r>
          </w:p>
        </w:tc>
        <w:tc>
          <w:tcPr>
            <w:tcW w:w="851" w:type="dxa"/>
          </w:tcPr>
          <w:p w:rsidR="006B178B" w:rsidRPr="003E65BD" w:rsidRDefault="006B178B" w:rsidP="002C0C3F">
            <w:pPr>
              <w:spacing w:after="0" w:line="240" w:lineRule="auto"/>
              <w:jc w:val="center"/>
            </w:pPr>
            <w:r w:rsidRPr="003E65BD">
              <w:rPr>
                <w:rFonts w:ascii="Times New Roman" w:hAnsi="Times New Roman"/>
                <w:sz w:val="24"/>
                <w:szCs w:val="24"/>
              </w:rPr>
              <w:t>х</w:t>
            </w:r>
          </w:p>
        </w:tc>
        <w:tc>
          <w:tcPr>
            <w:tcW w:w="850" w:type="dxa"/>
          </w:tcPr>
          <w:p w:rsidR="006B178B" w:rsidRPr="0094583B" w:rsidRDefault="006B178B" w:rsidP="002C0C3F">
            <w:pPr>
              <w:spacing w:after="0" w:line="240" w:lineRule="auto"/>
              <w:jc w:val="center"/>
            </w:pPr>
            <w:r w:rsidRPr="003E65BD">
              <w:rPr>
                <w:rFonts w:ascii="Times New Roman" w:hAnsi="Times New Roman"/>
                <w:sz w:val="24"/>
                <w:szCs w:val="24"/>
              </w:rPr>
              <w:t>х</w:t>
            </w:r>
          </w:p>
        </w:tc>
        <w:tc>
          <w:tcPr>
            <w:tcW w:w="851" w:type="dxa"/>
          </w:tcPr>
          <w:p w:rsidR="006B178B" w:rsidRPr="0094583B" w:rsidRDefault="006B178B" w:rsidP="00D57267">
            <w:pPr>
              <w:spacing w:after="0" w:line="240" w:lineRule="auto"/>
              <w:jc w:val="center"/>
            </w:pPr>
            <w:r w:rsidRPr="0094583B">
              <w:rPr>
                <w:rFonts w:ascii="Times New Roman" w:hAnsi="Times New Roman"/>
                <w:sz w:val="24"/>
                <w:szCs w:val="24"/>
              </w:rPr>
              <w:t>х</w:t>
            </w:r>
          </w:p>
        </w:tc>
        <w:tc>
          <w:tcPr>
            <w:tcW w:w="747" w:type="dxa"/>
          </w:tcPr>
          <w:p w:rsidR="006B178B" w:rsidRPr="0094583B" w:rsidRDefault="006B178B" w:rsidP="00281F5D">
            <w:pPr>
              <w:spacing w:after="0" w:line="240" w:lineRule="auto"/>
              <w:jc w:val="center"/>
            </w:pPr>
            <w:r w:rsidRPr="0094583B">
              <w:rPr>
                <w:rFonts w:ascii="Times New Roman" w:hAnsi="Times New Roman"/>
                <w:sz w:val="24"/>
                <w:szCs w:val="24"/>
              </w:rPr>
              <w:t>х</w:t>
            </w:r>
          </w:p>
        </w:tc>
        <w:tc>
          <w:tcPr>
            <w:tcW w:w="747" w:type="dxa"/>
          </w:tcPr>
          <w:p w:rsidR="006B178B" w:rsidRPr="0094583B" w:rsidRDefault="008C0817" w:rsidP="00281F5D">
            <w:pPr>
              <w:spacing w:after="0" w:line="240" w:lineRule="auto"/>
              <w:jc w:val="center"/>
              <w:rPr>
                <w:rFonts w:ascii="Times New Roman" w:hAnsi="Times New Roman"/>
                <w:sz w:val="24"/>
                <w:szCs w:val="24"/>
              </w:rPr>
            </w:pPr>
            <w:r>
              <w:rPr>
                <w:rFonts w:ascii="Times New Roman" w:hAnsi="Times New Roman"/>
                <w:sz w:val="24"/>
                <w:szCs w:val="24"/>
              </w:rPr>
              <w:t>х</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3E65BD" w:rsidRDefault="006B178B" w:rsidP="002C0C3F">
            <w:pPr>
              <w:spacing w:after="0" w:line="240" w:lineRule="auto"/>
              <w:jc w:val="center"/>
              <w:rPr>
                <w:rFonts w:ascii="Times New Roman" w:hAnsi="Times New Roman"/>
              </w:rPr>
            </w:pPr>
            <w:r w:rsidRPr="003E65BD">
              <w:rPr>
                <w:rFonts w:ascii="Times New Roman" w:hAnsi="Times New Roman"/>
              </w:rPr>
              <w:t>0</w:t>
            </w:r>
          </w:p>
        </w:tc>
        <w:tc>
          <w:tcPr>
            <w:tcW w:w="850" w:type="dxa"/>
          </w:tcPr>
          <w:p w:rsidR="006B178B" w:rsidRPr="003E65BD" w:rsidRDefault="006B178B" w:rsidP="002C0C3F">
            <w:pPr>
              <w:spacing w:after="0" w:line="240" w:lineRule="auto"/>
              <w:jc w:val="center"/>
              <w:rPr>
                <w:rFonts w:ascii="Times New Roman" w:hAnsi="Times New Roman"/>
              </w:rPr>
            </w:pPr>
            <w:r w:rsidRPr="003E65BD">
              <w:rPr>
                <w:rFonts w:ascii="Times New Roman" w:hAnsi="Times New Roman"/>
              </w:rPr>
              <w:t>0</w:t>
            </w:r>
          </w:p>
        </w:tc>
        <w:tc>
          <w:tcPr>
            <w:tcW w:w="851" w:type="dxa"/>
          </w:tcPr>
          <w:p w:rsidR="006B178B" w:rsidRPr="003E65BD" w:rsidRDefault="002B49D3" w:rsidP="002C0C3F">
            <w:pPr>
              <w:spacing w:after="0" w:line="240" w:lineRule="auto"/>
              <w:jc w:val="center"/>
              <w:rPr>
                <w:rFonts w:ascii="Times New Roman" w:hAnsi="Times New Roman"/>
              </w:rPr>
            </w:pPr>
            <w:r>
              <w:rPr>
                <w:rFonts w:ascii="Times New Roman" w:hAnsi="Times New Roman"/>
              </w:rPr>
              <w:t>0</w:t>
            </w:r>
          </w:p>
        </w:tc>
        <w:tc>
          <w:tcPr>
            <w:tcW w:w="850" w:type="dxa"/>
          </w:tcPr>
          <w:p w:rsidR="006B178B" w:rsidRPr="0094583B" w:rsidRDefault="002B49D3" w:rsidP="002C0C3F">
            <w:pPr>
              <w:spacing w:after="0" w:line="240" w:lineRule="auto"/>
              <w:jc w:val="center"/>
              <w:rPr>
                <w:rFonts w:ascii="Times New Roman" w:hAnsi="Times New Roman"/>
              </w:rPr>
            </w:pPr>
            <w:r>
              <w:rPr>
                <w:rFonts w:ascii="Times New Roman" w:hAnsi="Times New Roman"/>
              </w:rPr>
              <w:t>0</w:t>
            </w:r>
          </w:p>
        </w:tc>
        <w:tc>
          <w:tcPr>
            <w:tcW w:w="851" w:type="dxa"/>
          </w:tcPr>
          <w:p w:rsidR="006B178B" w:rsidRPr="0094583B" w:rsidRDefault="006B178B" w:rsidP="00D57267">
            <w:pPr>
              <w:spacing w:after="0" w:line="240" w:lineRule="auto"/>
              <w:jc w:val="center"/>
              <w:rPr>
                <w:rFonts w:ascii="Times New Roman" w:hAnsi="Times New Roman"/>
              </w:rPr>
            </w:pPr>
            <w:r w:rsidRPr="0094583B">
              <w:rPr>
                <w:rFonts w:ascii="Times New Roman" w:hAnsi="Times New Roman"/>
              </w:rPr>
              <w:t>0</w:t>
            </w:r>
          </w:p>
        </w:tc>
        <w:tc>
          <w:tcPr>
            <w:tcW w:w="747" w:type="dxa"/>
          </w:tcPr>
          <w:p w:rsidR="006B178B" w:rsidRPr="0094583B" w:rsidRDefault="006B178B" w:rsidP="00281F5D">
            <w:pPr>
              <w:spacing w:after="0" w:line="240" w:lineRule="auto"/>
              <w:jc w:val="center"/>
              <w:rPr>
                <w:rFonts w:ascii="Times New Roman" w:hAnsi="Times New Roman"/>
              </w:rPr>
            </w:pPr>
            <w:r w:rsidRPr="0094583B">
              <w:rPr>
                <w:rFonts w:ascii="Times New Roman" w:hAnsi="Times New Roman"/>
              </w:rPr>
              <w:t>0</w:t>
            </w:r>
          </w:p>
        </w:tc>
        <w:tc>
          <w:tcPr>
            <w:tcW w:w="747" w:type="dxa"/>
          </w:tcPr>
          <w:p w:rsidR="006B178B" w:rsidRPr="0094583B" w:rsidRDefault="008C0817" w:rsidP="00281F5D">
            <w:pPr>
              <w:spacing w:after="0" w:line="240" w:lineRule="auto"/>
              <w:jc w:val="center"/>
              <w:rPr>
                <w:rFonts w:ascii="Times New Roman" w:hAnsi="Times New Roman"/>
              </w:rPr>
            </w:pPr>
            <w:r>
              <w:rPr>
                <w:rFonts w:ascii="Times New Roman" w:hAnsi="Times New Roman"/>
              </w:rPr>
              <w:t>0</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4706">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3E65BD" w:rsidRDefault="006B178B" w:rsidP="002C0C3F">
            <w:pPr>
              <w:spacing w:after="0" w:line="240" w:lineRule="auto"/>
              <w:jc w:val="center"/>
              <w:rPr>
                <w:rFonts w:ascii="Times New Roman" w:hAnsi="Times New Roman"/>
              </w:rPr>
            </w:pPr>
            <w:r w:rsidRPr="003E65BD">
              <w:rPr>
                <w:rFonts w:ascii="Times New Roman" w:hAnsi="Times New Roman"/>
              </w:rPr>
              <w:t>0</w:t>
            </w:r>
          </w:p>
        </w:tc>
        <w:tc>
          <w:tcPr>
            <w:tcW w:w="850" w:type="dxa"/>
          </w:tcPr>
          <w:p w:rsidR="006B178B" w:rsidRPr="003E65BD" w:rsidRDefault="006B178B" w:rsidP="002C0C3F">
            <w:pPr>
              <w:spacing w:after="0" w:line="240" w:lineRule="auto"/>
              <w:jc w:val="center"/>
              <w:rPr>
                <w:rFonts w:ascii="Times New Roman" w:hAnsi="Times New Roman"/>
              </w:rPr>
            </w:pPr>
            <w:r w:rsidRPr="003E65BD">
              <w:rPr>
                <w:rFonts w:ascii="Times New Roman" w:hAnsi="Times New Roman"/>
              </w:rPr>
              <w:t>0</w:t>
            </w:r>
          </w:p>
        </w:tc>
        <w:tc>
          <w:tcPr>
            <w:tcW w:w="851" w:type="dxa"/>
          </w:tcPr>
          <w:p w:rsidR="006B178B" w:rsidRPr="003E65BD" w:rsidRDefault="002B49D3" w:rsidP="002C0C3F">
            <w:pPr>
              <w:spacing w:after="0" w:line="240" w:lineRule="auto"/>
              <w:jc w:val="center"/>
              <w:rPr>
                <w:rFonts w:ascii="Times New Roman" w:hAnsi="Times New Roman"/>
              </w:rPr>
            </w:pPr>
            <w:r>
              <w:rPr>
                <w:rFonts w:ascii="Times New Roman" w:hAnsi="Times New Roman"/>
              </w:rPr>
              <w:t>6</w:t>
            </w:r>
          </w:p>
        </w:tc>
        <w:tc>
          <w:tcPr>
            <w:tcW w:w="850" w:type="dxa"/>
          </w:tcPr>
          <w:p w:rsidR="006B178B" w:rsidRPr="0094583B" w:rsidRDefault="002B49D3" w:rsidP="002C0C3F">
            <w:pPr>
              <w:spacing w:after="0" w:line="240" w:lineRule="auto"/>
              <w:jc w:val="center"/>
              <w:rPr>
                <w:rFonts w:ascii="Times New Roman" w:hAnsi="Times New Roman"/>
              </w:rPr>
            </w:pPr>
            <w:r>
              <w:rPr>
                <w:rFonts w:ascii="Times New Roman" w:hAnsi="Times New Roman"/>
              </w:rPr>
              <w:t>2</w:t>
            </w:r>
          </w:p>
        </w:tc>
        <w:tc>
          <w:tcPr>
            <w:tcW w:w="851" w:type="dxa"/>
          </w:tcPr>
          <w:p w:rsidR="006B178B" w:rsidRPr="0094583B" w:rsidRDefault="006B178B" w:rsidP="00D57267">
            <w:pPr>
              <w:spacing w:after="0" w:line="240" w:lineRule="auto"/>
              <w:jc w:val="center"/>
              <w:rPr>
                <w:rFonts w:ascii="Times New Roman" w:hAnsi="Times New Roman"/>
              </w:rPr>
            </w:pPr>
            <w:r>
              <w:rPr>
                <w:rFonts w:ascii="Times New Roman" w:hAnsi="Times New Roman"/>
              </w:rPr>
              <w:t>0</w:t>
            </w:r>
          </w:p>
        </w:tc>
        <w:tc>
          <w:tcPr>
            <w:tcW w:w="747" w:type="dxa"/>
          </w:tcPr>
          <w:p w:rsidR="006B178B" w:rsidRPr="0094583B" w:rsidRDefault="006B178B" w:rsidP="00281F5D">
            <w:pPr>
              <w:spacing w:after="0" w:line="240" w:lineRule="auto"/>
              <w:jc w:val="center"/>
              <w:rPr>
                <w:rFonts w:ascii="Times New Roman" w:hAnsi="Times New Roman"/>
              </w:rPr>
            </w:pPr>
            <w:r>
              <w:rPr>
                <w:rFonts w:ascii="Times New Roman" w:hAnsi="Times New Roman"/>
              </w:rPr>
              <w:t>0</w:t>
            </w:r>
          </w:p>
        </w:tc>
        <w:tc>
          <w:tcPr>
            <w:tcW w:w="747" w:type="dxa"/>
          </w:tcPr>
          <w:p w:rsidR="006B178B" w:rsidRDefault="00DA066C" w:rsidP="00281F5D">
            <w:pPr>
              <w:spacing w:after="0" w:line="240" w:lineRule="auto"/>
              <w:jc w:val="center"/>
              <w:rPr>
                <w:rFonts w:ascii="Times New Roman" w:hAnsi="Times New Roman"/>
              </w:rPr>
            </w:pPr>
            <w:r>
              <w:rPr>
                <w:rFonts w:ascii="Times New Roman" w:hAnsi="Times New Roman"/>
              </w:rPr>
              <w:t>0</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2.2.</w:t>
            </w:r>
          </w:p>
        </w:tc>
        <w:tc>
          <w:tcPr>
            <w:tcW w:w="2720" w:type="dxa"/>
            <w:gridSpan w:val="2"/>
          </w:tcPr>
          <w:p w:rsidR="006B178B" w:rsidRPr="003E65BD" w:rsidRDefault="006B178B" w:rsidP="00DC2C34">
            <w:pPr>
              <w:pStyle w:val="ConsPlusCell"/>
              <w:widowControl/>
              <w:ind w:left="-6"/>
              <w:rPr>
                <w:rFonts w:ascii="Times New Roman" w:hAnsi="Times New Roman" w:cs="Times New Roman"/>
                <w:sz w:val="24"/>
                <w:szCs w:val="24"/>
              </w:rPr>
            </w:pPr>
            <w:r>
              <w:rPr>
                <w:rFonts w:ascii="Times New Roman" w:hAnsi="Times New Roman" w:cs="Times New Roman"/>
                <w:sz w:val="24"/>
                <w:szCs w:val="24"/>
              </w:rPr>
              <w:t>Уровень доходности перевозчиков на единицу транспортной работы на перевозках</w:t>
            </w:r>
            <w:r w:rsidRPr="003E65BD">
              <w:rPr>
                <w:rFonts w:ascii="Times New Roman" w:hAnsi="Times New Roman" w:cs="Times New Roman"/>
                <w:sz w:val="24"/>
                <w:szCs w:val="24"/>
              </w:rPr>
              <w:t xml:space="preserve"> по социальному заказу</w:t>
            </w:r>
          </w:p>
        </w:tc>
        <w:tc>
          <w:tcPr>
            <w:tcW w:w="1134" w:type="dxa"/>
          </w:tcPr>
          <w:p w:rsidR="006B178B" w:rsidRPr="003E65BD" w:rsidRDefault="006B178B" w:rsidP="008031AE">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руб. / маш</w:t>
            </w:r>
            <w:r>
              <w:rPr>
                <w:rFonts w:ascii="Times New Roman" w:hAnsi="Times New Roman" w:cs="Times New Roman"/>
                <w:sz w:val="22"/>
                <w:szCs w:val="22"/>
              </w:rPr>
              <w:t>ино-</w:t>
            </w:r>
            <w:r w:rsidRPr="003E65BD">
              <w:rPr>
                <w:rFonts w:ascii="Times New Roman" w:hAnsi="Times New Roman" w:cs="Times New Roman"/>
                <w:sz w:val="22"/>
                <w:szCs w:val="22"/>
              </w:rPr>
              <w:t>час</w:t>
            </w:r>
          </w:p>
        </w:tc>
        <w:tc>
          <w:tcPr>
            <w:tcW w:w="1701"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1" w:type="dxa"/>
          </w:tcPr>
          <w:p w:rsidR="006B178B" w:rsidRPr="003E65BD" w:rsidRDefault="006B178B" w:rsidP="002D1BD3">
            <w:pPr>
              <w:spacing w:after="0" w:line="240" w:lineRule="auto"/>
              <w:rPr>
                <w:rFonts w:ascii="Times New Roman" w:hAnsi="Times New Roman"/>
              </w:rPr>
            </w:pPr>
            <w:r w:rsidRPr="003E65BD">
              <w:rPr>
                <w:rFonts w:ascii="Times New Roman" w:hAnsi="Times New Roman"/>
              </w:rPr>
              <w:t>ежеквартально</w:t>
            </w:r>
          </w:p>
        </w:tc>
        <w:tc>
          <w:tcPr>
            <w:tcW w:w="851" w:type="dxa"/>
          </w:tcPr>
          <w:p w:rsidR="006B178B" w:rsidRPr="003E65BD" w:rsidRDefault="006B178B" w:rsidP="002C0C3F">
            <w:pPr>
              <w:jc w:val="center"/>
              <w:rPr>
                <w:rFonts w:ascii="Times New Roman" w:hAnsi="Times New Roman"/>
              </w:rPr>
            </w:pPr>
            <w:r>
              <w:rPr>
                <w:rFonts w:ascii="Times New Roman" w:hAnsi="Times New Roman"/>
              </w:rPr>
              <w:t>505</w:t>
            </w:r>
          </w:p>
        </w:tc>
        <w:tc>
          <w:tcPr>
            <w:tcW w:w="850" w:type="dxa"/>
          </w:tcPr>
          <w:p w:rsidR="006B178B" w:rsidRPr="003F0229" w:rsidRDefault="006B178B" w:rsidP="002C0C3F">
            <w:pPr>
              <w:jc w:val="center"/>
              <w:rPr>
                <w:rFonts w:ascii="Times New Roman" w:hAnsi="Times New Roman"/>
                <w:sz w:val="24"/>
                <w:szCs w:val="24"/>
              </w:rPr>
            </w:pPr>
            <w:r w:rsidRPr="003F0229">
              <w:rPr>
                <w:rFonts w:ascii="Times New Roman" w:hAnsi="Times New Roman"/>
                <w:sz w:val="24"/>
                <w:szCs w:val="24"/>
              </w:rPr>
              <w:t>530</w:t>
            </w:r>
          </w:p>
        </w:tc>
        <w:tc>
          <w:tcPr>
            <w:tcW w:w="851" w:type="dxa"/>
          </w:tcPr>
          <w:p w:rsidR="006B178B" w:rsidRPr="003E65BD"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Pr>
          <w:p w:rsidR="006B178B" w:rsidRPr="003E65BD" w:rsidRDefault="006B178B" w:rsidP="002C0C3F">
            <w:pPr>
              <w:spacing w:after="0" w:line="240" w:lineRule="auto"/>
              <w:jc w:val="center"/>
            </w:pPr>
            <w:r w:rsidRPr="003E65BD">
              <w:rPr>
                <w:rFonts w:ascii="Times New Roman" w:hAnsi="Times New Roman"/>
                <w:sz w:val="24"/>
                <w:szCs w:val="24"/>
              </w:rPr>
              <w:t>х</w:t>
            </w:r>
          </w:p>
        </w:tc>
        <w:tc>
          <w:tcPr>
            <w:tcW w:w="851" w:type="dxa"/>
          </w:tcPr>
          <w:p w:rsidR="006B178B" w:rsidRPr="003E65BD" w:rsidRDefault="006B178B" w:rsidP="002C0C3F">
            <w:pPr>
              <w:spacing w:after="0" w:line="240" w:lineRule="auto"/>
              <w:jc w:val="center"/>
            </w:pPr>
            <w:r w:rsidRPr="003E65BD">
              <w:rPr>
                <w:rFonts w:ascii="Times New Roman" w:hAnsi="Times New Roman"/>
                <w:sz w:val="24"/>
                <w:szCs w:val="24"/>
              </w:rPr>
              <w:t>х</w:t>
            </w:r>
          </w:p>
        </w:tc>
        <w:tc>
          <w:tcPr>
            <w:tcW w:w="850" w:type="dxa"/>
          </w:tcPr>
          <w:p w:rsidR="006B178B" w:rsidRPr="0094583B" w:rsidRDefault="006B178B" w:rsidP="002C0C3F">
            <w:pPr>
              <w:spacing w:after="0" w:line="240" w:lineRule="auto"/>
              <w:jc w:val="center"/>
            </w:pPr>
            <w:r w:rsidRPr="003E65BD">
              <w:rPr>
                <w:rFonts w:ascii="Times New Roman" w:hAnsi="Times New Roman"/>
                <w:sz w:val="24"/>
                <w:szCs w:val="24"/>
              </w:rPr>
              <w:t>х</w:t>
            </w:r>
          </w:p>
        </w:tc>
        <w:tc>
          <w:tcPr>
            <w:tcW w:w="851" w:type="dxa"/>
          </w:tcPr>
          <w:p w:rsidR="006B178B" w:rsidRPr="0094583B" w:rsidRDefault="006B178B" w:rsidP="00D57267">
            <w:pPr>
              <w:spacing w:after="0" w:line="240" w:lineRule="auto"/>
              <w:jc w:val="center"/>
            </w:pPr>
            <w:r w:rsidRPr="0094583B">
              <w:rPr>
                <w:rFonts w:ascii="Times New Roman" w:hAnsi="Times New Roman"/>
                <w:sz w:val="24"/>
                <w:szCs w:val="24"/>
              </w:rPr>
              <w:t>х</w:t>
            </w:r>
          </w:p>
        </w:tc>
        <w:tc>
          <w:tcPr>
            <w:tcW w:w="747" w:type="dxa"/>
          </w:tcPr>
          <w:p w:rsidR="006B178B" w:rsidRPr="0094583B" w:rsidRDefault="006B178B" w:rsidP="00D57267">
            <w:pPr>
              <w:spacing w:after="0" w:line="240" w:lineRule="auto"/>
              <w:jc w:val="center"/>
            </w:pPr>
            <w:r w:rsidRPr="0094583B">
              <w:rPr>
                <w:rFonts w:ascii="Times New Roman" w:hAnsi="Times New Roman"/>
                <w:sz w:val="24"/>
                <w:szCs w:val="24"/>
              </w:rPr>
              <w:t>х</w:t>
            </w:r>
          </w:p>
        </w:tc>
        <w:tc>
          <w:tcPr>
            <w:tcW w:w="747" w:type="dxa"/>
          </w:tcPr>
          <w:p w:rsidR="006B178B" w:rsidRPr="0094583B" w:rsidRDefault="008C0817" w:rsidP="00D57267">
            <w:pPr>
              <w:spacing w:after="0" w:line="240" w:lineRule="auto"/>
              <w:jc w:val="center"/>
              <w:rPr>
                <w:rFonts w:ascii="Times New Roman" w:hAnsi="Times New Roman"/>
                <w:sz w:val="24"/>
                <w:szCs w:val="24"/>
              </w:rPr>
            </w:pPr>
            <w:r>
              <w:rPr>
                <w:rFonts w:ascii="Times New Roman" w:hAnsi="Times New Roman"/>
                <w:sz w:val="24"/>
                <w:szCs w:val="24"/>
              </w:rPr>
              <w:t>х</w:t>
            </w:r>
          </w:p>
        </w:tc>
      </w:tr>
      <w:tr w:rsidR="006B178B" w:rsidRPr="003E65BD" w:rsidTr="006B178B">
        <w:trPr>
          <w:cantSplit/>
          <w:trHeight w:val="298"/>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3E65BD" w:rsidRDefault="006B178B" w:rsidP="002C0C3F">
            <w:pPr>
              <w:spacing w:after="0" w:line="240" w:lineRule="auto"/>
              <w:jc w:val="center"/>
            </w:pPr>
            <w:r>
              <w:rPr>
                <w:rFonts w:ascii="Times New Roman" w:hAnsi="Times New Roman"/>
                <w:sz w:val="24"/>
                <w:szCs w:val="24"/>
              </w:rPr>
              <w:t>545</w:t>
            </w:r>
          </w:p>
        </w:tc>
        <w:tc>
          <w:tcPr>
            <w:tcW w:w="850" w:type="dxa"/>
          </w:tcPr>
          <w:p w:rsidR="006B178B" w:rsidRPr="003E65BD" w:rsidRDefault="006B178B" w:rsidP="002C0C3F">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5</w:t>
            </w:r>
            <w:r>
              <w:rPr>
                <w:rFonts w:ascii="Times New Roman" w:hAnsi="Times New Roman" w:cs="Times New Roman"/>
                <w:sz w:val="22"/>
                <w:szCs w:val="22"/>
              </w:rPr>
              <w:t>6</w:t>
            </w:r>
            <w:r w:rsidRPr="003E65BD">
              <w:rPr>
                <w:rFonts w:ascii="Times New Roman" w:hAnsi="Times New Roman" w:cs="Times New Roman"/>
                <w:sz w:val="22"/>
                <w:szCs w:val="22"/>
              </w:rPr>
              <w:t>5</w:t>
            </w:r>
          </w:p>
        </w:tc>
        <w:tc>
          <w:tcPr>
            <w:tcW w:w="851" w:type="dxa"/>
          </w:tcPr>
          <w:p w:rsidR="006B178B" w:rsidRPr="003E65BD" w:rsidRDefault="002B49D3" w:rsidP="0031057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590</w:t>
            </w:r>
          </w:p>
        </w:tc>
        <w:tc>
          <w:tcPr>
            <w:tcW w:w="850" w:type="dxa"/>
          </w:tcPr>
          <w:p w:rsidR="006B178B" w:rsidRPr="0094583B" w:rsidRDefault="002B49D3" w:rsidP="0031057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630</w:t>
            </w:r>
          </w:p>
        </w:tc>
        <w:tc>
          <w:tcPr>
            <w:tcW w:w="851" w:type="dxa"/>
          </w:tcPr>
          <w:p w:rsidR="006B178B" w:rsidRPr="0094583B"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680</w:t>
            </w:r>
          </w:p>
        </w:tc>
        <w:tc>
          <w:tcPr>
            <w:tcW w:w="747" w:type="dxa"/>
          </w:tcPr>
          <w:p w:rsidR="006B178B" w:rsidRPr="0094583B"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680</w:t>
            </w:r>
          </w:p>
        </w:tc>
        <w:tc>
          <w:tcPr>
            <w:tcW w:w="747" w:type="dxa"/>
          </w:tcPr>
          <w:p w:rsidR="006B178B" w:rsidRPr="00A2263C" w:rsidRDefault="00733A0A" w:rsidP="002C0C3F">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700</w:t>
            </w:r>
          </w:p>
        </w:tc>
      </w:tr>
      <w:tr w:rsidR="006B178B" w:rsidRPr="003E65BD" w:rsidTr="006B178B">
        <w:trPr>
          <w:cantSplit/>
          <w:trHeight w:val="298"/>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4706">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DA0150" w:rsidRDefault="006B178B" w:rsidP="002C0C3F">
            <w:pPr>
              <w:spacing w:after="0" w:line="240" w:lineRule="auto"/>
              <w:jc w:val="center"/>
            </w:pPr>
            <w:r w:rsidRPr="00DA0150">
              <w:rPr>
                <w:rFonts w:ascii="Times New Roman" w:hAnsi="Times New Roman"/>
                <w:sz w:val="24"/>
                <w:szCs w:val="24"/>
              </w:rPr>
              <w:t>586</w:t>
            </w:r>
          </w:p>
        </w:tc>
        <w:tc>
          <w:tcPr>
            <w:tcW w:w="850" w:type="dxa"/>
          </w:tcPr>
          <w:p w:rsidR="006B178B" w:rsidRPr="003E65BD"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580</w:t>
            </w:r>
          </w:p>
        </w:tc>
        <w:tc>
          <w:tcPr>
            <w:tcW w:w="851" w:type="dxa"/>
          </w:tcPr>
          <w:p w:rsidR="006B178B" w:rsidRPr="003E65BD" w:rsidRDefault="002B49D3"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593</w:t>
            </w:r>
          </w:p>
        </w:tc>
        <w:tc>
          <w:tcPr>
            <w:tcW w:w="850" w:type="dxa"/>
          </w:tcPr>
          <w:p w:rsidR="006B178B" w:rsidRPr="0094583B" w:rsidRDefault="002B49D3"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636</w:t>
            </w:r>
          </w:p>
        </w:tc>
        <w:tc>
          <w:tcPr>
            <w:tcW w:w="851" w:type="dxa"/>
          </w:tcPr>
          <w:p w:rsidR="006B178B" w:rsidRPr="0094583B"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680</w:t>
            </w:r>
          </w:p>
        </w:tc>
        <w:tc>
          <w:tcPr>
            <w:tcW w:w="747" w:type="dxa"/>
          </w:tcPr>
          <w:p w:rsidR="006B178B" w:rsidRPr="0094583B"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680</w:t>
            </w:r>
          </w:p>
        </w:tc>
        <w:tc>
          <w:tcPr>
            <w:tcW w:w="747" w:type="dxa"/>
          </w:tcPr>
          <w:p w:rsidR="006B178B" w:rsidRPr="00A2263C" w:rsidRDefault="001F4BDD" w:rsidP="002C0C3F">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700</w:t>
            </w:r>
          </w:p>
        </w:tc>
      </w:tr>
      <w:tr w:rsidR="006B178B" w:rsidRPr="003E65BD" w:rsidTr="006B178B">
        <w:trPr>
          <w:cantSplit/>
          <w:trHeight w:val="360"/>
        </w:trPr>
        <w:tc>
          <w:tcPr>
            <w:tcW w:w="752"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2.3.</w:t>
            </w:r>
          </w:p>
        </w:tc>
        <w:tc>
          <w:tcPr>
            <w:tcW w:w="2720" w:type="dxa"/>
            <w:gridSpan w:val="2"/>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Процент охвата населения города услугами связи</w:t>
            </w:r>
          </w:p>
        </w:tc>
        <w:tc>
          <w:tcPr>
            <w:tcW w:w="1134" w:type="dxa"/>
          </w:tcPr>
          <w:p w:rsidR="006B178B" w:rsidRPr="003E65BD" w:rsidRDefault="006B178B" w:rsidP="002D1BD3">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1701"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Расчетный метод</w:t>
            </w:r>
          </w:p>
        </w:tc>
        <w:tc>
          <w:tcPr>
            <w:tcW w:w="1701" w:type="dxa"/>
          </w:tcPr>
          <w:p w:rsidR="006B178B" w:rsidRPr="003E65BD" w:rsidRDefault="006B178B" w:rsidP="002D1BD3">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ежегодно</w:t>
            </w:r>
          </w:p>
        </w:tc>
        <w:tc>
          <w:tcPr>
            <w:tcW w:w="851" w:type="dxa"/>
          </w:tcPr>
          <w:p w:rsidR="006B178B" w:rsidRPr="003E65BD" w:rsidRDefault="006B178B" w:rsidP="002C0C3F">
            <w:pPr>
              <w:jc w:val="center"/>
              <w:rPr>
                <w:rFonts w:ascii="Times New Roman" w:hAnsi="Times New Roman"/>
              </w:rPr>
            </w:pPr>
            <w:r>
              <w:rPr>
                <w:rFonts w:ascii="Times New Roman" w:hAnsi="Times New Roman"/>
              </w:rPr>
              <w:t>39,81</w:t>
            </w:r>
          </w:p>
        </w:tc>
        <w:tc>
          <w:tcPr>
            <w:tcW w:w="850" w:type="dxa"/>
          </w:tcPr>
          <w:p w:rsidR="006B178B" w:rsidRPr="003E65BD" w:rsidRDefault="006B178B" w:rsidP="002C0C3F">
            <w:pPr>
              <w:jc w:val="center"/>
              <w:rPr>
                <w:rFonts w:ascii="Times New Roman" w:hAnsi="Times New Roman"/>
              </w:rPr>
            </w:pPr>
            <w:r>
              <w:rPr>
                <w:rFonts w:ascii="Times New Roman" w:hAnsi="Times New Roman"/>
              </w:rPr>
              <w:t>42,45</w:t>
            </w:r>
          </w:p>
        </w:tc>
        <w:tc>
          <w:tcPr>
            <w:tcW w:w="851" w:type="dxa"/>
          </w:tcPr>
          <w:p w:rsidR="006B178B" w:rsidRPr="00DA0150" w:rsidRDefault="006B178B" w:rsidP="002C0C3F">
            <w:pPr>
              <w:pStyle w:val="ConsPlusCell"/>
              <w:widowControl/>
              <w:jc w:val="center"/>
              <w:rPr>
                <w:rFonts w:ascii="Times New Roman" w:hAnsi="Times New Roman" w:cs="Times New Roman"/>
                <w:sz w:val="22"/>
                <w:szCs w:val="22"/>
              </w:rPr>
            </w:pPr>
            <w:r w:rsidRPr="00DA0150">
              <w:rPr>
                <w:rFonts w:ascii="Times New Roman" w:hAnsi="Times New Roman" w:cs="Times New Roman"/>
                <w:sz w:val="22"/>
                <w:szCs w:val="22"/>
              </w:rPr>
              <w:t>х</w:t>
            </w:r>
          </w:p>
        </w:tc>
        <w:tc>
          <w:tcPr>
            <w:tcW w:w="850" w:type="dxa"/>
          </w:tcPr>
          <w:p w:rsidR="006B178B" w:rsidRPr="00DA0150" w:rsidRDefault="006B178B" w:rsidP="002C0C3F">
            <w:pPr>
              <w:spacing w:after="0" w:line="240" w:lineRule="auto"/>
              <w:jc w:val="center"/>
            </w:pPr>
            <w:r w:rsidRPr="00DA0150">
              <w:rPr>
                <w:rFonts w:ascii="Times New Roman" w:hAnsi="Times New Roman"/>
                <w:sz w:val="24"/>
                <w:szCs w:val="24"/>
              </w:rPr>
              <w:t>х</w:t>
            </w:r>
          </w:p>
        </w:tc>
        <w:tc>
          <w:tcPr>
            <w:tcW w:w="851" w:type="dxa"/>
          </w:tcPr>
          <w:p w:rsidR="006B178B" w:rsidRPr="00DA0150" w:rsidRDefault="006B178B" w:rsidP="002C0C3F">
            <w:pPr>
              <w:spacing w:after="0" w:line="240" w:lineRule="auto"/>
              <w:jc w:val="center"/>
            </w:pPr>
            <w:r w:rsidRPr="00DA0150">
              <w:rPr>
                <w:rFonts w:ascii="Times New Roman" w:hAnsi="Times New Roman"/>
                <w:sz w:val="24"/>
                <w:szCs w:val="24"/>
              </w:rPr>
              <w:t>х</w:t>
            </w:r>
          </w:p>
        </w:tc>
        <w:tc>
          <w:tcPr>
            <w:tcW w:w="850" w:type="dxa"/>
          </w:tcPr>
          <w:p w:rsidR="006B178B" w:rsidRPr="00DA0150" w:rsidRDefault="006B178B" w:rsidP="002C0C3F">
            <w:pPr>
              <w:spacing w:after="0" w:line="240" w:lineRule="auto"/>
              <w:jc w:val="center"/>
            </w:pPr>
            <w:r>
              <w:rPr>
                <w:rFonts w:ascii="Times New Roman" w:hAnsi="Times New Roman"/>
                <w:sz w:val="24"/>
                <w:szCs w:val="24"/>
              </w:rPr>
              <w:t>х</w:t>
            </w:r>
          </w:p>
        </w:tc>
        <w:tc>
          <w:tcPr>
            <w:tcW w:w="851" w:type="dxa"/>
          </w:tcPr>
          <w:p w:rsidR="006B178B" w:rsidRPr="00DA0150" w:rsidRDefault="006B178B" w:rsidP="002C0C3F">
            <w:pPr>
              <w:spacing w:after="0" w:line="240" w:lineRule="auto"/>
              <w:jc w:val="center"/>
            </w:pPr>
            <w:r w:rsidRPr="00DA0150">
              <w:rPr>
                <w:rFonts w:ascii="Times New Roman" w:hAnsi="Times New Roman"/>
                <w:sz w:val="24"/>
                <w:szCs w:val="24"/>
              </w:rPr>
              <w:t>х</w:t>
            </w:r>
          </w:p>
        </w:tc>
        <w:tc>
          <w:tcPr>
            <w:tcW w:w="747" w:type="dxa"/>
          </w:tcPr>
          <w:p w:rsidR="006B178B" w:rsidRDefault="00C701FA" w:rsidP="00F52175">
            <w:pPr>
              <w:spacing w:after="0" w:line="240" w:lineRule="auto"/>
              <w:jc w:val="center"/>
              <w:rPr>
                <w:rFonts w:ascii="Times New Roman" w:hAnsi="Times New Roman"/>
                <w:sz w:val="24"/>
                <w:szCs w:val="24"/>
              </w:rPr>
            </w:pPr>
            <w:r w:rsidRPr="00DA0150">
              <w:rPr>
                <w:rFonts w:ascii="Times New Roman" w:hAnsi="Times New Roman"/>
                <w:sz w:val="24"/>
                <w:szCs w:val="24"/>
              </w:rPr>
              <w:t>Х</w:t>
            </w:r>
          </w:p>
          <w:p w:rsidR="00C701FA" w:rsidRPr="00DA0150" w:rsidRDefault="00C701FA" w:rsidP="00F52175">
            <w:pPr>
              <w:spacing w:after="0" w:line="240" w:lineRule="auto"/>
              <w:jc w:val="center"/>
            </w:pPr>
          </w:p>
        </w:tc>
        <w:tc>
          <w:tcPr>
            <w:tcW w:w="747" w:type="dxa"/>
          </w:tcPr>
          <w:p w:rsidR="006B178B" w:rsidRPr="00DA0150" w:rsidRDefault="008C0817" w:rsidP="00F52175">
            <w:pPr>
              <w:spacing w:after="0" w:line="240" w:lineRule="auto"/>
              <w:jc w:val="center"/>
              <w:rPr>
                <w:rFonts w:ascii="Times New Roman" w:hAnsi="Times New Roman"/>
                <w:sz w:val="24"/>
                <w:szCs w:val="24"/>
              </w:rPr>
            </w:pPr>
            <w:r>
              <w:rPr>
                <w:rFonts w:ascii="Times New Roman" w:hAnsi="Times New Roman"/>
                <w:sz w:val="24"/>
                <w:szCs w:val="24"/>
              </w:rPr>
              <w:t>х</w:t>
            </w:r>
          </w:p>
        </w:tc>
      </w:tr>
      <w:tr w:rsidR="006B178B" w:rsidRPr="003E65BD" w:rsidTr="006B178B">
        <w:trPr>
          <w:cantSplit/>
          <w:trHeight w:val="414"/>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1BD3">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планом</w:t>
            </w:r>
          </w:p>
        </w:tc>
        <w:tc>
          <w:tcPr>
            <w:tcW w:w="1134"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1BD3">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DA0150" w:rsidRDefault="006B178B" w:rsidP="002C0C3F">
            <w:pPr>
              <w:spacing w:after="0" w:line="240" w:lineRule="auto"/>
              <w:jc w:val="center"/>
            </w:pPr>
            <w:r w:rsidRPr="00DA0150">
              <w:rPr>
                <w:rFonts w:ascii="Times New Roman" w:hAnsi="Times New Roman"/>
                <w:sz w:val="24"/>
                <w:szCs w:val="24"/>
              </w:rPr>
              <w:t>45</w:t>
            </w:r>
          </w:p>
        </w:tc>
        <w:tc>
          <w:tcPr>
            <w:tcW w:w="850" w:type="dxa"/>
          </w:tcPr>
          <w:p w:rsidR="006B178B" w:rsidRPr="00DA0150" w:rsidRDefault="006B178B" w:rsidP="002C0C3F">
            <w:pPr>
              <w:pStyle w:val="ConsPlusCell"/>
              <w:widowControl/>
              <w:jc w:val="center"/>
              <w:rPr>
                <w:rFonts w:ascii="Times New Roman" w:hAnsi="Times New Roman" w:cs="Times New Roman"/>
                <w:sz w:val="22"/>
                <w:szCs w:val="22"/>
              </w:rPr>
            </w:pPr>
            <w:r w:rsidRPr="00DA0150">
              <w:rPr>
                <w:rFonts w:ascii="Times New Roman" w:hAnsi="Times New Roman" w:cs="Times New Roman"/>
                <w:sz w:val="22"/>
                <w:szCs w:val="22"/>
              </w:rPr>
              <w:t>48</w:t>
            </w:r>
          </w:p>
        </w:tc>
        <w:tc>
          <w:tcPr>
            <w:tcW w:w="851" w:type="dxa"/>
          </w:tcPr>
          <w:p w:rsidR="006B178B" w:rsidRPr="00DA0150" w:rsidRDefault="006B178B" w:rsidP="002C0C3F">
            <w:pPr>
              <w:pStyle w:val="ConsPlusCell"/>
              <w:widowControl/>
              <w:jc w:val="center"/>
              <w:rPr>
                <w:rFonts w:ascii="Times New Roman" w:hAnsi="Times New Roman" w:cs="Times New Roman"/>
                <w:sz w:val="22"/>
                <w:szCs w:val="22"/>
              </w:rPr>
            </w:pPr>
            <w:r w:rsidRPr="00DA0150">
              <w:rPr>
                <w:rFonts w:ascii="Times New Roman" w:hAnsi="Times New Roman" w:cs="Times New Roman"/>
                <w:sz w:val="22"/>
                <w:szCs w:val="22"/>
              </w:rPr>
              <w:t>51</w:t>
            </w:r>
          </w:p>
        </w:tc>
        <w:tc>
          <w:tcPr>
            <w:tcW w:w="850" w:type="dxa"/>
          </w:tcPr>
          <w:p w:rsidR="006B178B" w:rsidRPr="00DA0150" w:rsidRDefault="006B178B" w:rsidP="002C0C3F">
            <w:pPr>
              <w:pStyle w:val="ConsPlusCell"/>
              <w:widowControl/>
              <w:jc w:val="center"/>
              <w:rPr>
                <w:rFonts w:ascii="Times New Roman" w:hAnsi="Times New Roman" w:cs="Times New Roman"/>
                <w:sz w:val="22"/>
                <w:szCs w:val="22"/>
              </w:rPr>
            </w:pPr>
            <w:r w:rsidRPr="00DA0150">
              <w:rPr>
                <w:rFonts w:ascii="Times New Roman" w:hAnsi="Times New Roman" w:cs="Times New Roman"/>
                <w:sz w:val="22"/>
                <w:szCs w:val="22"/>
              </w:rPr>
              <w:t>62,2</w:t>
            </w:r>
          </w:p>
        </w:tc>
        <w:tc>
          <w:tcPr>
            <w:tcW w:w="851"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63,6</w:t>
            </w:r>
          </w:p>
        </w:tc>
        <w:tc>
          <w:tcPr>
            <w:tcW w:w="747"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64,2</w:t>
            </w:r>
          </w:p>
        </w:tc>
        <w:tc>
          <w:tcPr>
            <w:tcW w:w="747" w:type="dxa"/>
          </w:tcPr>
          <w:p w:rsidR="006B178B" w:rsidRDefault="008C0817"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64,5</w:t>
            </w:r>
          </w:p>
        </w:tc>
      </w:tr>
      <w:tr w:rsidR="006B178B" w:rsidRPr="003E65BD" w:rsidTr="006B178B">
        <w:trPr>
          <w:cantSplit/>
          <w:trHeight w:val="414"/>
        </w:trPr>
        <w:tc>
          <w:tcPr>
            <w:tcW w:w="752" w:type="dxa"/>
          </w:tcPr>
          <w:p w:rsidR="006B178B" w:rsidRPr="003E65BD" w:rsidRDefault="006B178B" w:rsidP="002D1BD3">
            <w:pPr>
              <w:pStyle w:val="ConsPlusCell"/>
              <w:widowControl/>
              <w:rPr>
                <w:rFonts w:ascii="Times New Roman" w:hAnsi="Times New Roman" w:cs="Times New Roman"/>
                <w:sz w:val="22"/>
                <w:szCs w:val="22"/>
              </w:rPr>
            </w:pPr>
          </w:p>
        </w:tc>
        <w:tc>
          <w:tcPr>
            <w:tcW w:w="2720" w:type="dxa"/>
            <w:gridSpan w:val="2"/>
            <w:vAlign w:val="center"/>
          </w:tcPr>
          <w:p w:rsidR="006B178B" w:rsidRPr="003E65BD" w:rsidRDefault="006B178B" w:rsidP="002D4706">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В соответствии с решением о бюджете</w:t>
            </w:r>
          </w:p>
        </w:tc>
        <w:tc>
          <w:tcPr>
            <w:tcW w:w="1134"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1701" w:type="dxa"/>
          </w:tcPr>
          <w:p w:rsidR="006B178B" w:rsidRPr="003E65BD" w:rsidRDefault="006B178B" w:rsidP="002D4706">
            <w:pPr>
              <w:spacing w:after="0" w:line="240" w:lineRule="auto"/>
              <w:jc w:val="center"/>
            </w:pPr>
            <w:r w:rsidRPr="003E65BD">
              <w:rPr>
                <w:rFonts w:ascii="Times New Roman" w:hAnsi="Times New Roman"/>
                <w:sz w:val="24"/>
                <w:szCs w:val="24"/>
              </w:rPr>
              <w:t>х</w:t>
            </w:r>
          </w:p>
        </w:tc>
        <w:tc>
          <w:tcPr>
            <w:tcW w:w="851" w:type="dxa"/>
          </w:tcPr>
          <w:p w:rsidR="006B178B" w:rsidRDefault="006B178B" w:rsidP="002C0C3F">
            <w:pPr>
              <w:jc w:val="center"/>
            </w:pPr>
            <w:r w:rsidRPr="00D62592">
              <w:rPr>
                <w:rFonts w:ascii="Times New Roman" w:hAnsi="Times New Roman"/>
                <w:sz w:val="24"/>
                <w:szCs w:val="24"/>
              </w:rPr>
              <w:t>х</w:t>
            </w:r>
          </w:p>
        </w:tc>
        <w:tc>
          <w:tcPr>
            <w:tcW w:w="850" w:type="dxa"/>
          </w:tcPr>
          <w:p w:rsidR="006B178B" w:rsidRDefault="006B178B" w:rsidP="002C0C3F">
            <w:pPr>
              <w:jc w:val="center"/>
            </w:pPr>
            <w:r w:rsidRPr="00D62592">
              <w:rPr>
                <w:rFonts w:ascii="Times New Roman" w:hAnsi="Times New Roman"/>
                <w:sz w:val="24"/>
                <w:szCs w:val="24"/>
              </w:rPr>
              <w:t>х</w:t>
            </w:r>
          </w:p>
        </w:tc>
        <w:tc>
          <w:tcPr>
            <w:tcW w:w="851" w:type="dxa"/>
          </w:tcPr>
          <w:p w:rsidR="006B178B" w:rsidRPr="00DA0150" w:rsidRDefault="006B178B" w:rsidP="002C0C3F">
            <w:pPr>
              <w:spacing w:after="0" w:line="240" w:lineRule="auto"/>
              <w:jc w:val="center"/>
            </w:pPr>
            <w:r w:rsidRPr="00DA0150">
              <w:rPr>
                <w:rFonts w:ascii="Times New Roman" w:hAnsi="Times New Roman"/>
                <w:sz w:val="24"/>
                <w:szCs w:val="24"/>
              </w:rPr>
              <w:t>58,03</w:t>
            </w:r>
          </w:p>
        </w:tc>
        <w:tc>
          <w:tcPr>
            <w:tcW w:w="850"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60,42</w:t>
            </w:r>
          </w:p>
        </w:tc>
        <w:tc>
          <w:tcPr>
            <w:tcW w:w="851"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r w:rsidRPr="00DA0150">
              <w:rPr>
                <w:rFonts w:ascii="Times New Roman" w:hAnsi="Times New Roman" w:cs="Times New Roman"/>
                <w:sz w:val="22"/>
                <w:szCs w:val="22"/>
              </w:rPr>
              <w:t>1</w:t>
            </w:r>
            <w:r w:rsidR="00871D60">
              <w:rPr>
                <w:rFonts w:ascii="Times New Roman" w:hAnsi="Times New Roman" w:cs="Times New Roman"/>
                <w:sz w:val="22"/>
                <w:szCs w:val="22"/>
              </w:rPr>
              <w:t>,4</w:t>
            </w:r>
          </w:p>
        </w:tc>
        <w:tc>
          <w:tcPr>
            <w:tcW w:w="850" w:type="dxa"/>
          </w:tcPr>
          <w:p w:rsidR="006B178B" w:rsidRPr="00DA015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61,26</w:t>
            </w:r>
          </w:p>
        </w:tc>
        <w:tc>
          <w:tcPr>
            <w:tcW w:w="851"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63,6</w:t>
            </w:r>
          </w:p>
        </w:tc>
        <w:tc>
          <w:tcPr>
            <w:tcW w:w="747" w:type="dxa"/>
          </w:tcPr>
          <w:p w:rsidR="006B178B" w:rsidRPr="00DA0150" w:rsidRDefault="006B178B"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64,2</w:t>
            </w:r>
          </w:p>
        </w:tc>
        <w:tc>
          <w:tcPr>
            <w:tcW w:w="747" w:type="dxa"/>
          </w:tcPr>
          <w:p w:rsidR="006B178B" w:rsidRDefault="00DA066C"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64,5</w:t>
            </w:r>
          </w:p>
        </w:tc>
      </w:tr>
      <w:tr w:rsidR="00871D60" w:rsidRPr="003E65BD" w:rsidTr="00CB60BC">
        <w:trPr>
          <w:cantSplit/>
          <w:trHeight w:val="414"/>
        </w:trPr>
        <w:tc>
          <w:tcPr>
            <w:tcW w:w="15456" w:type="dxa"/>
            <w:gridSpan w:val="15"/>
          </w:tcPr>
          <w:p w:rsidR="00871D60" w:rsidRPr="00A35B3A" w:rsidRDefault="00871D60" w:rsidP="00871D60">
            <w:pPr>
              <w:pStyle w:val="ConsPlusCell"/>
              <w:widowControl/>
              <w:rPr>
                <w:rFonts w:ascii="Times New Roman" w:hAnsi="Times New Roman" w:cs="Times New Roman"/>
                <w:sz w:val="24"/>
                <w:szCs w:val="24"/>
              </w:rPr>
            </w:pPr>
            <w:r w:rsidRPr="00A35B3A">
              <w:rPr>
                <w:rFonts w:ascii="Times New Roman" w:hAnsi="Times New Roman" w:cs="Times New Roman"/>
                <w:sz w:val="24"/>
                <w:szCs w:val="24"/>
              </w:rPr>
              <w:t>Отдельное мероприятие «финансовое оздоровление сферы управления транспортом Новокузнецкого городского округа»</w:t>
            </w:r>
          </w:p>
        </w:tc>
      </w:tr>
      <w:tr w:rsidR="00871D60" w:rsidRPr="003E65BD" w:rsidTr="006B178B">
        <w:trPr>
          <w:cantSplit/>
          <w:trHeight w:val="414"/>
        </w:trPr>
        <w:tc>
          <w:tcPr>
            <w:tcW w:w="752" w:type="dxa"/>
          </w:tcPr>
          <w:p w:rsidR="00871D60" w:rsidRPr="003E65BD" w:rsidRDefault="00871D60" w:rsidP="002D1BD3">
            <w:pPr>
              <w:pStyle w:val="ConsPlusCell"/>
              <w:widowControl/>
              <w:rPr>
                <w:rFonts w:ascii="Times New Roman" w:hAnsi="Times New Roman" w:cs="Times New Roman"/>
                <w:sz w:val="22"/>
                <w:szCs w:val="22"/>
              </w:rPr>
            </w:pPr>
            <w:r>
              <w:rPr>
                <w:rFonts w:ascii="Times New Roman" w:hAnsi="Times New Roman" w:cs="Times New Roman"/>
                <w:sz w:val="22"/>
                <w:szCs w:val="22"/>
              </w:rPr>
              <w:t>3.1</w:t>
            </w:r>
          </w:p>
        </w:tc>
        <w:tc>
          <w:tcPr>
            <w:tcW w:w="2720" w:type="dxa"/>
            <w:gridSpan w:val="2"/>
            <w:vAlign w:val="center"/>
          </w:tcPr>
          <w:p w:rsidR="00871D60" w:rsidRPr="003E65BD" w:rsidRDefault="00871D60" w:rsidP="002D470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Процент сокращения задолженности по бюджетным обязательствам прошлых отчетных периодов </w:t>
            </w:r>
          </w:p>
        </w:tc>
        <w:tc>
          <w:tcPr>
            <w:tcW w:w="1134"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Расчетный метод</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ежегодно</w:t>
            </w:r>
          </w:p>
        </w:tc>
        <w:tc>
          <w:tcPr>
            <w:tcW w:w="851" w:type="dxa"/>
          </w:tcPr>
          <w:p w:rsidR="00871D60" w:rsidRPr="00D62592" w:rsidRDefault="00871D60" w:rsidP="00871D60">
            <w:pPr>
              <w:jc w:val="center"/>
              <w:rPr>
                <w:rFonts w:ascii="Times New Roman" w:hAnsi="Times New Roman"/>
                <w:sz w:val="24"/>
                <w:szCs w:val="24"/>
              </w:rPr>
            </w:pPr>
            <w:r>
              <w:rPr>
                <w:rFonts w:ascii="Times New Roman" w:hAnsi="Times New Roman"/>
                <w:sz w:val="24"/>
                <w:szCs w:val="24"/>
              </w:rPr>
              <w:t>-</w:t>
            </w:r>
          </w:p>
        </w:tc>
        <w:tc>
          <w:tcPr>
            <w:tcW w:w="850" w:type="dxa"/>
          </w:tcPr>
          <w:p w:rsidR="00871D60" w:rsidRPr="00D62592" w:rsidRDefault="00871D60" w:rsidP="002C0C3F">
            <w:pPr>
              <w:jc w:val="center"/>
              <w:rPr>
                <w:rFonts w:ascii="Times New Roman" w:hAnsi="Times New Roman"/>
                <w:sz w:val="24"/>
                <w:szCs w:val="24"/>
              </w:rPr>
            </w:pPr>
            <w:r>
              <w:rPr>
                <w:rFonts w:ascii="Times New Roman" w:hAnsi="Times New Roman"/>
                <w:sz w:val="24"/>
                <w:szCs w:val="24"/>
              </w:rPr>
              <w:t>-</w:t>
            </w:r>
          </w:p>
        </w:tc>
        <w:tc>
          <w:tcPr>
            <w:tcW w:w="851" w:type="dxa"/>
          </w:tcPr>
          <w:p w:rsidR="00871D60" w:rsidRPr="00DA0150" w:rsidRDefault="00871D60" w:rsidP="002C0C3F">
            <w:pPr>
              <w:spacing w:after="0" w:line="240" w:lineRule="auto"/>
              <w:jc w:val="center"/>
              <w:rPr>
                <w:rFonts w:ascii="Times New Roman" w:hAnsi="Times New Roman"/>
                <w:sz w:val="24"/>
                <w:szCs w:val="24"/>
              </w:rPr>
            </w:pPr>
            <w:r>
              <w:rPr>
                <w:rFonts w:ascii="Times New Roman" w:hAnsi="Times New Roman"/>
                <w:sz w:val="24"/>
                <w:szCs w:val="24"/>
              </w:rPr>
              <w:t>х</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r>
      <w:tr w:rsidR="00871D60" w:rsidRPr="003E65BD" w:rsidTr="006B178B">
        <w:trPr>
          <w:cantSplit/>
          <w:trHeight w:val="414"/>
        </w:trPr>
        <w:tc>
          <w:tcPr>
            <w:tcW w:w="752" w:type="dxa"/>
          </w:tcPr>
          <w:p w:rsidR="00871D60" w:rsidRPr="003E65BD" w:rsidRDefault="00871D60" w:rsidP="002D1BD3">
            <w:pPr>
              <w:pStyle w:val="ConsPlusCell"/>
              <w:widowControl/>
              <w:rPr>
                <w:rFonts w:ascii="Times New Roman" w:hAnsi="Times New Roman" w:cs="Times New Roman"/>
                <w:sz w:val="22"/>
                <w:szCs w:val="22"/>
              </w:rPr>
            </w:pPr>
          </w:p>
        </w:tc>
        <w:tc>
          <w:tcPr>
            <w:tcW w:w="2720" w:type="dxa"/>
            <w:gridSpan w:val="2"/>
            <w:vAlign w:val="center"/>
          </w:tcPr>
          <w:p w:rsidR="00871D60" w:rsidRPr="003E65BD" w:rsidRDefault="00871D60" w:rsidP="002D470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соответствии с планом </w:t>
            </w:r>
          </w:p>
        </w:tc>
        <w:tc>
          <w:tcPr>
            <w:tcW w:w="1134"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851" w:type="dxa"/>
          </w:tcPr>
          <w:p w:rsidR="00871D60" w:rsidRPr="00D62592" w:rsidRDefault="00871D60" w:rsidP="002C0C3F">
            <w:pPr>
              <w:jc w:val="center"/>
              <w:rPr>
                <w:rFonts w:ascii="Times New Roman" w:hAnsi="Times New Roman"/>
                <w:sz w:val="24"/>
                <w:szCs w:val="24"/>
              </w:rPr>
            </w:pPr>
            <w:r>
              <w:rPr>
                <w:rFonts w:ascii="Times New Roman" w:hAnsi="Times New Roman"/>
                <w:sz w:val="24"/>
                <w:szCs w:val="24"/>
              </w:rPr>
              <w:t>х</w:t>
            </w:r>
          </w:p>
        </w:tc>
        <w:tc>
          <w:tcPr>
            <w:tcW w:w="850" w:type="dxa"/>
          </w:tcPr>
          <w:p w:rsidR="00871D60" w:rsidRPr="00D62592" w:rsidRDefault="00871D60" w:rsidP="002C0C3F">
            <w:pPr>
              <w:jc w:val="center"/>
              <w:rPr>
                <w:rFonts w:ascii="Times New Roman" w:hAnsi="Times New Roman"/>
                <w:sz w:val="24"/>
                <w:szCs w:val="24"/>
              </w:rPr>
            </w:pPr>
            <w:r>
              <w:rPr>
                <w:rFonts w:ascii="Times New Roman" w:hAnsi="Times New Roman"/>
                <w:sz w:val="24"/>
                <w:szCs w:val="24"/>
              </w:rPr>
              <w:t>х</w:t>
            </w:r>
          </w:p>
        </w:tc>
        <w:tc>
          <w:tcPr>
            <w:tcW w:w="851" w:type="dxa"/>
          </w:tcPr>
          <w:p w:rsidR="00871D60" w:rsidRPr="00DA0150" w:rsidRDefault="00871D60" w:rsidP="002C0C3F">
            <w:pPr>
              <w:spacing w:after="0" w:line="240" w:lineRule="auto"/>
              <w:jc w:val="center"/>
              <w:rPr>
                <w:rFonts w:ascii="Times New Roman" w:hAnsi="Times New Roman"/>
                <w:sz w:val="24"/>
                <w:szCs w:val="24"/>
              </w:rPr>
            </w:pPr>
            <w:r>
              <w:rPr>
                <w:rFonts w:ascii="Times New Roman" w:hAnsi="Times New Roman"/>
                <w:sz w:val="24"/>
                <w:szCs w:val="24"/>
              </w:rPr>
              <w:t>33,3</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81,56</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r>
      <w:tr w:rsidR="00871D60" w:rsidRPr="003E65BD" w:rsidTr="006B178B">
        <w:trPr>
          <w:cantSplit/>
          <w:trHeight w:val="414"/>
        </w:trPr>
        <w:tc>
          <w:tcPr>
            <w:tcW w:w="752" w:type="dxa"/>
          </w:tcPr>
          <w:p w:rsidR="00871D60" w:rsidRPr="003E65BD" w:rsidRDefault="00871D60" w:rsidP="002D1BD3">
            <w:pPr>
              <w:pStyle w:val="ConsPlusCell"/>
              <w:widowControl/>
              <w:rPr>
                <w:rFonts w:ascii="Times New Roman" w:hAnsi="Times New Roman" w:cs="Times New Roman"/>
                <w:sz w:val="22"/>
                <w:szCs w:val="22"/>
              </w:rPr>
            </w:pPr>
          </w:p>
        </w:tc>
        <w:tc>
          <w:tcPr>
            <w:tcW w:w="2720" w:type="dxa"/>
            <w:gridSpan w:val="2"/>
            <w:vAlign w:val="center"/>
          </w:tcPr>
          <w:p w:rsidR="00871D60" w:rsidRPr="003E65BD" w:rsidRDefault="00871D60" w:rsidP="002D4706">
            <w:pPr>
              <w:pStyle w:val="ConsPlusCell"/>
              <w:widowControl/>
              <w:rPr>
                <w:rFonts w:ascii="Times New Roman" w:hAnsi="Times New Roman" w:cs="Times New Roman"/>
                <w:sz w:val="24"/>
                <w:szCs w:val="24"/>
              </w:rPr>
            </w:pPr>
            <w:r>
              <w:rPr>
                <w:rFonts w:ascii="Times New Roman" w:hAnsi="Times New Roman" w:cs="Times New Roman"/>
                <w:sz w:val="24"/>
                <w:szCs w:val="24"/>
              </w:rPr>
              <w:t>В соответствии с решением о бюджете</w:t>
            </w:r>
          </w:p>
        </w:tc>
        <w:tc>
          <w:tcPr>
            <w:tcW w:w="1134"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1701" w:type="dxa"/>
          </w:tcPr>
          <w:p w:rsidR="00871D60" w:rsidRPr="003E65BD" w:rsidRDefault="00871D60" w:rsidP="002D4706">
            <w:pPr>
              <w:spacing w:after="0" w:line="240" w:lineRule="auto"/>
              <w:jc w:val="center"/>
              <w:rPr>
                <w:rFonts w:ascii="Times New Roman" w:hAnsi="Times New Roman"/>
                <w:sz w:val="24"/>
                <w:szCs w:val="24"/>
              </w:rPr>
            </w:pPr>
            <w:r>
              <w:rPr>
                <w:rFonts w:ascii="Times New Roman" w:hAnsi="Times New Roman"/>
                <w:sz w:val="24"/>
                <w:szCs w:val="24"/>
              </w:rPr>
              <w:t>х</w:t>
            </w:r>
          </w:p>
        </w:tc>
        <w:tc>
          <w:tcPr>
            <w:tcW w:w="851" w:type="dxa"/>
          </w:tcPr>
          <w:p w:rsidR="00871D60" w:rsidRPr="00D62592" w:rsidRDefault="00871D60" w:rsidP="002C0C3F">
            <w:pPr>
              <w:jc w:val="center"/>
              <w:rPr>
                <w:rFonts w:ascii="Times New Roman" w:hAnsi="Times New Roman"/>
                <w:sz w:val="24"/>
                <w:szCs w:val="24"/>
              </w:rPr>
            </w:pPr>
            <w:r>
              <w:rPr>
                <w:rFonts w:ascii="Times New Roman" w:hAnsi="Times New Roman"/>
                <w:sz w:val="24"/>
                <w:szCs w:val="24"/>
              </w:rPr>
              <w:t>х</w:t>
            </w:r>
          </w:p>
        </w:tc>
        <w:tc>
          <w:tcPr>
            <w:tcW w:w="850" w:type="dxa"/>
          </w:tcPr>
          <w:p w:rsidR="00871D60" w:rsidRPr="00D62592" w:rsidRDefault="00871D60" w:rsidP="002C0C3F">
            <w:pPr>
              <w:jc w:val="center"/>
              <w:rPr>
                <w:rFonts w:ascii="Times New Roman" w:hAnsi="Times New Roman"/>
                <w:sz w:val="24"/>
                <w:szCs w:val="24"/>
              </w:rPr>
            </w:pPr>
            <w:r>
              <w:rPr>
                <w:rFonts w:ascii="Times New Roman" w:hAnsi="Times New Roman"/>
                <w:sz w:val="24"/>
                <w:szCs w:val="24"/>
              </w:rPr>
              <w:t>х</w:t>
            </w:r>
          </w:p>
        </w:tc>
        <w:tc>
          <w:tcPr>
            <w:tcW w:w="851" w:type="dxa"/>
          </w:tcPr>
          <w:p w:rsidR="00871D60" w:rsidRPr="00DA0150" w:rsidRDefault="00871D60" w:rsidP="002C0C3F">
            <w:pPr>
              <w:spacing w:after="0" w:line="240" w:lineRule="auto"/>
              <w:jc w:val="center"/>
              <w:rPr>
                <w:rFonts w:ascii="Times New Roman" w:hAnsi="Times New Roman"/>
                <w:sz w:val="24"/>
                <w:szCs w:val="24"/>
              </w:rPr>
            </w:pPr>
            <w:r>
              <w:rPr>
                <w:rFonts w:ascii="Times New Roman" w:hAnsi="Times New Roman"/>
                <w:sz w:val="24"/>
                <w:szCs w:val="24"/>
              </w:rPr>
              <w:t>45</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89,3</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90,7</w:t>
            </w:r>
          </w:p>
        </w:tc>
        <w:tc>
          <w:tcPr>
            <w:tcW w:w="850"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747" w:type="dxa"/>
          </w:tcPr>
          <w:p w:rsidR="00871D60" w:rsidRDefault="00871D60" w:rsidP="002C0C3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r>
    </w:tbl>
    <w:p w:rsidR="00104950" w:rsidRPr="003E65BD" w:rsidRDefault="00104950" w:rsidP="00104950">
      <w:pPr>
        <w:pStyle w:val="ConsPlusNonformat"/>
        <w:pageBreakBefore/>
        <w:widowControl/>
        <w:ind w:left="8496" w:firstLine="708"/>
        <w:rPr>
          <w:rFonts w:ascii="Times New Roman" w:hAnsi="Times New Roman" w:cs="Times New Roman"/>
          <w:sz w:val="24"/>
          <w:szCs w:val="24"/>
        </w:rPr>
      </w:pPr>
      <w:r w:rsidRPr="003E65BD">
        <w:rPr>
          <w:rFonts w:ascii="Times New Roman" w:hAnsi="Times New Roman" w:cs="Times New Roman"/>
          <w:sz w:val="24"/>
          <w:szCs w:val="24"/>
        </w:rPr>
        <w:lastRenderedPageBreak/>
        <w:t>Приложение</w:t>
      </w:r>
      <w:r w:rsidR="006648EB" w:rsidRPr="003E65BD">
        <w:rPr>
          <w:rFonts w:ascii="Times New Roman" w:hAnsi="Times New Roman" w:cs="Times New Roman"/>
          <w:sz w:val="24"/>
          <w:szCs w:val="24"/>
        </w:rPr>
        <w:t xml:space="preserve"> №</w:t>
      </w:r>
      <w:r w:rsidRPr="003E65BD">
        <w:rPr>
          <w:rFonts w:ascii="Times New Roman" w:hAnsi="Times New Roman" w:cs="Times New Roman"/>
          <w:sz w:val="24"/>
          <w:szCs w:val="24"/>
        </w:rPr>
        <w:t>2 к муниципальной программе</w:t>
      </w:r>
    </w:p>
    <w:p w:rsidR="00104950" w:rsidRPr="003E65BD" w:rsidRDefault="00104950" w:rsidP="00104950">
      <w:pPr>
        <w:pStyle w:val="ConsPlusNonformat"/>
        <w:widowControl/>
        <w:ind w:left="9204"/>
        <w:jc w:val="both"/>
        <w:rPr>
          <w:rFonts w:ascii="Times New Roman"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832678" w:rsidRPr="003E65BD" w:rsidRDefault="00832678" w:rsidP="00AE3743">
      <w:pPr>
        <w:pStyle w:val="ConsPlusNormal"/>
        <w:spacing w:before="120" w:after="120"/>
        <w:jc w:val="center"/>
        <w:rPr>
          <w:rFonts w:ascii="Times New Roman" w:hAnsi="Times New Roman" w:cs="Times New Roman"/>
          <w:sz w:val="24"/>
          <w:szCs w:val="24"/>
        </w:rPr>
      </w:pPr>
      <w:r w:rsidRPr="003E65BD">
        <w:rPr>
          <w:rFonts w:ascii="Times New Roman" w:hAnsi="Times New Roman" w:cs="Times New Roman"/>
          <w:sz w:val="24"/>
          <w:szCs w:val="24"/>
        </w:rPr>
        <w:t xml:space="preserve">Форма </w:t>
      </w:r>
      <w:r w:rsidR="00B21C06" w:rsidRPr="003E65BD">
        <w:rPr>
          <w:rFonts w:ascii="Times New Roman" w:hAnsi="Times New Roman" w:cs="Times New Roman"/>
          <w:sz w:val="24"/>
          <w:szCs w:val="24"/>
        </w:rPr>
        <w:t>№</w:t>
      </w:r>
      <w:r w:rsidRPr="003E65BD">
        <w:rPr>
          <w:rFonts w:ascii="Times New Roman" w:hAnsi="Times New Roman" w:cs="Times New Roman"/>
          <w:sz w:val="24"/>
          <w:szCs w:val="24"/>
        </w:rPr>
        <w:t>2 «Методика расчета целевых индикаторов (показателей)»</w:t>
      </w:r>
    </w:p>
    <w:tbl>
      <w:tblPr>
        <w:tblW w:w="5225"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976"/>
        <w:gridCol w:w="3258"/>
        <w:gridCol w:w="992"/>
        <w:gridCol w:w="8260"/>
        <w:gridCol w:w="1895"/>
      </w:tblGrid>
      <w:tr w:rsidR="00B21C06" w:rsidRPr="003E65BD" w:rsidTr="00D51ADF">
        <w:trPr>
          <w:tblHeader/>
          <w:jc w:val="center"/>
        </w:trPr>
        <w:tc>
          <w:tcPr>
            <w:tcW w:w="976" w:type="dxa"/>
            <w:vAlign w:val="center"/>
          </w:tcPr>
          <w:p w:rsidR="00B21C06" w:rsidRPr="003E65BD" w:rsidRDefault="00B21C06" w:rsidP="00DC2C3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 целево</w:t>
            </w:r>
            <w:r w:rsidR="00DC2C34">
              <w:rPr>
                <w:rFonts w:ascii="Times New Roman" w:hAnsi="Times New Roman" w:cs="Times New Roman"/>
                <w:sz w:val="24"/>
                <w:szCs w:val="24"/>
              </w:rPr>
              <w:t>-</w:t>
            </w:r>
            <w:r w:rsidRPr="003E65BD">
              <w:rPr>
                <w:rFonts w:ascii="Times New Roman" w:hAnsi="Times New Roman" w:cs="Times New Roman"/>
                <w:sz w:val="24"/>
                <w:szCs w:val="24"/>
              </w:rPr>
              <w:t>го инди</w:t>
            </w:r>
            <w:r w:rsidR="00DC2C34">
              <w:rPr>
                <w:rFonts w:ascii="Times New Roman" w:hAnsi="Times New Roman" w:cs="Times New Roman"/>
                <w:sz w:val="24"/>
                <w:szCs w:val="24"/>
              </w:rPr>
              <w:t>-</w:t>
            </w:r>
            <w:r w:rsidRPr="003E65BD">
              <w:rPr>
                <w:rFonts w:ascii="Times New Roman" w:hAnsi="Times New Roman" w:cs="Times New Roman"/>
                <w:sz w:val="24"/>
                <w:szCs w:val="24"/>
              </w:rPr>
              <w:t>катора, показа</w:t>
            </w:r>
            <w:r w:rsidR="00DC2C34">
              <w:rPr>
                <w:rFonts w:ascii="Times New Roman" w:hAnsi="Times New Roman" w:cs="Times New Roman"/>
                <w:sz w:val="24"/>
                <w:szCs w:val="24"/>
              </w:rPr>
              <w:t>-</w:t>
            </w:r>
            <w:r w:rsidRPr="003E65BD">
              <w:rPr>
                <w:rFonts w:ascii="Times New Roman" w:hAnsi="Times New Roman" w:cs="Times New Roman"/>
                <w:sz w:val="24"/>
                <w:szCs w:val="24"/>
              </w:rPr>
              <w:t>теля</w:t>
            </w:r>
          </w:p>
        </w:tc>
        <w:tc>
          <w:tcPr>
            <w:tcW w:w="3258" w:type="dxa"/>
            <w:vAlign w:val="center"/>
          </w:tcPr>
          <w:p w:rsidR="00B21C06" w:rsidRPr="003E65BD" w:rsidRDefault="00B21C06" w:rsidP="002D4706">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 xml:space="preserve">Наименование целевого индикатора, показателя </w:t>
            </w:r>
          </w:p>
        </w:tc>
        <w:tc>
          <w:tcPr>
            <w:tcW w:w="992" w:type="dxa"/>
            <w:vAlign w:val="center"/>
          </w:tcPr>
          <w:p w:rsidR="00B21C06" w:rsidRPr="003E65BD" w:rsidRDefault="00B21C06"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Единица измере</w:t>
            </w:r>
            <w:r w:rsidR="00CC05DE">
              <w:rPr>
                <w:rFonts w:ascii="Times New Roman" w:hAnsi="Times New Roman" w:cs="Times New Roman"/>
                <w:sz w:val="24"/>
                <w:szCs w:val="24"/>
              </w:rPr>
              <w:t>-</w:t>
            </w:r>
            <w:r w:rsidRPr="003E65BD">
              <w:rPr>
                <w:rFonts w:ascii="Times New Roman" w:hAnsi="Times New Roman" w:cs="Times New Roman"/>
                <w:sz w:val="24"/>
                <w:szCs w:val="24"/>
              </w:rPr>
              <w:t>ния</w:t>
            </w:r>
          </w:p>
        </w:tc>
        <w:tc>
          <w:tcPr>
            <w:tcW w:w="8260" w:type="dxa"/>
            <w:vAlign w:val="center"/>
          </w:tcPr>
          <w:p w:rsidR="00B21C06" w:rsidRPr="003E65BD" w:rsidRDefault="00B21C06"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895" w:type="dxa"/>
            <w:vAlign w:val="center"/>
          </w:tcPr>
          <w:p w:rsidR="00B21C06" w:rsidRPr="003E65BD" w:rsidRDefault="00B21C06"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Базовые индикаторы, используемые в формуле</w:t>
            </w:r>
          </w:p>
        </w:tc>
      </w:tr>
    </w:tbl>
    <w:p w:rsidR="00D51ADF" w:rsidRPr="00D51ADF" w:rsidRDefault="00D51ADF" w:rsidP="00D51ADF">
      <w:pPr>
        <w:spacing w:after="0"/>
        <w:rPr>
          <w:sz w:val="2"/>
          <w:szCs w:val="2"/>
        </w:rPr>
      </w:pPr>
    </w:p>
    <w:tbl>
      <w:tblPr>
        <w:tblW w:w="5225" w:type="pct"/>
        <w:jc w:val="center"/>
        <w:tblLayout w:type="fixed"/>
        <w:tblCellMar>
          <w:left w:w="75" w:type="dxa"/>
          <w:right w:w="75" w:type="dxa"/>
        </w:tblCellMar>
        <w:tblLook w:val="04A0"/>
      </w:tblPr>
      <w:tblGrid>
        <w:gridCol w:w="976"/>
        <w:gridCol w:w="3258"/>
        <w:gridCol w:w="992"/>
        <w:gridCol w:w="8260"/>
        <w:gridCol w:w="1895"/>
      </w:tblGrid>
      <w:tr w:rsidR="00B859AB" w:rsidRPr="003E65BD" w:rsidTr="000375D6">
        <w:trPr>
          <w:tblHeader/>
          <w:jc w:val="center"/>
        </w:trPr>
        <w:tc>
          <w:tcPr>
            <w:tcW w:w="976" w:type="dxa"/>
            <w:tcBorders>
              <w:top w:val="single" w:sz="4" w:space="0" w:color="auto"/>
              <w:left w:val="single" w:sz="4" w:space="0" w:color="auto"/>
              <w:bottom w:val="single" w:sz="4" w:space="0" w:color="auto"/>
              <w:right w:val="single" w:sz="4" w:space="0" w:color="auto"/>
            </w:tcBorders>
          </w:tcPr>
          <w:p w:rsidR="00B859AB" w:rsidRPr="003E65BD" w:rsidRDefault="00B859AB" w:rsidP="00B859AB">
            <w:pPr>
              <w:spacing w:after="0" w:line="240" w:lineRule="auto"/>
              <w:jc w:val="center"/>
              <w:rPr>
                <w:rFonts w:ascii="Times New Roman" w:hAnsi="Times New Roman"/>
              </w:rPr>
            </w:pPr>
            <w:r w:rsidRPr="003E65BD">
              <w:rPr>
                <w:rFonts w:ascii="Times New Roman" w:hAnsi="Times New Roman"/>
              </w:rPr>
              <w:t>1</w:t>
            </w:r>
          </w:p>
        </w:tc>
        <w:tc>
          <w:tcPr>
            <w:tcW w:w="3258" w:type="dxa"/>
            <w:tcBorders>
              <w:top w:val="single" w:sz="4" w:space="0" w:color="auto"/>
              <w:left w:val="single" w:sz="4" w:space="0" w:color="auto"/>
              <w:bottom w:val="single" w:sz="4" w:space="0" w:color="auto"/>
              <w:right w:val="single" w:sz="4" w:space="0" w:color="auto"/>
            </w:tcBorders>
          </w:tcPr>
          <w:p w:rsidR="00B859AB" w:rsidRPr="003E65BD" w:rsidRDefault="00B859AB" w:rsidP="00B859AB">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859AB" w:rsidRPr="003E65BD" w:rsidRDefault="00B859AB" w:rsidP="00B859AB">
            <w:pPr>
              <w:spacing w:after="0" w:line="240" w:lineRule="auto"/>
              <w:jc w:val="center"/>
              <w:rPr>
                <w:rFonts w:ascii="Times New Roman" w:hAnsi="Times New Roman"/>
              </w:rPr>
            </w:pPr>
            <w:r w:rsidRPr="003E65BD">
              <w:rPr>
                <w:rFonts w:ascii="Times New Roman" w:hAnsi="Times New Roman"/>
              </w:rPr>
              <w:t>3</w:t>
            </w:r>
          </w:p>
        </w:tc>
        <w:tc>
          <w:tcPr>
            <w:tcW w:w="8260" w:type="dxa"/>
            <w:tcBorders>
              <w:top w:val="single" w:sz="4" w:space="0" w:color="auto"/>
              <w:left w:val="single" w:sz="4" w:space="0" w:color="auto"/>
              <w:bottom w:val="single" w:sz="4" w:space="0" w:color="auto"/>
              <w:right w:val="single" w:sz="4" w:space="0" w:color="auto"/>
            </w:tcBorders>
          </w:tcPr>
          <w:p w:rsidR="00B859AB" w:rsidRPr="003E65BD" w:rsidRDefault="00B859AB" w:rsidP="00B859AB">
            <w:pPr>
              <w:spacing w:after="0" w:line="240" w:lineRule="auto"/>
              <w:jc w:val="center"/>
              <w:rPr>
                <w:rFonts w:ascii="Times New Roman" w:hAnsi="Times New Roman"/>
                <w:sz w:val="24"/>
                <w:szCs w:val="24"/>
              </w:rPr>
            </w:pPr>
            <w:r w:rsidRPr="003E65BD">
              <w:rPr>
                <w:rFonts w:ascii="Times New Roman" w:hAnsi="Times New Roman"/>
                <w:sz w:val="24"/>
                <w:szCs w:val="24"/>
              </w:rPr>
              <w:t>4</w:t>
            </w:r>
          </w:p>
        </w:tc>
        <w:tc>
          <w:tcPr>
            <w:tcW w:w="1895" w:type="dxa"/>
            <w:tcBorders>
              <w:top w:val="single" w:sz="4" w:space="0" w:color="auto"/>
              <w:left w:val="single" w:sz="4" w:space="0" w:color="auto"/>
              <w:bottom w:val="single" w:sz="4" w:space="0" w:color="auto"/>
              <w:right w:val="single" w:sz="4" w:space="0" w:color="auto"/>
            </w:tcBorders>
          </w:tcPr>
          <w:p w:rsidR="00B859AB" w:rsidRPr="003E65BD" w:rsidRDefault="00B859AB" w:rsidP="00B859AB">
            <w:pPr>
              <w:spacing w:after="0" w:line="240" w:lineRule="auto"/>
              <w:jc w:val="center"/>
              <w:rPr>
                <w:rFonts w:ascii="Times New Roman" w:hAnsi="Times New Roman"/>
                <w:sz w:val="24"/>
                <w:szCs w:val="24"/>
              </w:rPr>
            </w:pPr>
            <w:r w:rsidRPr="003E65BD">
              <w:rPr>
                <w:rFonts w:ascii="Times New Roman" w:hAnsi="Times New Roman"/>
                <w:sz w:val="24"/>
                <w:szCs w:val="24"/>
              </w:rPr>
              <w:t>5</w:t>
            </w:r>
          </w:p>
        </w:tc>
      </w:tr>
      <w:tr w:rsidR="00C41EF4"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C41EF4" w:rsidRPr="003E65BD" w:rsidRDefault="00C41EF4" w:rsidP="00E30D07">
            <w:pPr>
              <w:rPr>
                <w:rFonts w:ascii="Times New Roman" w:hAnsi="Times New Roman"/>
              </w:rPr>
            </w:pPr>
            <w:r w:rsidRPr="003E65BD">
              <w:rPr>
                <w:rFonts w:ascii="Times New Roman" w:hAnsi="Times New Roman"/>
              </w:rPr>
              <w:t>1.</w:t>
            </w:r>
          </w:p>
        </w:tc>
        <w:tc>
          <w:tcPr>
            <w:tcW w:w="3258" w:type="dxa"/>
            <w:tcBorders>
              <w:top w:val="single" w:sz="4" w:space="0" w:color="auto"/>
              <w:left w:val="single" w:sz="4" w:space="0" w:color="auto"/>
              <w:bottom w:val="single" w:sz="4" w:space="0" w:color="auto"/>
              <w:right w:val="single" w:sz="4" w:space="0" w:color="auto"/>
            </w:tcBorders>
          </w:tcPr>
          <w:p w:rsidR="00C41EF4" w:rsidRPr="003E65BD" w:rsidRDefault="00C41EF4" w:rsidP="00E30D07">
            <w:pPr>
              <w:pStyle w:val="ConsPlusCell"/>
              <w:widowControl/>
              <w:spacing w:after="120"/>
              <w:rPr>
                <w:rFonts w:ascii="Times New Roman" w:hAnsi="Times New Roman" w:cs="Times New Roman"/>
                <w:sz w:val="24"/>
                <w:szCs w:val="24"/>
              </w:rPr>
            </w:pPr>
            <w:r w:rsidRPr="003E65BD">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C41EF4" w:rsidRPr="003E65BD" w:rsidRDefault="00C41EF4" w:rsidP="00E30D07">
            <w:pPr>
              <w:jc w:val="center"/>
              <w:rPr>
                <w:rFonts w:ascii="Times New Roman" w:hAnsi="Times New Roman"/>
              </w:rPr>
            </w:pPr>
            <w:r w:rsidRPr="003E65BD">
              <w:rPr>
                <w:rFonts w:ascii="Times New Roman" w:hAnsi="Times New Roman"/>
              </w:rPr>
              <w:t>%</w:t>
            </w:r>
          </w:p>
        </w:tc>
        <w:tc>
          <w:tcPr>
            <w:tcW w:w="8260" w:type="dxa"/>
            <w:tcBorders>
              <w:top w:val="single" w:sz="4" w:space="0" w:color="auto"/>
              <w:left w:val="single" w:sz="4" w:space="0" w:color="auto"/>
              <w:bottom w:val="single" w:sz="4" w:space="0" w:color="auto"/>
              <w:right w:val="single" w:sz="4" w:space="0" w:color="auto"/>
            </w:tcBorders>
          </w:tcPr>
          <w:p w:rsidR="00C41EF4" w:rsidRPr="003E65BD" w:rsidRDefault="00C41EF4" w:rsidP="00E30D07">
            <w:pPr>
              <w:spacing w:after="120" w:line="240" w:lineRule="auto"/>
              <w:rPr>
                <w:rFonts w:ascii="Times New Roman" w:hAnsi="Times New Roman"/>
                <w:sz w:val="24"/>
                <w:szCs w:val="24"/>
              </w:rPr>
            </w:pPr>
            <w:r w:rsidRPr="003E65BD">
              <w:rPr>
                <w:rFonts w:ascii="Times New Roman" w:hAnsi="Times New Roman"/>
                <w:sz w:val="24"/>
                <w:szCs w:val="24"/>
                <w:lang w:val="en-US"/>
              </w:rPr>
              <w:t>K</w:t>
            </w:r>
            <w:r w:rsidRPr="003E65BD">
              <w:rPr>
                <w:rFonts w:ascii="Times New Roman" w:hAnsi="Times New Roman"/>
                <w:sz w:val="24"/>
                <w:szCs w:val="24"/>
              </w:rPr>
              <w:t xml:space="preserve"> = Нн / Н </w:t>
            </w:r>
            <w:r w:rsidRPr="003E65BD">
              <w:rPr>
                <w:rFonts w:ascii="Times New Roman" w:hAnsi="Times New Roman"/>
                <w:sz w:val="24"/>
                <w:szCs w:val="24"/>
                <w:lang w:val="en-US"/>
              </w:rPr>
              <w:t>x</w:t>
            </w:r>
            <w:r w:rsidRPr="003E65BD">
              <w:rPr>
                <w:rFonts w:ascii="Times New Roman" w:hAnsi="Times New Roman"/>
                <w:sz w:val="24"/>
                <w:szCs w:val="24"/>
              </w:rPr>
              <w:t xml:space="preserve"> 100</w:t>
            </w:r>
          </w:p>
          <w:p w:rsidR="00C41EF4" w:rsidRPr="003E65BD" w:rsidRDefault="00C41EF4" w:rsidP="00CC05DE">
            <w:pPr>
              <w:spacing w:after="0" w:line="240" w:lineRule="auto"/>
              <w:rPr>
                <w:rFonts w:ascii="Times New Roman" w:hAnsi="Times New Roman"/>
                <w:sz w:val="24"/>
                <w:szCs w:val="24"/>
              </w:rPr>
            </w:pPr>
            <w:r w:rsidRPr="003E65BD">
              <w:rPr>
                <w:rFonts w:ascii="Times New Roman" w:hAnsi="Times New Roman"/>
                <w:sz w:val="24"/>
                <w:szCs w:val="24"/>
              </w:rPr>
              <w:t>К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C41EF4" w:rsidRPr="003E65BD" w:rsidRDefault="00C41EF4" w:rsidP="00CC05DE">
            <w:pPr>
              <w:spacing w:after="0" w:line="240" w:lineRule="auto"/>
              <w:rPr>
                <w:rFonts w:ascii="Times New Roman" w:hAnsi="Times New Roman"/>
                <w:sz w:val="24"/>
                <w:szCs w:val="24"/>
              </w:rPr>
            </w:pPr>
            <w:r w:rsidRPr="003E65BD">
              <w:rPr>
                <w:rFonts w:ascii="Times New Roman" w:hAnsi="Times New Roman"/>
                <w:sz w:val="24"/>
                <w:szCs w:val="24"/>
              </w:rPr>
              <w:t>Нн –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w:t>
            </w:r>
          </w:p>
          <w:p w:rsidR="00C41EF4" w:rsidRPr="003E65BD" w:rsidRDefault="00C41EF4" w:rsidP="00CC05DE">
            <w:pPr>
              <w:spacing w:after="0" w:line="240" w:lineRule="auto"/>
              <w:rPr>
                <w:rFonts w:ascii="Times New Roman" w:hAnsi="Times New Roman"/>
                <w:sz w:val="24"/>
                <w:szCs w:val="24"/>
              </w:rPr>
            </w:pPr>
            <w:r w:rsidRPr="003E65BD">
              <w:rPr>
                <w:rFonts w:ascii="Times New Roman" w:hAnsi="Times New Roman"/>
                <w:sz w:val="24"/>
                <w:szCs w:val="24"/>
              </w:rPr>
              <w:t>Н – общая численность населения городского округа.</w:t>
            </w:r>
          </w:p>
        </w:tc>
        <w:tc>
          <w:tcPr>
            <w:tcW w:w="1895" w:type="dxa"/>
            <w:tcBorders>
              <w:top w:val="single" w:sz="4" w:space="0" w:color="auto"/>
              <w:left w:val="single" w:sz="4" w:space="0" w:color="auto"/>
              <w:bottom w:val="single" w:sz="4" w:space="0" w:color="auto"/>
              <w:right w:val="single" w:sz="4" w:space="0" w:color="auto"/>
            </w:tcBorders>
          </w:tcPr>
          <w:p w:rsidR="00C41EF4" w:rsidRPr="003E65BD" w:rsidRDefault="00C41EF4" w:rsidP="00E30D07">
            <w:pPr>
              <w:spacing w:after="0" w:line="240" w:lineRule="auto"/>
              <w:rPr>
                <w:rFonts w:ascii="Times New Roman" w:hAnsi="Times New Roman"/>
                <w:sz w:val="24"/>
                <w:szCs w:val="24"/>
              </w:rPr>
            </w:pPr>
            <w:r w:rsidRPr="003E65BD">
              <w:rPr>
                <w:rFonts w:ascii="Times New Roman" w:hAnsi="Times New Roman"/>
                <w:sz w:val="24"/>
                <w:szCs w:val="24"/>
              </w:rPr>
              <w:t>Н - общая численность населения городского округа</w:t>
            </w:r>
          </w:p>
        </w:tc>
      </w:tr>
      <w:tr w:rsidR="00832678"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rPr>
                <w:rFonts w:ascii="Times New Roman" w:hAnsi="Times New Roman"/>
              </w:rPr>
            </w:pPr>
            <w:r w:rsidRPr="003E65BD">
              <w:rPr>
                <w:rFonts w:ascii="Times New Roman" w:hAnsi="Times New Roman"/>
              </w:rPr>
              <w:t>1.1.</w:t>
            </w:r>
          </w:p>
          <w:p w:rsidR="00832678" w:rsidRPr="003E65BD" w:rsidRDefault="00832678" w:rsidP="00425E24">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tcPr>
          <w:p w:rsidR="00832678" w:rsidRPr="003E65BD" w:rsidRDefault="006B672B" w:rsidP="00B438FC">
            <w:pPr>
              <w:pStyle w:val="ConsPlusCell"/>
              <w:widowControl/>
              <w:rPr>
                <w:rFonts w:ascii="Times New Roman" w:hAnsi="Times New Roman" w:cs="Times New Roman"/>
              </w:rPr>
            </w:pPr>
            <w:r>
              <w:rPr>
                <w:rFonts w:ascii="Times New Roman" w:hAnsi="Times New Roman" w:cs="Times New Roman"/>
                <w:sz w:val="24"/>
                <w:szCs w:val="24"/>
              </w:rPr>
              <w:t>Выполнение машино-часов на перевозках по социальному заказу</w:t>
            </w:r>
          </w:p>
        </w:tc>
        <w:tc>
          <w:tcPr>
            <w:tcW w:w="992"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jc w:val="center"/>
              <w:rPr>
                <w:rFonts w:ascii="Times New Roman" w:hAnsi="Times New Roman"/>
              </w:rPr>
            </w:pPr>
            <w:r w:rsidRPr="003E65BD">
              <w:rPr>
                <w:rFonts w:ascii="Times New Roman" w:hAnsi="Times New Roman"/>
              </w:rPr>
              <w:t>%</w:t>
            </w:r>
          </w:p>
        </w:tc>
        <w:tc>
          <w:tcPr>
            <w:tcW w:w="8260"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Пм = Мчф. / Мчпл. х 100</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Пм –</w:t>
            </w:r>
            <w:r w:rsidR="000539C3" w:rsidRPr="003E65BD">
              <w:rPr>
                <w:rFonts w:ascii="Times New Roman" w:hAnsi="Times New Roman"/>
                <w:sz w:val="24"/>
                <w:szCs w:val="24"/>
              </w:rPr>
              <w:t xml:space="preserve"> </w:t>
            </w:r>
            <w:r w:rsidR="006B672B">
              <w:rPr>
                <w:rFonts w:ascii="Times New Roman" w:hAnsi="Times New Roman"/>
                <w:sz w:val="24"/>
                <w:szCs w:val="24"/>
              </w:rPr>
              <w:t>выполнение машино-часов на перевозках по социальному заказу</w:t>
            </w:r>
            <w:r w:rsidR="008725E9" w:rsidRPr="003E65BD">
              <w:rPr>
                <w:rFonts w:ascii="Times New Roman" w:hAnsi="Times New Roman"/>
                <w:sz w:val="24"/>
                <w:szCs w:val="24"/>
              </w:rPr>
              <w:t>;</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 xml:space="preserve">Мчф. – фактические машино-часы </w:t>
            </w:r>
            <w:r w:rsidR="00FC5AD3">
              <w:rPr>
                <w:rFonts w:ascii="Times New Roman" w:hAnsi="Times New Roman"/>
                <w:sz w:val="24"/>
                <w:szCs w:val="24"/>
              </w:rPr>
              <w:t>на</w:t>
            </w:r>
            <w:r w:rsidRPr="003E65BD">
              <w:rPr>
                <w:rFonts w:ascii="Times New Roman" w:hAnsi="Times New Roman"/>
                <w:sz w:val="24"/>
                <w:szCs w:val="24"/>
              </w:rPr>
              <w:t xml:space="preserve"> перевозк</w:t>
            </w:r>
            <w:r w:rsidR="00FC5AD3">
              <w:rPr>
                <w:rFonts w:ascii="Times New Roman" w:hAnsi="Times New Roman"/>
                <w:sz w:val="24"/>
                <w:szCs w:val="24"/>
              </w:rPr>
              <w:t>ах</w:t>
            </w:r>
            <w:r w:rsidRPr="003E65BD">
              <w:rPr>
                <w:rFonts w:ascii="Times New Roman" w:hAnsi="Times New Roman"/>
                <w:sz w:val="24"/>
                <w:szCs w:val="24"/>
              </w:rPr>
              <w:t xml:space="preserve"> по социальному заказу</w:t>
            </w:r>
            <w:r w:rsidR="0011798D">
              <w:rPr>
                <w:rFonts w:ascii="Times New Roman" w:hAnsi="Times New Roman"/>
                <w:sz w:val="24"/>
                <w:szCs w:val="24"/>
              </w:rPr>
              <w:t xml:space="preserve"> за отчетный период</w:t>
            </w:r>
            <w:r w:rsidR="008725E9"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11798D">
            <w:pPr>
              <w:spacing w:after="0"/>
              <w:rPr>
                <w:rFonts w:ascii="Times New Roman" w:hAnsi="Times New Roman"/>
                <w:sz w:val="24"/>
                <w:szCs w:val="24"/>
              </w:rPr>
            </w:pPr>
            <w:r w:rsidRPr="003E65BD">
              <w:rPr>
                <w:rFonts w:ascii="Times New Roman" w:hAnsi="Times New Roman"/>
                <w:sz w:val="24"/>
                <w:szCs w:val="24"/>
              </w:rPr>
              <w:t xml:space="preserve">Мчпл. – плановые машино-часы </w:t>
            </w:r>
            <w:r w:rsidR="00FC5AD3">
              <w:rPr>
                <w:rFonts w:ascii="Times New Roman" w:hAnsi="Times New Roman"/>
                <w:sz w:val="24"/>
                <w:szCs w:val="24"/>
              </w:rPr>
              <w:t>на</w:t>
            </w:r>
            <w:r w:rsidRPr="003E65BD">
              <w:rPr>
                <w:rFonts w:ascii="Times New Roman" w:hAnsi="Times New Roman"/>
                <w:sz w:val="24"/>
                <w:szCs w:val="24"/>
              </w:rPr>
              <w:t xml:space="preserve"> перевозк</w:t>
            </w:r>
            <w:r w:rsidR="00FC5AD3">
              <w:rPr>
                <w:rFonts w:ascii="Times New Roman" w:hAnsi="Times New Roman"/>
                <w:sz w:val="24"/>
                <w:szCs w:val="24"/>
              </w:rPr>
              <w:t>ах</w:t>
            </w:r>
            <w:r w:rsidRPr="003E65BD">
              <w:rPr>
                <w:rFonts w:ascii="Times New Roman" w:hAnsi="Times New Roman"/>
                <w:sz w:val="24"/>
                <w:szCs w:val="24"/>
              </w:rPr>
              <w:t xml:space="preserve"> по социальному заказу</w:t>
            </w:r>
            <w:r w:rsidR="0011798D">
              <w:rPr>
                <w:rFonts w:ascii="Times New Roman" w:hAnsi="Times New Roman"/>
                <w:sz w:val="24"/>
                <w:szCs w:val="24"/>
              </w:rPr>
              <w:t xml:space="preserve"> на отчетный период</w:t>
            </w:r>
            <w:r w:rsidR="008725E9" w:rsidRPr="003E65BD">
              <w:rPr>
                <w:rFonts w:ascii="Times New Roman" w:hAnsi="Times New Roman"/>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0" w:line="240" w:lineRule="auto"/>
              <w:rPr>
                <w:rFonts w:ascii="Times New Roman" w:hAnsi="Times New Roman"/>
                <w:sz w:val="24"/>
                <w:szCs w:val="24"/>
              </w:rPr>
            </w:pPr>
          </w:p>
        </w:tc>
      </w:tr>
      <w:tr w:rsidR="00832678"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rPr>
                <w:rFonts w:ascii="Times New Roman" w:hAnsi="Times New Roman"/>
              </w:rPr>
            </w:pPr>
            <w:r w:rsidRPr="003E65BD">
              <w:rPr>
                <w:rFonts w:ascii="Times New Roman" w:hAnsi="Times New Roman"/>
              </w:rPr>
              <w:t>1.2.</w:t>
            </w:r>
          </w:p>
        </w:tc>
        <w:tc>
          <w:tcPr>
            <w:tcW w:w="3258"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 xml:space="preserve">Выполнение планового количества рейсов, </w:t>
            </w:r>
            <w:r w:rsidRPr="003E65BD">
              <w:rPr>
                <w:rFonts w:ascii="Times New Roman" w:hAnsi="Times New Roman"/>
                <w:sz w:val="24"/>
                <w:szCs w:val="24"/>
              </w:rPr>
              <w:lastRenderedPageBreak/>
              <w:t>предусмотренных социальным заказом</w:t>
            </w:r>
          </w:p>
        </w:tc>
        <w:tc>
          <w:tcPr>
            <w:tcW w:w="992"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jc w:val="center"/>
              <w:rPr>
                <w:rFonts w:ascii="Times New Roman" w:hAnsi="Times New Roman"/>
                <w:sz w:val="24"/>
                <w:szCs w:val="24"/>
              </w:rPr>
            </w:pPr>
            <w:r w:rsidRPr="003E65BD">
              <w:rPr>
                <w:rFonts w:ascii="Times New Roman" w:hAnsi="Times New Roman"/>
                <w:sz w:val="24"/>
                <w:szCs w:val="24"/>
              </w:rPr>
              <w:lastRenderedPageBreak/>
              <w:t>%</w:t>
            </w:r>
          </w:p>
        </w:tc>
        <w:tc>
          <w:tcPr>
            <w:tcW w:w="8260"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 xml:space="preserve">Пр =  Рфакт / Рплан  х 100 </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lastRenderedPageBreak/>
              <w:t>Пр –</w:t>
            </w:r>
            <w:r w:rsidR="00A0132F" w:rsidRPr="003E65BD">
              <w:rPr>
                <w:rFonts w:ascii="Times New Roman" w:hAnsi="Times New Roman"/>
                <w:sz w:val="24"/>
                <w:szCs w:val="24"/>
              </w:rPr>
              <w:t xml:space="preserve"> </w:t>
            </w:r>
            <w:r w:rsidRPr="003E65BD">
              <w:rPr>
                <w:rFonts w:ascii="Times New Roman" w:hAnsi="Times New Roman"/>
                <w:sz w:val="24"/>
                <w:szCs w:val="24"/>
              </w:rPr>
              <w:t>выполнени</w:t>
            </w:r>
            <w:r w:rsidR="00C65148" w:rsidRPr="003E65BD">
              <w:rPr>
                <w:rFonts w:ascii="Times New Roman" w:hAnsi="Times New Roman"/>
                <w:sz w:val="24"/>
                <w:szCs w:val="24"/>
              </w:rPr>
              <w:t>е</w:t>
            </w:r>
            <w:r w:rsidRPr="003E65BD">
              <w:rPr>
                <w:rFonts w:ascii="Times New Roman" w:hAnsi="Times New Roman"/>
                <w:sz w:val="24"/>
                <w:szCs w:val="24"/>
              </w:rPr>
              <w:t xml:space="preserve"> планового количества рейсов, предусмотренных социальным заказом</w:t>
            </w:r>
            <w:r w:rsidR="008725E9"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Р факт – фактическое количество выполненных рейсов, предусмотренных социальным заказом</w:t>
            </w:r>
            <w:r w:rsidR="0011798D">
              <w:rPr>
                <w:rFonts w:ascii="Times New Roman" w:hAnsi="Times New Roman"/>
                <w:sz w:val="24"/>
                <w:szCs w:val="24"/>
              </w:rPr>
              <w:t xml:space="preserve"> за отчетный период</w:t>
            </w:r>
            <w:r w:rsidR="008725E9"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Р план - плановое количество рейсов, предусмотренных социальным заказом</w:t>
            </w:r>
            <w:r w:rsidR="0011798D">
              <w:rPr>
                <w:rFonts w:ascii="Times New Roman" w:hAnsi="Times New Roman"/>
                <w:sz w:val="24"/>
                <w:szCs w:val="24"/>
              </w:rPr>
              <w:t xml:space="preserve"> на отчетный период</w:t>
            </w:r>
            <w:r w:rsidR="008725E9" w:rsidRPr="003E65BD">
              <w:rPr>
                <w:rFonts w:ascii="Times New Roman" w:hAnsi="Times New Roman"/>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0" w:line="240" w:lineRule="auto"/>
              <w:rPr>
                <w:rFonts w:ascii="Times New Roman" w:hAnsi="Times New Roman"/>
                <w:sz w:val="24"/>
                <w:szCs w:val="24"/>
              </w:rPr>
            </w:pPr>
          </w:p>
        </w:tc>
      </w:tr>
      <w:tr w:rsidR="00832678"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rPr>
                <w:rFonts w:ascii="Times New Roman" w:hAnsi="Times New Roman"/>
                <w:sz w:val="24"/>
                <w:szCs w:val="24"/>
              </w:rPr>
            </w:pPr>
            <w:r w:rsidRPr="003E65BD">
              <w:rPr>
                <w:rFonts w:ascii="Times New Roman" w:hAnsi="Times New Roman"/>
                <w:sz w:val="24"/>
                <w:szCs w:val="24"/>
              </w:rPr>
              <w:lastRenderedPageBreak/>
              <w:t>2.2.</w:t>
            </w:r>
          </w:p>
        </w:tc>
        <w:tc>
          <w:tcPr>
            <w:tcW w:w="3258" w:type="dxa"/>
            <w:tcBorders>
              <w:top w:val="single" w:sz="4" w:space="0" w:color="auto"/>
              <w:left w:val="single" w:sz="4" w:space="0" w:color="auto"/>
              <w:bottom w:val="single" w:sz="4" w:space="0" w:color="auto"/>
              <w:right w:val="single" w:sz="4" w:space="0" w:color="auto"/>
            </w:tcBorders>
          </w:tcPr>
          <w:p w:rsidR="00832678" w:rsidRPr="003E65BD" w:rsidRDefault="006B672B" w:rsidP="00425E24">
            <w:pPr>
              <w:pStyle w:val="ConsPlusCell"/>
              <w:widowControl/>
              <w:rPr>
                <w:rFonts w:ascii="Times New Roman" w:hAnsi="Times New Roman" w:cs="Times New Roman"/>
                <w:sz w:val="24"/>
                <w:szCs w:val="24"/>
              </w:rPr>
            </w:pPr>
            <w:r>
              <w:rPr>
                <w:rFonts w:ascii="Times New Roman" w:hAnsi="Times New Roman" w:cs="Times New Roman"/>
                <w:sz w:val="24"/>
                <w:szCs w:val="24"/>
              </w:rPr>
              <w:t>Уровень доходности перевозчиков на единицу транспортной работы на перевозках</w:t>
            </w:r>
            <w:r w:rsidR="00832678" w:rsidRPr="003E65BD">
              <w:rPr>
                <w:rFonts w:ascii="Times New Roman" w:hAnsi="Times New Roman" w:cs="Times New Roman"/>
                <w:sz w:val="24"/>
                <w:szCs w:val="24"/>
              </w:rPr>
              <w:t xml:space="preserve"> по социальному заказу</w:t>
            </w:r>
          </w:p>
        </w:tc>
        <w:tc>
          <w:tcPr>
            <w:tcW w:w="992" w:type="dxa"/>
            <w:tcBorders>
              <w:top w:val="single" w:sz="4" w:space="0" w:color="auto"/>
              <w:left w:val="single" w:sz="4" w:space="0" w:color="auto"/>
              <w:bottom w:val="single" w:sz="4" w:space="0" w:color="auto"/>
              <w:right w:val="single" w:sz="4" w:space="0" w:color="auto"/>
            </w:tcBorders>
          </w:tcPr>
          <w:p w:rsidR="00832678" w:rsidRPr="003E65BD" w:rsidRDefault="00CC05DE" w:rsidP="00CC05DE">
            <w:pPr>
              <w:jc w:val="center"/>
              <w:rPr>
                <w:rFonts w:ascii="Times New Roman" w:hAnsi="Times New Roman"/>
                <w:sz w:val="24"/>
                <w:szCs w:val="24"/>
              </w:rPr>
            </w:pPr>
            <w:r w:rsidRPr="003E65BD">
              <w:rPr>
                <w:rFonts w:ascii="Times New Roman" w:hAnsi="Times New Roman"/>
              </w:rPr>
              <w:t>руб. / маш</w:t>
            </w:r>
            <w:r>
              <w:rPr>
                <w:rFonts w:ascii="Times New Roman" w:hAnsi="Times New Roman"/>
              </w:rPr>
              <w:t>ино-</w:t>
            </w:r>
            <w:r w:rsidRPr="003E65BD">
              <w:rPr>
                <w:rFonts w:ascii="Times New Roman" w:hAnsi="Times New Roman"/>
              </w:rPr>
              <w:t>час</w:t>
            </w:r>
          </w:p>
        </w:tc>
        <w:tc>
          <w:tcPr>
            <w:tcW w:w="8260"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 xml:space="preserve">Уд = Д / Мч </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 xml:space="preserve">Уд – </w:t>
            </w:r>
            <w:r w:rsidR="006B672B">
              <w:rPr>
                <w:rFonts w:ascii="Times New Roman" w:hAnsi="Times New Roman"/>
                <w:sz w:val="24"/>
                <w:szCs w:val="24"/>
              </w:rPr>
              <w:t>уровень доходности перевозчиков на единицу транспортной работы на перевозках</w:t>
            </w:r>
            <w:r w:rsidRPr="003E65BD">
              <w:rPr>
                <w:rFonts w:ascii="Times New Roman" w:hAnsi="Times New Roman"/>
                <w:sz w:val="24"/>
                <w:szCs w:val="24"/>
              </w:rPr>
              <w:t xml:space="preserve"> по социальному заказу</w:t>
            </w:r>
            <w:r w:rsidR="00F32CE8" w:rsidRPr="003E65BD">
              <w:rPr>
                <w:rFonts w:ascii="Times New Roman" w:hAnsi="Times New Roman"/>
                <w:sz w:val="24"/>
                <w:szCs w:val="24"/>
              </w:rPr>
              <w:t>;</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Д – доходы от перевозки пассажиров по социальному заказу</w:t>
            </w:r>
            <w:r w:rsidR="0011798D">
              <w:rPr>
                <w:rFonts w:ascii="Times New Roman" w:hAnsi="Times New Roman"/>
                <w:sz w:val="24"/>
                <w:szCs w:val="24"/>
              </w:rPr>
              <w:t xml:space="preserve"> за отчетный период</w:t>
            </w:r>
            <w:r w:rsidR="00F32CE8" w:rsidRPr="003E65BD">
              <w:rPr>
                <w:rFonts w:ascii="Times New Roman" w:hAnsi="Times New Roman"/>
                <w:sz w:val="24"/>
                <w:szCs w:val="24"/>
              </w:rPr>
              <w:t>;</w:t>
            </w:r>
          </w:p>
          <w:p w:rsidR="00832678" w:rsidRPr="003E65BD" w:rsidRDefault="00832678" w:rsidP="00D26015">
            <w:pPr>
              <w:spacing w:after="0"/>
              <w:rPr>
                <w:rFonts w:ascii="Times New Roman" w:hAnsi="Times New Roman"/>
                <w:sz w:val="24"/>
                <w:szCs w:val="24"/>
              </w:rPr>
            </w:pPr>
            <w:r w:rsidRPr="003E65BD">
              <w:rPr>
                <w:rFonts w:ascii="Times New Roman" w:hAnsi="Times New Roman"/>
                <w:sz w:val="24"/>
                <w:szCs w:val="24"/>
              </w:rPr>
              <w:t xml:space="preserve">Мч – машино-часы </w:t>
            </w:r>
            <w:r w:rsidR="00D26015">
              <w:rPr>
                <w:rFonts w:ascii="Times New Roman" w:hAnsi="Times New Roman"/>
                <w:sz w:val="24"/>
                <w:szCs w:val="24"/>
              </w:rPr>
              <w:t xml:space="preserve">на </w:t>
            </w:r>
            <w:r w:rsidR="000375D6" w:rsidRPr="003E65BD">
              <w:rPr>
                <w:rFonts w:ascii="Times New Roman" w:hAnsi="Times New Roman"/>
                <w:sz w:val="24"/>
                <w:szCs w:val="24"/>
              </w:rPr>
              <w:t>перевозк</w:t>
            </w:r>
            <w:r w:rsidR="00D26015">
              <w:rPr>
                <w:rFonts w:ascii="Times New Roman" w:hAnsi="Times New Roman"/>
                <w:sz w:val="24"/>
                <w:szCs w:val="24"/>
              </w:rPr>
              <w:t>ах</w:t>
            </w:r>
            <w:r w:rsidR="000375D6" w:rsidRPr="003E65BD">
              <w:rPr>
                <w:rFonts w:ascii="Times New Roman" w:hAnsi="Times New Roman"/>
                <w:sz w:val="24"/>
                <w:szCs w:val="24"/>
              </w:rPr>
              <w:t xml:space="preserve"> </w:t>
            </w:r>
            <w:r w:rsidRPr="003E65BD">
              <w:rPr>
                <w:rFonts w:ascii="Times New Roman" w:hAnsi="Times New Roman"/>
                <w:sz w:val="24"/>
                <w:szCs w:val="24"/>
              </w:rPr>
              <w:t>по социальному заказу</w:t>
            </w:r>
            <w:r w:rsidR="0011798D">
              <w:rPr>
                <w:rFonts w:ascii="Times New Roman" w:hAnsi="Times New Roman"/>
                <w:sz w:val="24"/>
                <w:szCs w:val="24"/>
              </w:rPr>
              <w:t xml:space="preserve"> за отчетный период</w:t>
            </w:r>
            <w:r w:rsidR="00F32CE8" w:rsidRPr="003E65BD">
              <w:rPr>
                <w:rFonts w:ascii="Times New Roman" w:hAnsi="Times New Roman"/>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0" w:line="240" w:lineRule="auto"/>
              <w:rPr>
                <w:rFonts w:ascii="Times New Roman" w:hAnsi="Times New Roman"/>
                <w:sz w:val="24"/>
                <w:szCs w:val="24"/>
              </w:rPr>
            </w:pPr>
          </w:p>
        </w:tc>
      </w:tr>
      <w:tr w:rsidR="00832678"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832678" w:rsidRPr="003E65BD" w:rsidRDefault="00832678" w:rsidP="00F40084">
            <w:pPr>
              <w:rPr>
                <w:rFonts w:ascii="Times New Roman" w:hAnsi="Times New Roman"/>
                <w:sz w:val="24"/>
                <w:szCs w:val="24"/>
              </w:rPr>
            </w:pPr>
            <w:r w:rsidRPr="003E65BD">
              <w:rPr>
                <w:rFonts w:ascii="Times New Roman" w:hAnsi="Times New Roman"/>
                <w:sz w:val="24"/>
                <w:szCs w:val="24"/>
              </w:rPr>
              <w:t>2.</w:t>
            </w:r>
            <w:r w:rsidR="00F40084" w:rsidRPr="003E65BD">
              <w:rPr>
                <w:rFonts w:ascii="Times New Roman" w:hAnsi="Times New Roman"/>
                <w:sz w:val="24"/>
                <w:szCs w:val="24"/>
              </w:rPr>
              <w:t>3</w:t>
            </w:r>
            <w:r w:rsidRPr="003E65BD">
              <w:rPr>
                <w:rFonts w:ascii="Times New Roman" w:hAnsi="Times New Roman"/>
                <w:sz w:val="24"/>
                <w:szCs w:val="24"/>
              </w:rPr>
              <w:t>.</w:t>
            </w:r>
          </w:p>
        </w:tc>
        <w:tc>
          <w:tcPr>
            <w:tcW w:w="3258" w:type="dxa"/>
            <w:tcBorders>
              <w:top w:val="single" w:sz="4" w:space="0" w:color="auto"/>
              <w:left w:val="single" w:sz="4" w:space="0" w:color="auto"/>
              <w:bottom w:val="single" w:sz="4" w:space="0" w:color="auto"/>
              <w:right w:val="single" w:sz="4" w:space="0" w:color="auto"/>
            </w:tcBorders>
          </w:tcPr>
          <w:p w:rsidR="00832678" w:rsidRPr="003E65BD" w:rsidRDefault="00832678" w:rsidP="00344875">
            <w:pPr>
              <w:pStyle w:val="ConsPlusNormal"/>
              <w:rPr>
                <w:rFonts w:ascii="Times New Roman" w:hAnsi="Times New Roman" w:cs="Times New Roman"/>
                <w:sz w:val="24"/>
                <w:szCs w:val="24"/>
              </w:rPr>
            </w:pPr>
            <w:r w:rsidRPr="003E65BD">
              <w:rPr>
                <w:rFonts w:ascii="Times New Roman" w:hAnsi="Times New Roman" w:cs="Times New Roman"/>
                <w:sz w:val="24"/>
                <w:szCs w:val="24"/>
              </w:rPr>
              <w:t>Процент охвата населения города услуг</w:t>
            </w:r>
            <w:r w:rsidR="00344875">
              <w:rPr>
                <w:rFonts w:ascii="Times New Roman" w:hAnsi="Times New Roman" w:cs="Times New Roman"/>
                <w:sz w:val="24"/>
                <w:szCs w:val="24"/>
              </w:rPr>
              <w:t>ами</w:t>
            </w:r>
            <w:r w:rsidR="00A0132F" w:rsidRPr="003E65BD">
              <w:rPr>
                <w:rFonts w:ascii="Times New Roman" w:hAnsi="Times New Roman" w:cs="Times New Roman"/>
                <w:sz w:val="24"/>
                <w:szCs w:val="24"/>
              </w:rPr>
              <w:t xml:space="preserve"> связи</w:t>
            </w:r>
          </w:p>
        </w:tc>
        <w:tc>
          <w:tcPr>
            <w:tcW w:w="992"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260"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 xml:space="preserve">Оу = (Упт + Уст + Уи + Укт) / Н х 100 / </w:t>
            </w:r>
            <w:r w:rsidRPr="003E65BD">
              <w:rPr>
                <w:rFonts w:ascii="Times New Roman" w:hAnsi="Times New Roman"/>
                <w:sz w:val="24"/>
                <w:szCs w:val="24"/>
                <w:lang w:val="en-US"/>
              </w:rPr>
              <w:t>N</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Оу –процент охвата населения города комплексом услуг</w:t>
            </w:r>
            <w:r w:rsidR="00A0132F" w:rsidRPr="003E65BD">
              <w:rPr>
                <w:rFonts w:ascii="Times New Roman" w:hAnsi="Times New Roman"/>
                <w:sz w:val="24"/>
                <w:szCs w:val="24"/>
              </w:rPr>
              <w:t xml:space="preserve"> связи</w:t>
            </w:r>
            <w:r w:rsidR="00F32CE8"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Н – общая численность населения город</w:t>
            </w:r>
            <w:r w:rsidR="00525288" w:rsidRPr="003E65BD">
              <w:rPr>
                <w:rFonts w:ascii="Times New Roman" w:hAnsi="Times New Roman"/>
                <w:sz w:val="24"/>
                <w:szCs w:val="24"/>
              </w:rPr>
              <w:t>ского округа</w:t>
            </w:r>
            <w:r w:rsidR="00F32CE8"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Упт – количество абонентов услуг проводной телефонии</w:t>
            </w:r>
            <w:r w:rsidR="00F32CE8" w:rsidRPr="003E65BD">
              <w:rPr>
                <w:rFonts w:ascii="Times New Roman" w:hAnsi="Times New Roman"/>
                <w:sz w:val="24"/>
                <w:szCs w:val="24"/>
              </w:rPr>
              <w:t>;</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Уст – количество абонентов услуг сотовой телефонии</w:t>
            </w:r>
            <w:r w:rsidR="00F32CE8" w:rsidRPr="003E65BD">
              <w:rPr>
                <w:rFonts w:ascii="Times New Roman" w:hAnsi="Times New Roman"/>
                <w:sz w:val="24"/>
                <w:szCs w:val="24"/>
              </w:rPr>
              <w:t>;</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Уи – количество абонентов услуг интернета</w:t>
            </w:r>
            <w:r w:rsidR="00F32CE8"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425E24">
            <w:pPr>
              <w:pStyle w:val="ConsPlusNormal"/>
              <w:rPr>
                <w:rFonts w:ascii="Times New Roman" w:hAnsi="Times New Roman" w:cs="Times New Roman"/>
                <w:sz w:val="24"/>
                <w:szCs w:val="24"/>
              </w:rPr>
            </w:pPr>
            <w:r w:rsidRPr="003E65BD">
              <w:rPr>
                <w:rFonts w:ascii="Times New Roman" w:hAnsi="Times New Roman" w:cs="Times New Roman"/>
                <w:sz w:val="24"/>
                <w:szCs w:val="24"/>
              </w:rPr>
              <w:t>Укт – количество абонентов услуг кабельного телевидения</w:t>
            </w:r>
            <w:r w:rsidR="00F32CE8" w:rsidRPr="003E65BD">
              <w:rPr>
                <w:rFonts w:ascii="Times New Roman" w:hAnsi="Times New Roman" w:cs="Times New Roman"/>
                <w:sz w:val="24"/>
                <w:szCs w:val="24"/>
              </w:rPr>
              <w:t>;</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lang w:val="en-US"/>
              </w:rPr>
              <w:t xml:space="preserve">N – количество </w:t>
            </w:r>
            <w:r w:rsidRPr="003E65BD">
              <w:rPr>
                <w:rFonts w:ascii="Times New Roman" w:hAnsi="Times New Roman"/>
                <w:sz w:val="24"/>
                <w:szCs w:val="24"/>
              </w:rPr>
              <w:t>видов услуг (4)</w:t>
            </w:r>
            <w:r w:rsidR="00F32CE8" w:rsidRPr="003E65BD">
              <w:rPr>
                <w:rFonts w:ascii="Times New Roman" w:hAnsi="Times New Roman"/>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 xml:space="preserve">Н – общая численность населения городского округа </w:t>
            </w:r>
          </w:p>
          <w:p w:rsidR="00832678" w:rsidRPr="003E65BD" w:rsidRDefault="00832678" w:rsidP="00425E24">
            <w:pPr>
              <w:pStyle w:val="ConsPlusNormal"/>
              <w:rPr>
                <w:rFonts w:ascii="Times New Roman" w:hAnsi="Times New Roman" w:cs="Times New Roman"/>
                <w:sz w:val="24"/>
                <w:szCs w:val="24"/>
              </w:rPr>
            </w:pPr>
          </w:p>
        </w:tc>
      </w:tr>
      <w:tr w:rsidR="00832678" w:rsidRPr="003E65BD" w:rsidTr="000375D6">
        <w:trPr>
          <w:jc w:val="center"/>
        </w:trPr>
        <w:tc>
          <w:tcPr>
            <w:tcW w:w="976"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3.1.</w:t>
            </w:r>
          </w:p>
        </w:tc>
        <w:tc>
          <w:tcPr>
            <w:tcW w:w="3258" w:type="dxa"/>
            <w:tcBorders>
              <w:top w:val="single" w:sz="4" w:space="0" w:color="auto"/>
              <w:left w:val="single" w:sz="4" w:space="0" w:color="auto"/>
              <w:bottom w:val="single" w:sz="4" w:space="0" w:color="auto"/>
              <w:right w:val="single" w:sz="4" w:space="0" w:color="auto"/>
            </w:tcBorders>
          </w:tcPr>
          <w:p w:rsidR="00832678" w:rsidRPr="003E65BD" w:rsidRDefault="006B672B" w:rsidP="00425E24">
            <w:pPr>
              <w:pStyle w:val="ConsPlusCell"/>
              <w:widowControl/>
              <w:rPr>
                <w:rFonts w:ascii="Times New Roman" w:hAnsi="Times New Roman" w:cs="Times New Roman"/>
                <w:sz w:val="24"/>
                <w:szCs w:val="24"/>
              </w:rPr>
            </w:pPr>
            <w:r>
              <w:rPr>
                <w:rFonts w:ascii="Times New Roman" w:hAnsi="Times New Roman" w:cs="Times New Roman"/>
                <w:sz w:val="24"/>
                <w:szCs w:val="24"/>
              </w:rPr>
              <w:t>Процент сокращения задолженности</w:t>
            </w:r>
            <w:r w:rsidR="00832678" w:rsidRPr="003E65BD">
              <w:rPr>
                <w:rFonts w:ascii="Times New Roman" w:hAnsi="Times New Roman" w:cs="Times New Roman"/>
                <w:sz w:val="24"/>
                <w:szCs w:val="24"/>
              </w:rPr>
              <w:t xml:space="preserve"> по бюджетным обязательствам прошлых отчетных периодов</w:t>
            </w:r>
          </w:p>
        </w:tc>
        <w:tc>
          <w:tcPr>
            <w:tcW w:w="992"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pStyle w:val="ConsPlusCell"/>
              <w:widowContro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260"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120" w:line="240" w:lineRule="auto"/>
              <w:rPr>
                <w:rFonts w:ascii="Times New Roman" w:hAnsi="Times New Roman"/>
                <w:sz w:val="24"/>
                <w:szCs w:val="24"/>
              </w:rPr>
            </w:pPr>
            <w:r w:rsidRPr="003E65BD">
              <w:rPr>
                <w:rFonts w:ascii="Times New Roman" w:hAnsi="Times New Roman"/>
                <w:sz w:val="24"/>
                <w:szCs w:val="24"/>
              </w:rPr>
              <w:t xml:space="preserve">Псз = </w:t>
            </w:r>
            <w:r w:rsidRPr="003E65BD">
              <w:rPr>
                <w:rFonts w:ascii="Times New Roman" w:hAnsi="Times New Roman"/>
                <w:sz w:val="24"/>
                <w:szCs w:val="24"/>
                <w:lang w:val="en-US"/>
              </w:rPr>
              <w:t>S</w:t>
            </w:r>
            <w:r w:rsidRPr="003E65BD">
              <w:rPr>
                <w:rFonts w:ascii="Times New Roman" w:hAnsi="Times New Roman"/>
                <w:sz w:val="24"/>
                <w:szCs w:val="24"/>
              </w:rPr>
              <w:t>сз /</w:t>
            </w:r>
            <w:r w:rsidRPr="003E65BD">
              <w:rPr>
                <w:rFonts w:ascii="Times New Roman" w:hAnsi="Times New Roman"/>
                <w:sz w:val="24"/>
                <w:szCs w:val="24"/>
                <w:lang w:val="en-US"/>
              </w:rPr>
              <w:t>S</w:t>
            </w:r>
            <w:r w:rsidRPr="003E65BD">
              <w:rPr>
                <w:rFonts w:ascii="Times New Roman" w:hAnsi="Times New Roman"/>
                <w:sz w:val="24"/>
                <w:szCs w:val="24"/>
              </w:rPr>
              <w:t>оз х 100</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rPr>
              <w:t xml:space="preserve">Псз – </w:t>
            </w:r>
            <w:r w:rsidR="006B672B">
              <w:rPr>
                <w:rFonts w:ascii="Times New Roman" w:hAnsi="Times New Roman"/>
                <w:sz w:val="24"/>
                <w:szCs w:val="24"/>
              </w:rPr>
              <w:t>процент сокращения задолженности</w:t>
            </w:r>
            <w:r w:rsidR="000375D6">
              <w:rPr>
                <w:rFonts w:ascii="Times New Roman" w:hAnsi="Times New Roman"/>
                <w:sz w:val="24"/>
                <w:szCs w:val="24"/>
              </w:rPr>
              <w:t xml:space="preserve"> </w:t>
            </w:r>
            <w:r w:rsidRPr="003E65BD">
              <w:rPr>
                <w:rFonts w:ascii="Times New Roman" w:hAnsi="Times New Roman"/>
                <w:sz w:val="24"/>
                <w:szCs w:val="24"/>
              </w:rPr>
              <w:t>по бюджетным обязатель</w:t>
            </w:r>
            <w:r w:rsidR="00F32CE8" w:rsidRPr="003E65BD">
              <w:rPr>
                <w:rFonts w:ascii="Times New Roman" w:hAnsi="Times New Roman"/>
                <w:sz w:val="24"/>
                <w:szCs w:val="24"/>
              </w:rPr>
              <w:t>ствам прошлых отчетных периодов;</w:t>
            </w:r>
          </w:p>
          <w:p w:rsidR="00832678" w:rsidRPr="003E65BD" w:rsidRDefault="00832678" w:rsidP="00425E24">
            <w:pPr>
              <w:spacing w:after="0" w:line="240" w:lineRule="auto"/>
              <w:rPr>
                <w:rFonts w:ascii="Times New Roman" w:hAnsi="Times New Roman"/>
                <w:sz w:val="24"/>
                <w:szCs w:val="24"/>
              </w:rPr>
            </w:pPr>
            <w:r w:rsidRPr="003E65BD">
              <w:rPr>
                <w:rFonts w:ascii="Times New Roman" w:hAnsi="Times New Roman"/>
                <w:sz w:val="24"/>
                <w:szCs w:val="24"/>
                <w:lang w:val="en-US"/>
              </w:rPr>
              <w:t>S</w:t>
            </w:r>
            <w:r w:rsidRPr="003E65BD">
              <w:rPr>
                <w:rFonts w:ascii="Times New Roman" w:hAnsi="Times New Roman"/>
                <w:sz w:val="24"/>
                <w:szCs w:val="24"/>
              </w:rPr>
              <w:t xml:space="preserve">сз – сумма средств, направленная на сокращение </w:t>
            </w:r>
            <w:r w:rsidR="000375D6">
              <w:rPr>
                <w:rFonts w:ascii="Times New Roman" w:hAnsi="Times New Roman"/>
                <w:sz w:val="24"/>
                <w:szCs w:val="24"/>
              </w:rPr>
              <w:t xml:space="preserve">кредиторской </w:t>
            </w:r>
            <w:r w:rsidRPr="003E65BD">
              <w:rPr>
                <w:rFonts w:ascii="Times New Roman" w:hAnsi="Times New Roman"/>
                <w:sz w:val="24"/>
                <w:szCs w:val="24"/>
              </w:rPr>
              <w:t>задолженности по бюджетным обязательствам прошлых отчетных периодов</w:t>
            </w:r>
            <w:r w:rsidR="00F32CE8" w:rsidRPr="003E65BD">
              <w:rPr>
                <w:rFonts w:ascii="Times New Roman" w:hAnsi="Times New Roman"/>
                <w:sz w:val="24"/>
                <w:szCs w:val="24"/>
              </w:rPr>
              <w:t>;</w:t>
            </w:r>
            <w:r w:rsidRPr="003E65BD">
              <w:rPr>
                <w:rFonts w:ascii="Times New Roman" w:hAnsi="Times New Roman"/>
                <w:sz w:val="24"/>
                <w:szCs w:val="24"/>
              </w:rPr>
              <w:t xml:space="preserve"> </w:t>
            </w:r>
          </w:p>
          <w:p w:rsidR="00832678" w:rsidRPr="003E65BD" w:rsidRDefault="00832678" w:rsidP="000375D6">
            <w:pPr>
              <w:spacing w:after="0" w:line="240" w:lineRule="auto"/>
              <w:rPr>
                <w:rFonts w:ascii="Times New Roman" w:hAnsi="Times New Roman"/>
                <w:sz w:val="24"/>
                <w:szCs w:val="24"/>
              </w:rPr>
            </w:pPr>
            <w:r w:rsidRPr="003E65BD">
              <w:rPr>
                <w:rFonts w:ascii="Times New Roman" w:hAnsi="Times New Roman"/>
                <w:sz w:val="24"/>
                <w:szCs w:val="24"/>
                <w:lang w:val="en-US"/>
              </w:rPr>
              <w:t>S</w:t>
            </w:r>
            <w:r w:rsidRPr="003E65BD">
              <w:rPr>
                <w:rFonts w:ascii="Times New Roman" w:hAnsi="Times New Roman"/>
                <w:sz w:val="24"/>
                <w:szCs w:val="24"/>
              </w:rPr>
              <w:t xml:space="preserve">оз – общая сумма </w:t>
            </w:r>
            <w:r w:rsidR="000375D6">
              <w:rPr>
                <w:rFonts w:ascii="Times New Roman" w:hAnsi="Times New Roman"/>
                <w:sz w:val="24"/>
                <w:szCs w:val="24"/>
              </w:rPr>
              <w:t xml:space="preserve">кредиторской </w:t>
            </w:r>
            <w:r w:rsidR="008C525F">
              <w:rPr>
                <w:rFonts w:ascii="Times New Roman" w:hAnsi="Times New Roman"/>
                <w:sz w:val="24"/>
                <w:szCs w:val="24"/>
              </w:rPr>
              <w:t>з</w:t>
            </w:r>
            <w:r w:rsidRPr="003E65BD">
              <w:rPr>
                <w:rFonts w:ascii="Times New Roman" w:hAnsi="Times New Roman"/>
                <w:sz w:val="24"/>
                <w:szCs w:val="24"/>
              </w:rPr>
              <w:t>адолженности по бюджетным обязательствам прошлых отчетных периодов</w:t>
            </w:r>
            <w:r w:rsidR="00F32CE8" w:rsidRPr="003E65BD">
              <w:rPr>
                <w:rFonts w:ascii="Times New Roman" w:hAnsi="Times New Roman"/>
                <w:sz w:val="24"/>
                <w:szCs w:val="24"/>
              </w:rPr>
              <w:t>.</w:t>
            </w:r>
          </w:p>
        </w:tc>
        <w:tc>
          <w:tcPr>
            <w:tcW w:w="1895" w:type="dxa"/>
            <w:tcBorders>
              <w:top w:val="single" w:sz="4" w:space="0" w:color="auto"/>
              <w:left w:val="single" w:sz="4" w:space="0" w:color="auto"/>
              <w:bottom w:val="single" w:sz="4" w:space="0" w:color="auto"/>
              <w:right w:val="single" w:sz="4" w:space="0" w:color="auto"/>
            </w:tcBorders>
          </w:tcPr>
          <w:p w:rsidR="00832678" w:rsidRPr="003E65BD" w:rsidRDefault="00832678" w:rsidP="00425E24">
            <w:pPr>
              <w:spacing w:after="0" w:line="240" w:lineRule="auto"/>
              <w:rPr>
                <w:rFonts w:ascii="Times New Roman" w:hAnsi="Times New Roman"/>
                <w:sz w:val="24"/>
                <w:szCs w:val="24"/>
              </w:rPr>
            </w:pPr>
          </w:p>
        </w:tc>
      </w:tr>
    </w:tbl>
    <w:p w:rsidR="00B647A6" w:rsidRPr="003E65BD" w:rsidRDefault="00B647A6" w:rsidP="00B647A6">
      <w:pPr>
        <w:pStyle w:val="ConsPlusNonformat"/>
        <w:pageBreakBefore/>
        <w:widowControl/>
        <w:ind w:left="8496" w:firstLine="708"/>
        <w:jc w:val="right"/>
        <w:rPr>
          <w:rFonts w:ascii="Times New Roman" w:hAnsi="Times New Roman" w:cs="Times New Roman"/>
          <w:sz w:val="24"/>
          <w:szCs w:val="24"/>
        </w:rPr>
      </w:pPr>
      <w:r w:rsidRPr="003E65BD">
        <w:rPr>
          <w:rFonts w:ascii="Times New Roman" w:hAnsi="Times New Roman" w:cs="Times New Roman"/>
          <w:sz w:val="24"/>
          <w:szCs w:val="24"/>
        </w:rPr>
        <w:lastRenderedPageBreak/>
        <w:t>Приложение №3 к муниципальной программе</w:t>
      </w:r>
    </w:p>
    <w:p w:rsidR="00B647A6" w:rsidRPr="003E65BD" w:rsidRDefault="00B647A6" w:rsidP="00B647A6">
      <w:pPr>
        <w:pStyle w:val="ConsPlusNonformat"/>
        <w:widowControl/>
        <w:ind w:left="9204"/>
        <w:jc w:val="right"/>
        <w:rPr>
          <w:rFonts w:ascii="Times New Roman" w:eastAsia="Calibri"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B647A6" w:rsidRPr="003E65BD" w:rsidRDefault="00B647A6" w:rsidP="00B647A6">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3E65BD">
        <w:rPr>
          <w:rFonts w:ascii="Times New Roman" w:hAnsi="Times New Roman"/>
          <w:sz w:val="24"/>
          <w:szCs w:val="24"/>
        </w:rPr>
        <w:t>Форма №3 «План программных мероприятий»</w:t>
      </w:r>
    </w:p>
    <w:tbl>
      <w:tblPr>
        <w:tblW w:w="5571" w:type="pct"/>
        <w:tblInd w:w="-113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560"/>
        <w:gridCol w:w="851"/>
        <w:gridCol w:w="850"/>
        <w:gridCol w:w="1418"/>
        <w:gridCol w:w="1134"/>
        <w:gridCol w:w="992"/>
        <w:gridCol w:w="992"/>
        <w:gridCol w:w="993"/>
        <w:gridCol w:w="992"/>
        <w:gridCol w:w="992"/>
        <w:gridCol w:w="1144"/>
        <w:gridCol w:w="1124"/>
        <w:gridCol w:w="1134"/>
        <w:gridCol w:w="595"/>
      </w:tblGrid>
      <w:tr w:rsidR="00765F93" w:rsidRPr="003E65BD" w:rsidTr="00765F93">
        <w:trPr>
          <w:trHeight w:val="240"/>
          <w:tblHeader/>
        </w:trPr>
        <w:tc>
          <w:tcPr>
            <w:tcW w:w="1618" w:type="dxa"/>
            <w:vMerge w:val="restart"/>
            <w:vAlign w:val="center"/>
          </w:tcPr>
          <w:p w:rsidR="00765F93" w:rsidRPr="003E65BD" w:rsidRDefault="00765F93" w:rsidP="006A20C2">
            <w:pPr>
              <w:autoSpaceDE w:val="0"/>
              <w:autoSpaceDN w:val="0"/>
              <w:adjustRightInd w:val="0"/>
              <w:spacing w:after="0" w:line="240" w:lineRule="auto"/>
              <w:jc w:val="center"/>
              <w:rPr>
                <w:rFonts w:ascii="Times New Roman" w:hAnsi="Times New Roman"/>
              </w:rPr>
            </w:pPr>
            <w:r w:rsidRPr="003E65BD">
              <w:rPr>
                <w:rFonts w:ascii="Times New Roman" w:hAnsi="Times New Roman"/>
              </w:rPr>
              <w:t>Наименование</w:t>
            </w:r>
            <w:r w:rsidRPr="003E65BD">
              <w:rPr>
                <w:rFonts w:ascii="Times New Roman" w:hAnsi="Times New Roman"/>
              </w:rPr>
              <w:br/>
              <w:t xml:space="preserve">цели программы, наименование подпрограммы, основного мероприятия подпрограммы, наименование </w:t>
            </w:r>
            <w:r w:rsidRPr="003E65BD">
              <w:rPr>
                <w:rFonts w:ascii="Times New Roman" w:hAnsi="Times New Roman"/>
                <w:lang w:eastAsia="ru-RU"/>
              </w:rPr>
              <w:t>отдельного мероприятия</w:t>
            </w:r>
          </w:p>
        </w:tc>
        <w:tc>
          <w:tcPr>
            <w:tcW w:w="1560" w:type="dxa"/>
            <w:vMerge w:val="restart"/>
            <w:vAlign w:val="center"/>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Исполнитель (ответственный исполнитель (координатор) и соисполнители) программных мероприятий</w:t>
            </w:r>
          </w:p>
        </w:tc>
        <w:tc>
          <w:tcPr>
            <w:tcW w:w="851" w:type="dxa"/>
            <w:vMerge w:val="restart"/>
            <w:vAlign w:val="center"/>
          </w:tcPr>
          <w:p w:rsidR="00765F93" w:rsidRDefault="00765F93" w:rsidP="006A20C2">
            <w:pPr>
              <w:pStyle w:val="ConsPlusCell"/>
              <w:jc w:val="center"/>
              <w:rPr>
                <w:rFonts w:ascii="Times New Roman" w:hAnsi="Times New Roman" w:cs="Times New Roman"/>
                <w:sz w:val="22"/>
                <w:szCs w:val="22"/>
              </w:rPr>
            </w:pPr>
            <w:r w:rsidRPr="003E65BD">
              <w:rPr>
                <w:rFonts w:ascii="Times New Roman" w:hAnsi="Times New Roman" w:cs="Times New Roman"/>
                <w:sz w:val="22"/>
                <w:szCs w:val="22"/>
              </w:rPr>
              <w:t>Срок</w:t>
            </w:r>
          </w:p>
          <w:p w:rsidR="00765F93" w:rsidRDefault="00765F93" w:rsidP="006A20C2">
            <w:pPr>
              <w:pStyle w:val="ConsPlusCell"/>
              <w:jc w:val="center"/>
              <w:rPr>
                <w:rFonts w:ascii="Times New Roman" w:hAnsi="Times New Roman" w:cs="Times New Roman"/>
                <w:sz w:val="22"/>
                <w:szCs w:val="22"/>
              </w:rPr>
            </w:pPr>
            <w:r>
              <w:rPr>
                <w:rFonts w:ascii="Times New Roman" w:hAnsi="Times New Roman" w:cs="Times New Roman"/>
                <w:sz w:val="22"/>
                <w:szCs w:val="22"/>
              </w:rPr>
              <w:t>в</w:t>
            </w:r>
            <w:r w:rsidRPr="003E65BD">
              <w:rPr>
                <w:rFonts w:ascii="Times New Roman" w:hAnsi="Times New Roman" w:cs="Times New Roman"/>
                <w:sz w:val="22"/>
                <w:szCs w:val="22"/>
              </w:rPr>
              <w:t>ыпол</w:t>
            </w:r>
            <w:r>
              <w:rPr>
                <w:rFonts w:ascii="Times New Roman" w:hAnsi="Times New Roman" w:cs="Times New Roman"/>
                <w:sz w:val="22"/>
                <w:szCs w:val="22"/>
              </w:rPr>
              <w:t>-</w:t>
            </w:r>
          </w:p>
          <w:p w:rsidR="00765F93" w:rsidRPr="003E65BD" w:rsidRDefault="00765F93" w:rsidP="006A20C2">
            <w:pPr>
              <w:pStyle w:val="ConsPlusCell"/>
              <w:jc w:val="center"/>
              <w:rPr>
                <w:rFonts w:ascii="Times New Roman" w:hAnsi="Times New Roman" w:cs="Times New Roman"/>
                <w:sz w:val="22"/>
                <w:szCs w:val="22"/>
              </w:rPr>
            </w:pPr>
            <w:r>
              <w:rPr>
                <w:rFonts w:ascii="Times New Roman" w:hAnsi="Times New Roman" w:cs="Times New Roman"/>
                <w:sz w:val="22"/>
                <w:szCs w:val="22"/>
              </w:rPr>
              <w:t>не</w:t>
            </w:r>
            <w:r w:rsidRPr="003E65BD">
              <w:rPr>
                <w:rFonts w:ascii="Times New Roman" w:hAnsi="Times New Roman" w:cs="Times New Roman"/>
                <w:sz w:val="22"/>
                <w:szCs w:val="22"/>
              </w:rPr>
              <w:t>ния</w:t>
            </w:r>
          </w:p>
        </w:tc>
        <w:tc>
          <w:tcPr>
            <w:tcW w:w="850" w:type="dxa"/>
            <w:vMerge w:val="restart"/>
            <w:vAlign w:val="center"/>
          </w:tcPr>
          <w:p w:rsidR="00765F93" w:rsidRDefault="00765F93" w:rsidP="006A20C2">
            <w:pPr>
              <w:autoSpaceDE w:val="0"/>
              <w:autoSpaceDN w:val="0"/>
              <w:adjustRightInd w:val="0"/>
              <w:spacing w:after="0" w:line="240" w:lineRule="auto"/>
              <w:jc w:val="center"/>
              <w:rPr>
                <w:rFonts w:ascii="Times New Roman" w:hAnsi="Times New Roman"/>
              </w:rPr>
            </w:pPr>
            <w:r w:rsidRPr="003E65BD">
              <w:rPr>
                <w:rFonts w:ascii="Times New Roman" w:hAnsi="Times New Roman"/>
              </w:rPr>
              <w:t>Источник финан</w:t>
            </w:r>
            <w:r>
              <w:rPr>
                <w:rFonts w:ascii="Times New Roman" w:hAnsi="Times New Roman"/>
              </w:rPr>
              <w:t>-</w:t>
            </w:r>
          </w:p>
          <w:p w:rsidR="00765F93" w:rsidRPr="003E65BD" w:rsidRDefault="00765F93" w:rsidP="00FB43AA">
            <w:pPr>
              <w:autoSpaceDE w:val="0"/>
              <w:autoSpaceDN w:val="0"/>
              <w:adjustRightInd w:val="0"/>
              <w:spacing w:after="0" w:line="240" w:lineRule="auto"/>
              <w:jc w:val="center"/>
              <w:rPr>
                <w:rFonts w:ascii="Times New Roman" w:hAnsi="Times New Roman"/>
              </w:rPr>
            </w:pPr>
            <w:r>
              <w:rPr>
                <w:rFonts w:ascii="Times New Roman" w:hAnsi="Times New Roman"/>
              </w:rPr>
              <w:t>сир</w:t>
            </w:r>
            <w:r w:rsidRPr="003E65BD">
              <w:rPr>
                <w:rFonts w:ascii="Times New Roman" w:hAnsi="Times New Roman"/>
              </w:rPr>
              <w:t>ования</w:t>
            </w:r>
          </w:p>
        </w:tc>
        <w:tc>
          <w:tcPr>
            <w:tcW w:w="9781" w:type="dxa"/>
            <w:gridSpan w:val="9"/>
            <w:vAlign w:val="center"/>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Объем финансирования, тыс. рублей</w:t>
            </w:r>
          </w:p>
        </w:tc>
        <w:tc>
          <w:tcPr>
            <w:tcW w:w="1134" w:type="dxa"/>
            <w:vMerge w:val="restart"/>
            <w:vAlign w:val="center"/>
          </w:tcPr>
          <w:p w:rsidR="00765F93"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Ожидае</w:t>
            </w:r>
            <w:r>
              <w:rPr>
                <w:rFonts w:ascii="Times New Roman" w:hAnsi="Times New Roman" w:cs="Times New Roman"/>
                <w:sz w:val="22"/>
                <w:szCs w:val="22"/>
              </w:rPr>
              <w:t>-</w:t>
            </w:r>
          </w:p>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мый непосред</w:t>
            </w:r>
            <w:r>
              <w:rPr>
                <w:rFonts w:ascii="Times New Roman" w:hAnsi="Times New Roman" w:cs="Times New Roman"/>
                <w:sz w:val="22"/>
                <w:szCs w:val="22"/>
              </w:rPr>
              <w:t>-ствен</w:t>
            </w:r>
            <w:r w:rsidRPr="003E65BD">
              <w:rPr>
                <w:rFonts w:ascii="Times New Roman" w:hAnsi="Times New Roman" w:cs="Times New Roman"/>
                <w:sz w:val="22"/>
                <w:szCs w:val="22"/>
              </w:rPr>
              <w:t xml:space="preserve">ный результат </w:t>
            </w:r>
          </w:p>
        </w:tc>
        <w:tc>
          <w:tcPr>
            <w:tcW w:w="595" w:type="dxa"/>
            <w:vMerge w:val="restart"/>
            <w:vAlign w:val="center"/>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 целевого индикатора, показателя</w:t>
            </w:r>
          </w:p>
        </w:tc>
      </w:tr>
      <w:tr w:rsidR="00765F93" w:rsidRPr="003E65BD" w:rsidTr="00765F93">
        <w:trPr>
          <w:trHeight w:val="809"/>
          <w:tblHeader/>
        </w:trPr>
        <w:tc>
          <w:tcPr>
            <w:tcW w:w="1618"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1560"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851"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850"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1418" w:type="dxa"/>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1134" w:type="dxa"/>
            <w:vAlign w:val="center"/>
          </w:tcPr>
          <w:p w:rsidR="00765F93" w:rsidRPr="003E65BD" w:rsidRDefault="00765F93" w:rsidP="00D305F9">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Всего (сумма граф 7-</w:t>
            </w:r>
            <w:r>
              <w:rPr>
                <w:rFonts w:ascii="Times New Roman" w:hAnsi="Times New Roman" w:cs="Times New Roman"/>
                <w:sz w:val="22"/>
                <w:szCs w:val="22"/>
              </w:rPr>
              <w:t>1</w:t>
            </w:r>
            <w:r w:rsidR="00D305F9">
              <w:rPr>
                <w:rFonts w:ascii="Times New Roman" w:hAnsi="Times New Roman" w:cs="Times New Roman"/>
                <w:sz w:val="22"/>
                <w:szCs w:val="22"/>
              </w:rPr>
              <w:t>3</w:t>
            </w:r>
            <w:r w:rsidRPr="003E65BD">
              <w:rPr>
                <w:rFonts w:ascii="Times New Roman" w:hAnsi="Times New Roman" w:cs="Times New Roman"/>
                <w:sz w:val="22"/>
                <w:szCs w:val="22"/>
              </w:rPr>
              <w:t xml:space="preserve">) </w:t>
            </w:r>
          </w:p>
        </w:tc>
        <w:tc>
          <w:tcPr>
            <w:tcW w:w="992" w:type="dxa"/>
            <w:vAlign w:val="center"/>
          </w:tcPr>
          <w:p w:rsidR="00765F93" w:rsidRPr="003E65BD" w:rsidRDefault="00765F93" w:rsidP="006A20C2">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2015г.</w:t>
            </w:r>
          </w:p>
        </w:tc>
        <w:tc>
          <w:tcPr>
            <w:tcW w:w="992" w:type="dxa"/>
            <w:vAlign w:val="center"/>
          </w:tcPr>
          <w:p w:rsidR="00765F93" w:rsidRPr="003E65BD" w:rsidRDefault="00765F93" w:rsidP="006A20C2">
            <w:pPr>
              <w:pStyle w:val="ConsPlusNormal"/>
              <w:jc w:val="center"/>
              <w:rPr>
                <w:rFonts w:ascii="Times New Roman" w:hAnsi="Times New Roman" w:cs="Times New Roman"/>
                <w:sz w:val="22"/>
                <w:szCs w:val="22"/>
              </w:rPr>
            </w:pPr>
          </w:p>
          <w:p w:rsidR="00765F93" w:rsidRPr="003E65BD" w:rsidRDefault="00765F93" w:rsidP="006A20C2">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2016г.</w:t>
            </w:r>
          </w:p>
          <w:p w:rsidR="00765F93" w:rsidRPr="003E65BD" w:rsidRDefault="00765F93" w:rsidP="006A20C2">
            <w:pPr>
              <w:pStyle w:val="ConsPlusNormal"/>
              <w:jc w:val="center"/>
              <w:rPr>
                <w:rFonts w:ascii="Times New Roman" w:hAnsi="Times New Roman" w:cs="Times New Roman"/>
                <w:sz w:val="22"/>
                <w:szCs w:val="22"/>
              </w:rPr>
            </w:pPr>
          </w:p>
        </w:tc>
        <w:tc>
          <w:tcPr>
            <w:tcW w:w="993" w:type="dxa"/>
            <w:vAlign w:val="center"/>
          </w:tcPr>
          <w:p w:rsidR="00765F93" w:rsidRPr="003E65BD" w:rsidRDefault="00765F93" w:rsidP="006A20C2">
            <w:pPr>
              <w:pStyle w:val="ConsPlusNormal"/>
              <w:jc w:val="center"/>
              <w:rPr>
                <w:rFonts w:ascii="Times New Roman" w:hAnsi="Times New Roman" w:cs="Times New Roman"/>
                <w:sz w:val="22"/>
                <w:szCs w:val="22"/>
              </w:rPr>
            </w:pPr>
            <w:r w:rsidRPr="003E65BD">
              <w:rPr>
                <w:rFonts w:ascii="Times New Roman" w:hAnsi="Times New Roman" w:cs="Times New Roman"/>
                <w:sz w:val="22"/>
                <w:szCs w:val="22"/>
              </w:rPr>
              <w:t>2017г.</w:t>
            </w:r>
          </w:p>
        </w:tc>
        <w:tc>
          <w:tcPr>
            <w:tcW w:w="992" w:type="dxa"/>
          </w:tcPr>
          <w:p w:rsidR="00765F93" w:rsidRPr="003E65BD" w:rsidRDefault="00765F93" w:rsidP="006A20C2">
            <w:pPr>
              <w:pStyle w:val="ConsPlusCell"/>
              <w:widowControl/>
              <w:spacing w:before="240"/>
              <w:jc w:val="center"/>
              <w:rPr>
                <w:rFonts w:ascii="Times New Roman" w:hAnsi="Times New Roman" w:cs="Times New Roman"/>
                <w:sz w:val="22"/>
                <w:szCs w:val="22"/>
              </w:rPr>
            </w:pPr>
            <w:r>
              <w:rPr>
                <w:rFonts w:ascii="Times New Roman" w:hAnsi="Times New Roman" w:cs="Times New Roman"/>
                <w:sz w:val="22"/>
                <w:szCs w:val="22"/>
              </w:rPr>
              <w:t>2018г.</w:t>
            </w:r>
          </w:p>
          <w:p w:rsidR="00765F93" w:rsidRPr="00AE5CFC" w:rsidRDefault="00765F93" w:rsidP="006A20C2">
            <w:pPr>
              <w:pStyle w:val="ConsPlusCell"/>
              <w:widowControl/>
              <w:jc w:val="center"/>
              <w:rPr>
                <w:rFonts w:ascii="Times New Roman" w:hAnsi="Times New Roman" w:cs="Times New Roman"/>
                <w:color w:val="000000"/>
                <w:sz w:val="22"/>
                <w:szCs w:val="22"/>
              </w:rPr>
            </w:pPr>
          </w:p>
        </w:tc>
        <w:tc>
          <w:tcPr>
            <w:tcW w:w="992" w:type="dxa"/>
          </w:tcPr>
          <w:p w:rsidR="00765F93" w:rsidRPr="003E65BD" w:rsidRDefault="00765F93" w:rsidP="006A20C2">
            <w:pPr>
              <w:pStyle w:val="ConsPlusCell"/>
              <w:spacing w:before="240"/>
              <w:jc w:val="center"/>
              <w:rPr>
                <w:rFonts w:ascii="Times New Roman" w:hAnsi="Times New Roman" w:cs="Times New Roman"/>
                <w:sz w:val="22"/>
                <w:szCs w:val="22"/>
              </w:rPr>
            </w:pPr>
            <w:r>
              <w:rPr>
                <w:rFonts w:ascii="Times New Roman" w:hAnsi="Times New Roman" w:cs="Times New Roman"/>
                <w:sz w:val="22"/>
                <w:szCs w:val="22"/>
              </w:rPr>
              <w:t>2019г.</w:t>
            </w:r>
          </w:p>
        </w:tc>
        <w:tc>
          <w:tcPr>
            <w:tcW w:w="1144" w:type="dxa"/>
          </w:tcPr>
          <w:p w:rsidR="00765F93" w:rsidRPr="003E65BD" w:rsidRDefault="00765F93" w:rsidP="006A20C2">
            <w:pPr>
              <w:pStyle w:val="ConsPlusCell"/>
              <w:spacing w:before="240"/>
              <w:jc w:val="center"/>
              <w:rPr>
                <w:rFonts w:ascii="Times New Roman" w:hAnsi="Times New Roman" w:cs="Times New Roman"/>
                <w:sz w:val="22"/>
                <w:szCs w:val="22"/>
              </w:rPr>
            </w:pPr>
            <w:r>
              <w:rPr>
                <w:rFonts w:ascii="Times New Roman" w:hAnsi="Times New Roman" w:cs="Times New Roman"/>
                <w:sz w:val="22"/>
                <w:szCs w:val="22"/>
              </w:rPr>
              <w:t>2020г.</w:t>
            </w:r>
          </w:p>
        </w:tc>
        <w:tc>
          <w:tcPr>
            <w:tcW w:w="1124" w:type="dxa"/>
          </w:tcPr>
          <w:p w:rsidR="00765F93" w:rsidRDefault="00765F93" w:rsidP="006A20C2">
            <w:pPr>
              <w:pStyle w:val="ConsPlusCell"/>
              <w:widowControl/>
              <w:jc w:val="center"/>
              <w:rPr>
                <w:rFonts w:ascii="Times New Roman" w:hAnsi="Times New Roman" w:cs="Times New Roman"/>
                <w:sz w:val="22"/>
                <w:szCs w:val="22"/>
              </w:rPr>
            </w:pPr>
          </w:p>
          <w:p w:rsidR="00765F93" w:rsidRPr="003E65BD" w:rsidRDefault="00765F93" w:rsidP="006A20C2">
            <w:pPr>
              <w:pStyle w:val="ConsPlusCell"/>
              <w:widowControl/>
              <w:jc w:val="center"/>
              <w:rPr>
                <w:rFonts w:ascii="Times New Roman" w:hAnsi="Times New Roman" w:cs="Times New Roman"/>
                <w:sz w:val="22"/>
                <w:szCs w:val="22"/>
              </w:rPr>
            </w:pPr>
            <w:r w:rsidRPr="002A2B95">
              <w:rPr>
                <w:rFonts w:ascii="Times New Roman" w:hAnsi="Times New Roman" w:cs="Times New Roman"/>
                <w:sz w:val="22"/>
                <w:szCs w:val="22"/>
              </w:rPr>
              <w:t>2021г.</w:t>
            </w:r>
          </w:p>
        </w:tc>
        <w:tc>
          <w:tcPr>
            <w:tcW w:w="1134"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595"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A2263C" w:rsidTr="00765F93">
        <w:trPr>
          <w:trHeight w:val="465"/>
          <w:tblHeader/>
        </w:trPr>
        <w:tc>
          <w:tcPr>
            <w:tcW w:w="1618"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1560"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851"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850" w:type="dxa"/>
            <w:vMerge/>
            <w:vAlign w:val="center"/>
          </w:tcPr>
          <w:p w:rsidR="00765F93" w:rsidRPr="003E65BD" w:rsidRDefault="00765F93" w:rsidP="006A20C2">
            <w:pPr>
              <w:pStyle w:val="ConsPlusCell"/>
              <w:widowControl/>
              <w:jc w:val="center"/>
              <w:rPr>
                <w:rFonts w:ascii="Times New Roman" w:hAnsi="Times New Roman" w:cs="Times New Roman"/>
                <w:sz w:val="22"/>
                <w:szCs w:val="22"/>
              </w:rPr>
            </w:pPr>
          </w:p>
        </w:tc>
        <w:tc>
          <w:tcPr>
            <w:tcW w:w="1418" w:type="dxa"/>
            <w:vAlign w:val="center"/>
          </w:tcPr>
          <w:p w:rsidR="00765F93" w:rsidRPr="00A2263C" w:rsidRDefault="00765F93" w:rsidP="006A20C2">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4" w:type="dxa"/>
          </w:tcPr>
          <w:p w:rsidR="00765F93" w:rsidRPr="00A2263C" w:rsidRDefault="0061555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9375891,9</w:t>
            </w:r>
          </w:p>
        </w:tc>
        <w:tc>
          <w:tcPr>
            <w:tcW w:w="992" w:type="dxa"/>
          </w:tcPr>
          <w:p w:rsidR="00765F93" w:rsidRPr="00A2263C" w:rsidRDefault="00765F93" w:rsidP="006A20C2">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856468,1</w:t>
            </w:r>
          </w:p>
        </w:tc>
        <w:tc>
          <w:tcPr>
            <w:tcW w:w="992" w:type="dxa"/>
          </w:tcPr>
          <w:p w:rsidR="00765F93" w:rsidRPr="00A2263C" w:rsidRDefault="00765F93" w:rsidP="006A20C2">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903905,4</w:t>
            </w:r>
          </w:p>
        </w:tc>
        <w:tc>
          <w:tcPr>
            <w:tcW w:w="993" w:type="dxa"/>
          </w:tcPr>
          <w:p w:rsidR="00765F93" w:rsidRPr="00A2263C" w:rsidRDefault="00765F93" w:rsidP="006A20C2">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951057,4</w:t>
            </w:r>
          </w:p>
        </w:tc>
        <w:tc>
          <w:tcPr>
            <w:tcW w:w="992" w:type="dxa"/>
          </w:tcPr>
          <w:p w:rsidR="00765F93" w:rsidRPr="00A2263C" w:rsidRDefault="00765F93"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792545,4</w:t>
            </w:r>
          </w:p>
        </w:tc>
        <w:tc>
          <w:tcPr>
            <w:tcW w:w="992" w:type="dxa"/>
          </w:tcPr>
          <w:p w:rsidR="00765F93" w:rsidRPr="00A2263C" w:rsidRDefault="00A35B3A"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903063,5</w:t>
            </w:r>
          </w:p>
        </w:tc>
        <w:tc>
          <w:tcPr>
            <w:tcW w:w="1144" w:type="dxa"/>
          </w:tcPr>
          <w:p w:rsidR="00765F93" w:rsidRPr="00A2263C" w:rsidRDefault="00615558" w:rsidP="000F4DBE">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1156302,9</w:t>
            </w:r>
          </w:p>
        </w:tc>
        <w:tc>
          <w:tcPr>
            <w:tcW w:w="1124" w:type="dxa"/>
          </w:tcPr>
          <w:p w:rsidR="00765F93" w:rsidRPr="00A2263C" w:rsidRDefault="00DA066C"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3812549,2</w:t>
            </w:r>
          </w:p>
        </w:tc>
        <w:tc>
          <w:tcPr>
            <w:tcW w:w="1134"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595"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r>
      <w:tr w:rsidR="00765F93" w:rsidRPr="00A2263C" w:rsidTr="00765F93">
        <w:trPr>
          <w:trHeight w:val="884"/>
          <w:tblHeader/>
        </w:trPr>
        <w:tc>
          <w:tcPr>
            <w:tcW w:w="1618"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1560"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851"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850"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1418" w:type="dxa"/>
            <w:vAlign w:val="center"/>
          </w:tcPr>
          <w:p w:rsidR="00765F93" w:rsidRPr="00A2263C" w:rsidRDefault="00765F93" w:rsidP="006A20C2">
            <w:pPr>
              <w:pStyle w:val="ConsPlusNormal"/>
              <w:jc w:val="center"/>
              <w:rPr>
                <w:rFonts w:ascii="Times New Roman" w:hAnsi="Times New Roman" w:cs="Times New Roman"/>
                <w:sz w:val="22"/>
                <w:szCs w:val="22"/>
              </w:rPr>
            </w:pPr>
            <w:r w:rsidRPr="00A2263C">
              <w:rPr>
                <w:rFonts w:ascii="Times New Roman" w:hAnsi="Times New Roman" w:cs="Times New Roman"/>
                <w:sz w:val="22"/>
                <w:szCs w:val="22"/>
              </w:rPr>
              <w:t xml:space="preserve">Утверждено в решении о бюджете </w:t>
            </w:r>
          </w:p>
        </w:tc>
        <w:tc>
          <w:tcPr>
            <w:tcW w:w="1134" w:type="dxa"/>
          </w:tcPr>
          <w:p w:rsidR="00765F93" w:rsidRPr="00A2263C" w:rsidRDefault="00472AC9"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5487051,8</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773007,5</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721298,4</w:t>
            </w:r>
          </w:p>
        </w:tc>
        <w:tc>
          <w:tcPr>
            <w:tcW w:w="993"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709787,4</w:t>
            </w:r>
          </w:p>
        </w:tc>
        <w:tc>
          <w:tcPr>
            <w:tcW w:w="992" w:type="dxa"/>
          </w:tcPr>
          <w:p w:rsidR="00765F93" w:rsidRPr="00A2263C" w:rsidRDefault="00DA066C"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790312,5</w:t>
            </w:r>
          </w:p>
        </w:tc>
        <w:tc>
          <w:tcPr>
            <w:tcW w:w="992" w:type="dxa"/>
          </w:tcPr>
          <w:p w:rsidR="00765F93" w:rsidRPr="00A2263C" w:rsidRDefault="00DA066C"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902973,6</w:t>
            </w:r>
          </w:p>
        </w:tc>
        <w:tc>
          <w:tcPr>
            <w:tcW w:w="1144" w:type="dxa"/>
          </w:tcPr>
          <w:p w:rsidR="00765F93" w:rsidRPr="00A2263C" w:rsidRDefault="00DA066C"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899132,9</w:t>
            </w:r>
          </w:p>
        </w:tc>
        <w:tc>
          <w:tcPr>
            <w:tcW w:w="1124" w:type="dxa"/>
          </w:tcPr>
          <w:p w:rsidR="00765F93" w:rsidRPr="00A2263C" w:rsidRDefault="00DA066C"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690539,5</w:t>
            </w:r>
          </w:p>
        </w:tc>
        <w:tc>
          <w:tcPr>
            <w:tcW w:w="1134"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c>
          <w:tcPr>
            <w:tcW w:w="595" w:type="dxa"/>
            <w:vMerge/>
            <w:vAlign w:val="center"/>
          </w:tcPr>
          <w:p w:rsidR="00765F93" w:rsidRPr="00A2263C" w:rsidRDefault="00765F93" w:rsidP="006A20C2">
            <w:pPr>
              <w:pStyle w:val="ConsPlusCell"/>
              <w:widowControl/>
              <w:jc w:val="center"/>
              <w:rPr>
                <w:rFonts w:ascii="Times New Roman" w:hAnsi="Times New Roman" w:cs="Times New Roman"/>
                <w:sz w:val="22"/>
                <w:szCs w:val="22"/>
              </w:rPr>
            </w:pPr>
          </w:p>
        </w:tc>
      </w:tr>
    </w:tbl>
    <w:p w:rsidR="00B647A6" w:rsidRPr="00A2263C" w:rsidRDefault="00B647A6" w:rsidP="00B647A6">
      <w:pPr>
        <w:spacing w:after="0"/>
        <w:rPr>
          <w:sz w:val="2"/>
          <w:szCs w:val="2"/>
        </w:rPr>
      </w:pPr>
    </w:p>
    <w:tbl>
      <w:tblPr>
        <w:tblW w:w="5585" w:type="pct"/>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0"/>
        <w:gridCol w:w="557"/>
        <w:gridCol w:w="1559"/>
        <w:gridCol w:w="850"/>
        <w:gridCol w:w="851"/>
        <w:gridCol w:w="1417"/>
        <w:gridCol w:w="1133"/>
        <w:gridCol w:w="993"/>
        <w:gridCol w:w="992"/>
        <w:gridCol w:w="992"/>
        <w:gridCol w:w="992"/>
        <w:gridCol w:w="993"/>
        <w:gridCol w:w="1134"/>
        <w:gridCol w:w="1134"/>
        <w:gridCol w:w="1136"/>
        <w:gridCol w:w="567"/>
      </w:tblGrid>
      <w:tr w:rsidR="00765F93" w:rsidRPr="00A2263C" w:rsidTr="00D26305">
        <w:trPr>
          <w:trHeight w:val="360"/>
          <w:tblHeader/>
        </w:trPr>
        <w:tc>
          <w:tcPr>
            <w:tcW w:w="1687" w:type="dxa"/>
            <w:gridSpan w:val="2"/>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w:t>
            </w:r>
          </w:p>
        </w:tc>
        <w:tc>
          <w:tcPr>
            <w:tcW w:w="1559"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w:t>
            </w:r>
          </w:p>
        </w:tc>
        <w:tc>
          <w:tcPr>
            <w:tcW w:w="850"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3</w:t>
            </w:r>
          </w:p>
        </w:tc>
        <w:tc>
          <w:tcPr>
            <w:tcW w:w="851"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4</w:t>
            </w:r>
          </w:p>
        </w:tc>
        <w:tc>
          <w:tcPr>
            <w:tcW w:w="1417"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5</w:t>
            </w:r>
          </w:p>
        </w:tc>
        <w:tc>
          <w:tcPr>
            <w:tcW w:w="1133"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6</w:t>
            </w:r>
          </w:p>
        </w:tc>
        <w:tc>
          <w:tcPr>
            <w:tcW w:w="993"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7</w:t>
            </w:r>
          </w:p>
        </w:tc>
        <w:tc>
          <w:tcPr>
            <w:tcW w:w="992"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8</w:t>
            </w:r>
          </w:p>
        </w:tc>
        <w:tc>
          <w:tcPr>
            <w:tcW w:w="992"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9</w:t>
            </w:r>
          </w:p>
        </w:tc>
        <w:tc>
          <w:tcPr>
            <w:tcW w:w="992"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10</w:t>
            </w:r>
          </w:p>
        </w:tc>
        <w:tc>
          <w:tcPr>
            <w:tcW w:w="993"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11</w:t>
            </w:r>
          </w:p>
        </w:tc>
        <w:tc>
          <w:tcPr>
            <w:tcW w:w="1134"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12</w:t>
            </w:r>
          </w:p>
        </w:tc>
        <w:tc>
          <w:tcPr>
            <w:tcW w:w="1134" w:type="dxa"/>
            <w:tcBorders>
              <w:bottom w:val="single" w:sz="4" w:space="0" w:color="auto"/>
            </w:tcBorders>
            <w:vAlign w:val="center"/>
          </w:tcPr>
          <w:p w:rsidR="00765F93" w:rsidRPr="00A2263C" w:rsidRDefault="00D305F9" w:rsidP="002A2DE8">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13</w:t>
            </w:r>
          </w:p>
        </w:tc>
        <w:tc>
          <w:tcPr>
            <w:tcW w:w="1136" w:type="dxa"/>
            <w:tcBorders>
              <w:bottom w:val="single" w:sz="4" w:space="0" w:color="auto"/>
            </w:tcBorders>
            <w:vAlign w:val="center"/>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w:t>
            </w:r>
            <w:r w:rsidR="00D305F9" w:rsidRPr="00A2263C">
              <w:rPr>
                <w:rFonts w:ascii="Times New Roman" w:hAnsi="Times New Roman" w:cs="Times New Roman"/>
                <w:sz w:val="22"/>
                <w:szCs w:val="22"/>
              </w:rPr>
              <w:t>4</w:t>
            </w:r>
          </w:p>
        </w:tc>
        <w:tc>
          <w:tcPr>
            <w:tcW w:w="567" w:type="dxa"/>
            <w:tcBorders>
              <w:bottom w:val="single" w:sz="4" w:space="0" w:color="auto"/>
            </w:tcBorders>
            <w:vAlign w:val="center"/>
          </w:tcPr>
          <w:p w:rsidR="00765F93" w:rsidRPr="00A2263C" w:rsidRDefault="00765F93" w:rsidP="00366041">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1</w:t>
            </w:r>
            <w:r w:rsidR="00D305F9" w:rsidRPr="00A2263C">
              <w:rPr>
                <w:rFonts w:ascii="Times New Roman" w:hAnsi="Times New Roman" w:cs="Times New Roman"/>
                <w:sz w:val="22"/>
                <w:szCs w:val="22"/>
              </w:rPr>
              <w:t>5</w:t>
            </w:r>
          </w:p>
        </w:tc>
      </w:tr>
      <w:tr w:rsidR="00765F93" w:rsidRPr="00A2263C" w:rsidTr="00D26305">
        <w:trPr>
          <w:cantSplit/>
          <w:trHeight w:val="507"/>
        </w:trPr>
        <w:tc>
          <w:tcPr>
            <w:tcW w:w="1130" w:type="dxa"/>
            <w:tcBorders>
              <w:top w:val="single" w:sz="4" w:space="0" w:color="auto"/>
            </w:tcBorders>
          </w:tcPr>
          <w:p w:rsidR="00765F93" w:rsidRPr="00A2263C" w:rsidRDefault="00765F93" w:rsidP="006A20C2">
            <w:pPr>
              <w:pStyle w:val="ConsPlusCell"/>
              <w:widowControl/>
              <w:rPr>
                <w:rFonts w:ascii="Times New Roman" w:hAnsi="Times New Roman" w:cs="Times New Roman"/>
                <w:sz w:val="24"/>
                <w:szCs w:val="24"/>
              </w:rPr>
            </w:pPr>
          </w:p>
        </w:tc>
        <w:tc>
          <w:tcPr>
            <w:tcW w:w="15300" w:type="dxa"/>
            <w:gridSpan w:val="15"/>
            <w:tcBorders>
              <w:top w:val="single" w:sz="4" w:space="0" w:color="auto"/>
            </w:tcBorders>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4"/>
                <w:szCs w:val="24"/>
              </w:rPr>
              <w:t>Цель - создание условий для наиболее полного удовлетворения потребности населения города в пассажирских перевозках и услугах связи</w:t>
            </w:r>
          </w:p>
        </w:tc>
      </w:tr>
      <w:tr w:rsidR="00765F93" w:rsidRPr="00A2263C" w:rsidTr="00D26305">
        <w:trPr>
          <w:cantSplit/>
          <w:trHeight w:val="507"/>
        </w:trPr>
        <w:tc>
          <w:tcPr>
            <w:tcW w:w="1130" w:type="dxa"/>
          </w:tcPr>
          <w:p w:rsidR="00765F93" w:rsidRPr="00A2263C" w:rsidRDefault="00765F93" w:rsidP="006A20C2">
            <w:pPr>
              <w:pStyle w:val="ConsPlusCell"/>
              <w:widowControl/>
              <w:spacing w:before="120" w:after="120"/>
              <w:rPr>
                <w:rFonts w:ascii="Times New Roman" w:hAnsi="Times New Roman" w:cs="Times New Roman"/>
                <w:sz w:val="22"/>
                <w:szCs w:val="22"/>
              </w:rPr>
            </w:pPr>
          </w:p>
        </w:tc>
        <w:tc>
          <w:tcPr>
            <w:tcW w:w="15300" w:type="dxa"/>
            <w:gridSpan w:val="15"/>
          </w:tcPr>
          <w:p w:rsidR="00765F93" w:rsidRPr="00A2263C" w:rsidRDefault="00765F93" w:rsidP="006A20C2">
            <w:pPr>
              <w:pStyle w:val="ConsPlusCell"/>
              <w:widowControl/>
              <w:spacing w:before="120" w:after="120"/>
              <w:rPr>
                <w:rFonts w:ascii="Times New Roman" w:hAnsi="Times New Roman" w:cs="Times New Roman"/>
                <w:sz w:val="22"/>
                <w:szCs w:val="22"/>
              </w:rPr>
            </w:pPr>
            <w:r w:rsidRPr="00A2263C">
              <w:rPr>
                <w:rFonts w:ascii="Times New Roman" w:hAnsi="Times New Roman" w:cs="Times New Roman"/>
                <w:sz w:val="22"/>
                <w:szCs w:val="22"/>
              </w:rPr>
              <w:t xml:space="preserve">Подпрограмма 1 </w:t>
            </w:r>
            <w:r w:rsidRPr="00A2263C">
              <w:rPr>
                <w:rFonts w:ascii="Times New Roman" w:eastAsia="Calibri" w:hAnsi="Times New Roman" w:cs="Times New Roman"/>
                <w:sz w:val="22"/>
                <w:szCs w:val="22"/>
              </w:rPr>
              <w:t>«О</w:t>
            </w:r>
            <w:r w:rsidRPr="00A2263C">
              <w:rPr>
                <w:rFonts w:ascii="Times New Roman" w:hAnsi="Times New Roman" w:cs="Times New Roman"/>
                <w:sz w:val="24"/>
                <w:szCs w:val="24"/>
              </w:rPr>
              <w:t>бслуживание населения города Новокузнецка пассажирским транспортом, осуществляющим перевозку по социальному заказу</w:t>
            </w:r>
            <w:r w:rsidRPr="00A2263C">
              <w:rPr>
                <w:rFonts w:ascii="Times New Roman" w:eastAsia="Calibri" w:hAnsi="Times New Roman" w:cs="Times New Roman"/>
                <w:sz w:val="22"/>
                <w:szCs w:val="22"/>
              </w:rPr>
              <w:t>»</w:t>
            </w:r>
          </w:p>
        </w:tc>
      </w:tr>
      <w:tr w:rsidR="00765F93" w:rsidRPr="00A2263C" w:rsidTr="00D26305">
        <w:trPr>
          <w:cantSplit/>
          <w:trHeight w:val="255"/>
        </w:trPr>
        <w:tc>
          <w:tcPr>
            <w:tcW w:w="1687" w:type="dxa"/>
            <w:gridSpan w:val="2"/>
            <w:vMerge w:val="restart"/>
          </w:tcPr>
          <w:p w:rsidR="00765F93" w:rsidRPr="00A2263C" w:rsidRDefault="00765F93" w:rsidP="006A20C2">
            <w:pPr>
              <w:spacing w:before="120" w:after="0" w:line="240" w:lineRule="auto"/>
              <w:rPr>
                <w:rFonts w:ascii="Times New Roman" w:hAnsi="Times New Roman"/>
              </w:rPr>
            </w:pPr>
            <w:r w:rsidRPr="00A2263C">
              <w:rPr>
                <w:rFonts w:ascii="Times New Roman" w:hAnsi="Times New Roman"/>
              </w:rPr>
              <w:t>Основное мероприятие 1.1 «Выполнение социального заказа на перевозку пассажиров автомобильным транспортом»</w:t>
            </w:r>
          </w:p>
        </w:tc>
        <w:tc>
          <w:tcPr>
            <w:tcW w:w="1559"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Управление, победители конкурса</w:t>
            </w:r>
          </w:p>
        </w:tc>
        <w:tc>
          <w:tcPr>
            <w:tcW w:w="850"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2015 – 20</w:t>
            </w:r>
            <w:r w:rsidR="00D305F9" w:rsidRPr="00A2263C">
              <w:rPr>
                <w:rFonts w:ascii="Times New Roman" w:hAnsi="Times New Roman" w:cs="Times New Roman"/>
                <w:sz w:val="22"/>
                <w:szCs w:val="22"/>
              </w:rPr>
              <w:t>21</w:t>
            </w:r>
            <w:r w:rsidRPr="00A2263C">
              <w:rPr>
                <w:rFonts w:ascii="Times New Roman" w:hAnsi="Times New Roman" w:cs="Times New Roman"/>
                <w:sz w:val="22"/>
                <w:szCs w:val="22"/>
              </w:rPr>
              <w:t xml:space="preserve"> г.г.</w:t>
            </w:r>
          </w:p>
          <w:p w:rsidR="00765F93" w:rsidRPr="00A2263C"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Всего:</w:t>
            </w:r>
          </w:p>
        </w:tc>
        <w:tc>
          <w:tcPr>
            <w:tcW w:w="1417" w:type="dxa"/>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3" w:type="dxa"/>
          </w:tcPr>
          <w:p w:rsidR="00765F93" w:rsidRPr="00A2263C" w:rsidRDefault="00615558"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4198417,9</w:t>
            </w:r>
          </w:p>
        </w:tc>
        <w:tc>
          <w:tcPr>
            <w:tcW w:w="993"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453368</w:t>
            </w:r>
            <w:r w:rsidR="00D463A8">
              <w:rPr>
                <w:rFonts w:ascii="Times New Roman" w:hAnsi="Times New Roman"/>
                <w:color w:val="000000"/>
              </w:rPr>
              <w:t>,0</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453368</w:t>
            </w:r>
            <w:r w:rsidR="00D463A8">
              <w:rPr>
                <w:rFonts w:ascii="Times New Roman" w:hAnsi="Times New Roman"/>
                <w:color w:val="000000"/>
              </w:rPr>
              <w:t>,0</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453368</w:t>
            </w:r>
            <w:r w:rsidR="00D463A8">
              <w:rPr>
                <w:rFonts w:ascii="Times New Roman" w:hAnsi="Times New Roman"/>
                <w:color w:val="000000"/>
              </w:rPr>
              <w:t>,0</w:t>
            </w:r>
          </w:p>
        </w:tc>
        <w:tc>
          <w:tcPr>
            <w:tcW w:w="992" w:type="dxa"/>
          </w:tcPr>
          <w:p w:rsidR="00765F93" w:rsidRPr="00A2263C" w:rsidRDefault="00765F93"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428157</w:t>
            </w:r>
            <w:r w:rsidR="00D463A8">
              <w:rPr>
                <w:rFonts w:ascii="Times New Roman" w:hAnsi="Times New Roman" w:cs="Times New Roman"/>
                <w:color w:val="000000"/>
                <w:sz w:val="22"/>
                <w:szCs w:val="22"/>
              </w:rPr>
              <w:t>,0</w:t>
            </w:r>
          </w:p>
          <w:p w:rsidR="00765F93" w:rsidRPr="00A2263C" w:rsidRDefault="00765F93" w:rsidP="006A20C2">
            <w:pPr>
              <w:pStyle w:val="ConsPlusCell"/>
              <w:widowControl/>
              <w:jc w:val="center"/>
              <w:rPr>
                <w:rFonts w:ascii="Times New Roman" w:hAnsi="Times New Roman" w:cs="Times New Roman"/>
                <w:sz w:val="22"/>
                <w:szCs w:val="22"/>
              </w:rPr>
            </w:pPr>
          </w:p>
        </w:tc>
        <w:tc>
          <w:tcPr>
            <w:tcW w:w="993" w:type="dxa"/>
          </w:tcPr>
          <w:p w:rsidR="00765F93" w:rsidRPr="00A2263C" w:rsidRDefault="00A35B3A"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sz w:val="22"/>
                <w:szCs w:val="22"/>
              </w:rPr>
              <w:t>457186,4</w:t>
            </w:r>
          </w:p>
        </w:tc>
        <w:tc>
          <w:tcPr>
            <w:tcW w:w="1134" w:type="dxa"/>
          </w:tcPr>
          <w:p w:rsidR="00765F93" w:rsidRPr="00A2263C" w:rsidRDefault="00615558" w:rsidP="006A20C2">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460611,4</w:t>
            </w:r>
          </w:p>
        </w:tc>
        <w:tc>
          <w:tcPr>
            <w:tcW w:w="1134" w:type="dxa"/>
          </w:tcPr>
          <w:p w:rsidR="00765F93" w:rsidRPr="00A2263C" w:rsidRDefault="002A2B95" w:rsidP="00FB43AA">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1492359,1</w:t>
            </w:r>
          </w:p>
        </w:tc>
        <w:tc>
          <w:tcPr>
            <w:tcW w:w="1136" w:type="dxa"/>
            <w:vMerge w:val="restart"/>
          </w:tcPr>
          <w:p w:rsidR="00765F93" w:rsidRPr="00A2263C" w:rsidRDefault="00765F93" w:rsidP="00FB43AA">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 xml:space="preserve"> Выпол-</w:t>
            </w:r>
          </w:p>
          <w:p w:rsidR="00765F93" w:rsidRPr="00A2263C" w:rsidRDefault="00765F93" w:rsidP="002A2B95">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 xml:space="preserve">нение машино-часов на перевозках по социальному заказу -100%, выполнение планового </w:t>
            </w:r>
            <w:r w:rsidRPr="00A2263C">
              <w:rPr>
                <w:rFonts w:ascii="Times New Roman" w:hAnsi="Times New Roman" w:cs="Times New Roman"/>
                <w:sz w:val="22"/>
                <w:szCs w:val="22"/>
              </w:rPr>
              <w:lastRenderedPageBreak/>
              <w:t>количества рейсов, предусмотренных социаль-ным заказом, к концу 202</w:t>
            </w:r>
            <w:r w:rsidR="002A2B95" w:rsidRPr="00A2263C">
              <w:rPr>
                <w:rFonts w:ascii="Times New Roman" w:hAnsi="Times New Roman" w:cs="Times New Roman"/>
                <w:sz w:val="22"/>
                <w:szCs w:val="22"/>
              </w:rPr>
              <w:t>1</w:t>
            </w:r>
            <w:r w:rsidRPr="00A2263C">
              <w:rPr>
                <w:rFonts w:ascii="Times New Roman" w:hAnsi="Times New Roman" w:cs="Times New Roman"/>
                <w:sz w:val="22"/>
                <w:szCs w:val="22"/>
              </w:rPr>
              <w:t xml:space="preserve">г. не менее чем </w:t>
            </w:r>
            <w:r w:rsidRPr="00A2263C">
              <w:rPr>
                <w:rFonts w:ascii="Times New Roman" w:hAnsi="Times New Roman" w:cs="Times New Roman"/>
                <w:color w:val="000000"/>
                <w:sz w:val="22"/>
                <w:szCs w:val="22"/>
              </w:rPr>
              <w:t>на 99,9%</w:t>
            </w:r>
          </w:p>
        </w:tc>
        <w:tc>
          <w:tcPr>
            <w:tcW w:w="567"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lastRenderedPageBreak/>
              <w:t>1.1, 1.2</w:t>
            </w:r>
          </w:p>
        </w:tc>
      </w:tr>
      <w:tr w:rsidR="00765F93" w:rsidRPr="00A2263C" w:rsidTr="00D26305">
        <w:trPr>
          <w:cantSplit/>
          <w:trHeight w:val="255"/>
        </w:trPr>
        <w:tc>
          <w:tcPr>
            <w:tcW w:w="1687" w:type="dxa"/>
            <w:gridSpan w:val="2"/>
            <w:vMerge/>
          </w:tcPr>
          <w:p w:rsidR="00765F93" w:rsidRPr="00A2263C" w:rsidRDefault="00765F93" w:rsidP="006A20C2">
            <w:pPr>
              <w:spacing w:before="120" w:after="0" w:line="240" w:lineRule="auto"/>
              <w:rPr>
                <w:rFonts w:ascii="Times New Roman" w:hAnsi="Times New Roman"/>
              </w:rPr>
            </w:pPr>
          </w:p>
        </w:tc>
        <w:tc>
          <w:tcPr>
            <w:tcW w:w="1559" w:type="dxa"/>
            <w:vMerge/>
          </w:tcPr>
          <w:p w:rsidR="00765F93" w:rsidRPr="00A2263C" w:rsidRDefault="00765F93" w:rsidP="006A20C2">
            <w:pPr>
              <w:pStyle w:val="ConsPlusCell"/>
              <w:widowControl/>
              <w:rPr>
                <w:rFonts w:ascii="Times New Roman" w:hAnsi="Times New Roman" w:cs="Times New Roman"/>
                <w:sz w:val="22"/>
                <w:szCs w:val="22"/>
              </w:rPr>
            </w:pPr>
          </w:p>
        </w:tc>
        <w:tc>
          <w:tcPr>
            <w:tcW w:w="850" w:type="dxa"/>
            <w:vMerge/>
          </w:tcPr>
          <w:p w:rsidR="00765F93" w:rsidRPr="00A2263C" w:rsidRDefault="00765F93" w:rsidP="006A20C2">
            <w:pPr>
              <w:pStyle w:val="ConsPlusCell"/>
              <w:widowControl/>
              <w:rPr>
                <w:rFonts w:ascii="Times New Roman" w:hAnsi="Times New Roman" w:cs="Times New Roman"/>
                <w:sz w:val="22"/>
                <w:szCs w:val="22"/>
              </w:rPr>
            </w:pPr>
          </w:p>
        </w:tc>
        <w:tc>
          <w:tcPr>
            <w:tcW w:w="851" w:type="dxa"/>
            <w:vMerge/>
          </w:tcPr>
          <w:p w:rsidR="00765F93" w:rsidRPr="00A2263C" w:rsidRDefault="00765F93" w:rsidP="006A20C2">
            <w:pPr>
              <w:pStyle w:val="ConsPlusCell"/>
              <w:widowControl/>
              <w:rPr>
                <w:rFonts w:ascii="Times New Roman" w:hAnsi="Times New Roman" w:cs="Times New Roman"/>
                <w:sz w:val="22"/>
                <w:szCs w:val="22"/>
              </w:rPr>
            </w:pPr>
          </w:p>
        </w:tc>
        <w:tc>
          <w:tcPr>
            <w:tcW w:w="1417" w:type="dxa"/>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765F93" w:rsidRPr="00A2263C" w:rsidRDefault="00DA066C"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2763764,8</w:t>
            </w:r>
          </w:p>
        </w:tc>
        <w:tc>
          <w:tcPr>
            <w:tcW w:w="993"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379984,4</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376255,3</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352969,5</w:t>
            </w:r>
          </w:p>
        </w:tc>
        <w:tc>
          <w:tcPr>
            <w:tcW w:w="992" w:type="dxa"/>
          </w:tcPr>
          <w:p w:rsidR="00765F93" w:rsidRPr="00A2263C" w:rsidRDefault="00A92665"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382359,5</w:t>
            </w:r>
          </w:p>
        </w:tc>
        <w:tc>
          <w:tcPr>
            <w:tcW w:w="993" w:type="dxa"/>
          </w:tcPr>
          <w:p w:rsidR="00765F93" w:rsidRPr="00A2263C" w:rsidRDefault="00A92665"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457186,4</w:t>
            </w:r>
          </w:p>
        </w:tc>
        <w:tc>
          <w:tcPr>
            <w:tcW w:w="1134" w:type="dxa"/>
          </w:tcPr>
          <w:p w:rsidR="00765F93" w:rsidRPr="00A2263C" w:rsidRDefault="00A92665" w:rsidP="006A20C2">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460611,4</w:t>
            </w:r>
          </w:p>
        </w:tc>
        <w:tc>
          <w:tcPr>
            <w:tcW w:w="1134" w:type="dxa"/>
          </w:tcPr>
          <w:p w:rsidR="00765F93" w:rsidRPr="00A2263C" w:rsidRDefault="00A92665" w:rsidP="002A2B95">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354398,3</w:t>
            </w:r>
          </w:p>
        </w:tc>
        <w:tc>
          <w:tcPr>
            <w:tcW w:w="1136" w:type="dxa"/>
            <w:vMerge/>
          </w:tcPr>
          <w:p w:rsidR="00765F93" w:rsidRPr="00A2263C" w:rsidRDefault="00765F93" w:rsidP="006A20C2">
            <w:pPr>
              <w:pStyle w:val="ConsPlusCell"/>
              <w:widowControl/>
              <w:rPr>
                <w:rFonts w:ascii="Times New Roman" w:hAnsi="Times New Roman" w:cs="Times New Roman"/>
                <w:sz w:val="22"/>
                <w:szCs w:val="22"/>
              </w:rPr>
            </w:pPr>
          </w:p>
        </w:tc>
        <w:tc>
          <w:tcPr>
            <w:tcW w:w="567" w:type="dxa"/>
            <w:vMerge/>
          </w:tcPr>
          <w:p w:rsidR="00765F93" w:rsidRPr="00A2263C" w:rsidRDefault="00765F93" w:rsidP="006A20C2">
            <w:pPr>
              <w:pStyle w:val="ConsPlusCell"/>
              <w:widowControl/>
              <w:rPr>
                <w:rFonts w:ascii="Times New Roman" w:hAnsi="Times New Roman" w:cs="Times New Roman"/>
                <w:sz w:val="22"/>
                <w:szCs w:val="22"/>
              </w:rPr>
            </w:pPr>
          </w:p>
        </w:tc>
      </w:tr>
      <w:tr w:rsidR="00765F93" w:rsidRPr="00A2263C" w:rsidTr="00D26305">
        <w:trPr>
          <w:cantSplit/>
          <w:trHeight w:val="507"/>
        </w:trPr>
        <w:tc>
          <w:tcPr>
            <w:tcW w:w="1687" w:type="dxa"/>
            <w:gridSpan w:val="2"/>
            <w:vMerge/>
          </w:tcPr>
          <w:p w:rsidR="00765F93" w:rsidRPr="00A2263C" w:rsidRDefault="00765F93" w:rsidP="006A20C2">
            <w:pPr>
              <w:spacing w:before="120" w:after="0" w:line="240" w:lineRule="auto"/>
              <w:rPr>
                <w:rFonts w:ascii="Times New Roman" w:hAnsi="Times New Roman"/>
              </w:rPr>
            </w:pPr>
          </w:p>
        </w:tc>
        <w:tc>
          <w:tcPr>
            <w:tcW w:w="1559" w:type="dxa"/>
            <w:vMerge/>
          </w:tcPr>
          <w:p w:rsidR="00765F93" w:rsidRPr="00A2263C" w:rsidRDefault="00765F93" w:rsidP="006A20C2">
            <w:pPr>
              <w:pStyle w:val="ConsPlusCell"/>
              <w:widowControl/>
              <w:rPr>
                <w:rFonts w:ascii="Times New Roman" w:hAnsi="Times New Roman" w:cs="Times New Roman"/>
                <w:sz w:val="22"/>
                <w:szCs w:val="22"/>
              </w:rPr>
            </w:pPr>
          </w:p>
        </w:tc>
        <w:tc>
          <w:tcPr>
            <w:tcW w:w="850" w:type="dxa"/>
            <w:vMerge/>
          </w:tcPr>
          <w:p w:rsidR="00765F93" w:rsidRPr="00A2263C"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ФБ</w:t>
            </w:r>
          </w:p>
        </w:tc>
        <w:tc>
          <w:tcPr>
            <w:tcW w:w="1417" w:type="dxa"/>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3"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A2263C" w:rsidRDefault="00765F93" w:rsidP="006A20C2">
            <w:pPr>
              <w:pStyle w:val="ConsPlusCell"/>
              <w:widowControl/>
              <w:rPr>
                <w:rFonts w:ascii="Times New Roman" w:hAnsi="Times New Roman" w:cs="Times New Roman"/>
                <w:sz w:val="22"/>
                <w:szCs w:val="22"/>
              </w:rPr>
            </w:pPr>
          </w:p>
        </w:tc>
      </w:tr>
      <w:tr w:rsidR="00765F93" w:rsidRPr="00A2263C" w:rsidTr="00D26305">
        <w:trPr>
          <w:cantSplit/>
          <w:trHeight w:val="507"/>
        </w:trPr>
        <w:tc>
          <w:tcPr>
            <w:tcW w:w="1687" w:type="dxa"/>
            <w:gridSpan w:val="2"/>
            <w:vMerge/>
          </w:tcPr>
          <w:p w:rsidR="00765F93" w:rsidRPr="00A2263C" w:rsidRDefault="00765F93" w:rsidP="006A20C2">
            <w:pPr>
              <w:spacing w:before="120" w:after="0" w:line="240" w:lineRule="auto"/>
              <w:rPr>
                <w:rFonts w:ascii="Times New Roman" w:hAnsi="Times New Roman"/>
              </w:rPr>
            </w:pPr>
          </w:p>
        </w:tc>
        <w:tc>
          <w:tcPr>
            <w:tcW w:w="1559" w:type="dxa"/>
            <w:vMerge/>
          </w:tcPr>
          <w:p w:rsidR="00765F93" w:rsidRPr="00A2263C" w:rsidRDefault="00765F93" w:rsidP="006A20C2">
            <w:pPr>
              <w:pStyle w:val="ConsPlusCell"/>
              <w:widowControl/>
              <w:rPr>
                <w:rFonts w:ascii="Times New Roman" w:hAnsi="Times New Roman" w:cs="Times New Roman"/>
                <w:sz w:val="22"/>
                <w:szCs w:val="22"/>
              </w:rPr>
            </w:pPr>
          </w:p>
        </w:tc>
        <w:tc>
          <w:tcPr>
            <w:tcW w:w="850" w:type="dxa"/>
            <w:vMerge/>
          </w:tcPr>
          <w:p w:rsidR="00765F93" w:rsidRPr="00A2263C" w:rsidRDefault="00765F93" w:rsidP="006A20C2">
            <w:pPr>
              <w:pStyle w:val="ConsPlusCell"/>
              <w:widowControl/>
              <w:rPr>
                <w:rFonts w:ascii="Times New Roman" w:hAnsi="Times New Roman" w:cs="Times New Roman"/>
                <w:sz w:val="22"/>
                <w:szCs w:val="22"/>
              </w:rPr>
            </w:pPr>
          </w:p>
        </w:tc>
        <w:tc>
          <w:tcPr>
            <w:tcW w:w="851" w:type="dxa"/>
            <w:vMerge/>
          </w:tcPr>
          <w:p w:rsidR="00765F93" w:rsidRPr="00A2263C" w:rsidRDefault="00765F93" w:rsidP="006A20C2">
            <w:pPr>
              <w:pStyle w:val="ConsPlusCell"/>
              <w:widowControl/>
              <w:rPr>
                <w:rFonts w:ascii="Times New Roman" w:hAnsi="Times New Roman" w:cs="Times New Roman"/>
                <w:sz w:val="22"/>
                <w:szCs w:val="22"/>
              </w:rPr>
            </w:pPr>
          </w:p>
        </w:tc>
        <w:tc>
          <w:tcPr>
            <w:tcW w:w="1417" w:type="dxa"/>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A2263C"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7"/>
        </w:trPr>
        <w:tc>
          <w:tcPr>
            <w:tcW w:w="1687" w:type="dxa"/>
            <w:gridSpan w:val="2"/>
            <w:vMerge/>
          </w:tcPr>
          <w:p w:rsidR="00765F93" w:rsidRPr="00A2263C" w:rsidRDefault="00765F93" w:rsidP="006A20C2">
            <w:pPr>
              <w:spacing w:before="120" w:after="0" w:line="240" w:lineRule="auto"/>
              <w:rPr>
                <w:rFonts w:ascii="Times New Roman" w:hAnsi="Times New Roman"/>
              </w:rPr>
            </w:pPr>
          </w:p>
        </w:tc>
        <w:tc>
          <w:tcPr>
            <w:tcW w:w="1559" w:type="dxa"/>
            <w:vMerge/>
          </w:tcPr>
          <w:p w:rsidR="00765F93" w:rsidRPr="00A2263C" w:rsidRDefault="00765F93" w:rsidP="006A20C2">
            <w:pPr>
              <w:pStyle w:val="ConsPlusCell"/>
              <w:widowControl/>
              <w:rPr>
                <w:rFonts w:ascii="Times New Roman" w:hAnsi="Times New Roman" w:cs="Times New Roman"/>
                <w:sz w:val="22"/>
                <w:szCs w:val="22"/>
              </w:rPr>
            </w:pPr>
          </w:p>
        </w:tc>
        <w:tc>
          <w:tcPr>
            <w:tcW w:w="850" w:type="dxa"/>
            <w:vMerge/>
          </w:tcPr>
          <w:p w:rsidR="00765F93" w:rsidRPr="00A2263C"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ОБ</w:t>
            </w:r>
          </w:p>
        </w:tc>
        <w:tc>
          <w:tcPr>
            <w:tcW w:w="1417" w:type="dxa"/>
          </w:tcPr>
          <w:p w:rsidR="00765F93" w:rsidRPr="00A2263C" w:rsidRDefault="00765F93"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3" w:type="dxa"/>
          </w:tcPr>
          <w:p w:rsidR="00765F93" w:rsidRPr="00A2263C" w:rsidRDefault="00A35B3A"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531265,8</w:t>
            </w:r>
          </w:p>
        </w:tc>
        <w:tc>
          <w:tcPr>
            <w:tcW w:w="993"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66104</w:t>
            </w:r>
            <w:r w:rsidR="00D463A8">
              <w:rPr>
                <w:rFonts w:ascii="Times New Roman" w:hAnsi="Times New Roman"/>
              </w:rPr>
              <w:t>,0</w:t>
            </w:r>
          </w:p>
        </w:tc>
        <w:tc>
          <w:tcPr>
            <w:tcW w:w="993" w:type="dxa"/>
          </w:tcPr>
          <w:p w:rsidR="00765F93" w:rsidRPr="00A2263C" w:rsidRDefault="00A35B3A" w:rsidP="006A20C2">
            <w:pPr>
              <w:jc w:val="center"/>
              <w:rPr>
                <w:rFonts w:ascii="Times New Roman" w:hAnsi="Times New Roman"/>
              </w:rPr>
            </w:pPr>
            <w:r w:rsidRPr="00A2263C">
              <w:rPr>
                <w:rFonts w:ascii="Times New Roman" w:hAnsi="Times New Roman"/>
              </w:rPr>
              <w:t>76565</w:t>
            </w:r>
            <w:r w:rsidR="00D463A8">
              <w:rPr>
                <w:rFonts w:ascii="Times New Roman" w:hAnsi="Times New Roman"/>
              </w:rPr>
              <w:t>,0</w:t>
            </w:r>
          </w:p>
        </w:tc>
        <w:tc>
          <w:tcPr>
            <w:tcW w:w="1134" w:type="dxa"/>
          </w:tcPr>
          <w:p w:rsidR="00765F93" w:rsidRPr="00A2263C" w:rsidRDefault="00A35B3A" w:rsidP="006A20C2">
            <w:pPr>
              <w:jc w:val="center"/>
              <w:rPr>
                <w:rFonts w:ascii="Times New Roman" w:hAnsi="Times New Roman"/>
              </w:rPr>
            </w:pPr>
            <w:r w:rsidRPr="00A2263C">
              <w:rPr>
                <w:rFonts w:ascii="Times New Roman" w:hAnsi="Times New Roman"/>
              </w:rPr>
              <w:t>76565</w:t>
            </w:r>
            <w:r w:rsidR="00D463A8">
              <w:rPr>
                <w:rFonts w:ascii="Times New Roman" w:hAnsi="Times New Roman"/>
              </w:rPr>
              <w:t>,0</w:t>
            </w:r>
          </w:p>
        </w:tc>
        <w:tc>
          <w:tcPr>
            <w:tcW w:w="1134" w:type="dxa"/>
          </w:tcPr>
          <w:p w:rsidR="00765F93" w:rsidRPr="003E65BD" w:rsidRDefault="002A2B95" w:rsidP="00FB43AA">
            <w:pPr>
              <w:rPr>
                <w:rFonts w:ascii="Times New Roman" w:hAnsi="Times New Roman"/>
              </w:rPr>
            </w:pPr>
            <w:r w:rsidRPr="00A2263C">
              <w:rPr>
                <w:rFonts w:ascii="Times New Roman" w:hAnsi="Times New Roman"/>
              </w:rPr>
              <w:t>312031,8</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7"/>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A92665"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304893,5</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A92665" w:rsidP="006A20C2">
            <w:pPr>
              <w:jc w:val="center"/>
              <w:rPr>
                <w:rFonts w:ascii="Times New Roman" w:hAnsi="Times New Roman"/>
              </w:rPr>
            </w:pPr>
            <w:r w:rsidRPr="00A2263C">
              <w:rPr>
                <w:rFonts w:ascii="Times New Roman" w:hAnsi="Times New Roman"/>
              </w:rPr>
              <w:t>75198,5</w:t>
            </w:r>
          </w:p>
        </w:tc>
        <w:tc>
          <w:tcPr>
            <w:tcW w:w="993" w:type="dxa"/>
          </w:tcPr>
          <w:p w:rsidR="00765F93" w:rsidRPr="00A2263C" w:rsidRDefault="00A92665" w:rsidP="006A20C2">
            <w:pPr>
              <w:jc w:val="center"/>
              <w:rPr>
                <w:rFonts w:ascii="Times New Roman" w:hAnsi="Times New Roman"/>
              </w:rPr>
            </w:pPr>
            <w:r w:rsidRPr="00A2263C">
              <w:rPr>
                <w:rFonts w:ascii="Times New Roman" w:hAnsi="Times New Roman"/>
              </w:rPr>
              <w:t>76565</w:t>
            </w:r>
            <w:r w:rsidR="00D463A8">
              <w:rPr>
                <w:rFonts w:ascii="Times New Roman" w:hAnsi="Times New Roman"/>
              </w:rPr>
              <w:t>,0</w:t>
            </w:r>
          </w:p>
        </w:tc>
        <w:tc>
          <w:tcPr>
            <w:tcW w:w="1134" w:type="dxa"/>
          </w:tcPr>
          <w:p w:rsidR="00765F93" w:rsidRPr="00A2263C" w:rsidRDefault="00A92665" w:rsidP="006A20C2">
            <w:pPr>
              <w:jc w:val="center"/>
              <w:rPr>
                <w:rFonts w:ascii="Times New Roman" w:hAnsi="Times New Roman"/>
              </w:rPr>
            </w:pPr>
            <w:r w:rsidRPr="00A2263C">
              <w:rPr>
                <w:rFonts w:ascii="Times New Roman" w:hAnsi="Times New Roman"/>
              </w:rPr>
              <w:t>76565</w:t>
            </w:r>
            <w:r w:rsidR="00D463A8">
              <w:rPr>
                <w:rFonts w:ascii="Times New Roman" w:hAnsi="Times New Roman"/>
              </w:rPr>
              <w:t>,0</w:t>
            </w:r>
          </w:p>
        </w:tc>
        <w:tc>
          <w:tcPr>
            <w:tcW w:w="1134" w:type="dxa"/>
          </w:tcPr>
          <w:p w:rsidR="00765F93" w:rsidRPr="00A2263C" w:rsidRDefault="00A92665" w:rsidP="002A2B95">
            <w:pPr>
              <w:jc w:val="center"/>
              <w:rPr>
                <w:rFonts w:ascii="Times New Roman" w:hAnsi="Times New Roman"/>
              </w:rPr>
            </w:pPr>
            <w:r w:rsidRPr="00A2263C">
              <w:rPr>
                <w:rFonts w:ascii="Times New Roman" w:hAnsi="Times New Roman"/>
              </w:rPr>
              <w:t>76565</w:t>
            </w:r>
            <w:r w:rsidR="00D463A8">
              <w:rPr>
                <w:rFonts w:ascii="Times New Roman" w:hAnsi="Times New Roman"/>
              </w:rPr>
              <w:t>,0</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55"/>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AE5CFC" w:rsidRDefault="00615558" w:rsidP="00D57267">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3667152,1</w:t>
            </w:r>
          </w:p>
        </w:tc>
        <w:tc>
          <w:tcPr>
            <w:tcW w:w="993" w:type="dxa"/>
          </w:tcPr>
          <w:p w:rsidR="00765F93" w:rsidRPr="00AE5CFC" w:rsidRDefault="00765F93" w:rsidP="00D57267">
            <w:pPr>
              <w:jc w:val="center"/>
              <w:rPr>
                <w:rFonts w:ascii="Times New Roman" w:hAnsi="Times New Roman"/>
                <w:color w:val="000000"/>
              </w:rPr>
            </w:pPr>
            <w:r>
              <w:rPr>
                <w:rFonts w:ascii="Times New Roman" w:hAnsi="Times New Roman"/>
                <w:color w:val="000000"/>
              </w:rPr>
              <w:t>453368</w:t>
            </w:r>
            <w:r w:rsidR="00D463A8">
              <w:rPr>
                <w:rFonts w:ascii="Times New Roman" w:hAnsi="Times New Roman"/>
                <w:color w:val="000000"/>
              </w:rPr>
              <w:t>,0</w:t>
            </w:r>
          </w:p>
        </w:tc>
        <w:tc>
          <w:tcPr>
            <w:tcW w:w="992" w:type="dxa"/>
          </w:tcPr>
          <w:p w:rsidR="00765F93" w:rsidRPr="00AE5CFC" w:rsidRDefault="00765F93" w:rsidP="00D57267">
            <w:pPr>
              <w:jc w:val="center"/>
              <w:rPr>
                <w:rFonts w:ascii="Times New Roman" w:hAnsi="Times New Roman"/>
                <w:color w:val="000000"/>
              </w:rPr>
            </w:pPr>
            <w:r>
              <w:rPr>
                <w:rFonts w:ascii="Times New Roman" w:hAnsi="Times New Roman"/>
                <w:color w:val="000000"/>
              </w:rPr>
              <w:t>453368</w:t>
            </w:r>
            <w:r w:rsidR="00D463A8">
              <w:rPr>
                <w:rFonts w:ascii="Times New Roman" w:hAnsi="Times New Roman"/>
                <w:color w:val="000000"/>
              </w:rPr>
              <w:t>,0</w:t>
            </w:r>
          </w:p>
        </w:tc>
        <w:tc>
          <w:tcPr>
            <w:tcW w:w="992" w:type="dxa"/>
          </w:tcPr>
          <w:p w:rsidR="00765F93" w:rsidRPr="00AE5CFC" w:rsidRDefault="00765F93" w:rsidP="00D57267">
            <w:pPr>
              <w:jc w:val="center"/>
              <w:rPr>
                <w:rFonts w:ascii="Times New Roman" w:hAnsi="Times New Roman"/>
                <w:color w:val="000000"/>
              </w:rPr>
            </w:pPr>
            <w:r>
              <w:rPr>
                <w:rFonts w:ascii="Times New Roman" w:hAnsi="Times New Roman"/>
                <w:color w:val="000000"/>
              </w:rPr>
              <w:t>453368</w:t>
            </w:r>
            <w:r w:rsidR="00D463A8">
              <w:rPr>
                <w:rFonts w:ascii="Times New Roman" w:hAnsi="Times New Roman"/>
                <w:color w:val="000000"/>
              </w:rPr>
              <w:t>,0</w:t>
            </w:r>
          </w:p>
        </w:tc>
        <w:tc>
          <w:tcPr>
            <w:tcW w:w="992" w:type="dxa"/>
          </w:tcPr>
          <w:p w:rsidR="00765F93" w:rsidRPr="00A2263C" w:rsidRDefault="00765F93"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362053</w:t>
            </w:r>
            <w:r w:rsidR="00D463A8">
              <w:rPr>
                <w:rFonts w:ascii="Times New Roman" w:hAnsi="Times New Roman" w:cs="Times New Roman"/>
                <w:color w:val="000000"/>
                <w:sz w:val="22"/>
                <w:szCs w:val="22"/>
              </w:rPr>
              <w:t>,0</w:t>
            </w:r>
          </w:p>
          <w:p w:rsidR="00765F93" w:rsidRPr="00A2263C" w:rsidRDefault="00765F93" w:rsidP="00D57267">
            <w:pPr>
              <w:pStyle w:val="ConsPlusCell"/>
              <w:widowControl/>
              <w:jc w:val="center"/>
              <w:rPr>
                <w:rFonts w:ascii="Times New Roman" w:hAnsi="Times New Roman" w:cs="Times New Roman"/>
                <w:sz w:val="22"/>
                <w:szCs w:val="22"/>
              </w:rPr>
            </w:pPr>
          </w:p>
        </w:tc>
        <w:tc>
          <w:tcPr>
            <w:tcW w:w="993" w:type="dxa"/>
          </w:tcPr>
          <w:p w:rsidR="00765F93" w:rsidRPr="00A2263C" w:rsidRDefault="00A35B3A" w:rsidP="00D57267">
            <w:pPr>
              <w:pStyle w:val="ConsPlusCell"/>
              <w:jc w:val="center"/>
              <w:rPr>
                <w:rFonts w:ascii="Times New Roman" w:hAnsi="Times New Roman" w:cs="Times New Roman"/>
                <w:color w:val="000000"/>
                <w:sz w:val="22"/>
                <w:szCs w:val="22"/>
              </w:rPr>
            </w:pPr>
            <w:r w:rsidRPr="00A2263C">
              <w:rPr>
                <w:rFonts w:ascii="Times New Roman" w:hAnsi="Times New Roman" w:cs="Times New Roman"/>
                <w:sz w:val="22"/>
                <w:szCs w:val="22"/>
              </w:rPr>
              <w:t>380621,4</w:t>
            </w:r>
          </w:p>
        </w:tc>
        <w:tc>
          <w:tcPr>
            <w:tcW w:w="1134" w:type="dxa"/>
          </w:tcPr>
          <w:p w:rsidR="00765F93" w:rsidRPr="00A2263C" w:rsidRDefault="00615558" w:rsidP="00D57267">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384046,4</w:t>
            </w:r>
          </w:p>
        </w:tc>
        <w:tc>
          <w:tcPr>
            <w:tcW w:w="1134" w:type="dxa"/>
          </w:tcPr>
          <w:p w:rsidR="00765F93" w:rsidRPr="00A2263C" w:rsidRDefault="002A2B95"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1180327,3</w:t>
            </w:r>
          </w:p>
        </w:tc>
        <w:tc>
          <w:tcPr>
            <w:tcW w:w="1136" w:type="dxa"/>
            <w:vMerge/>
          </w:tcPr>
          <w:p w:rsidR="00765F93" w:rsidRPr="003E65BD" w:rsidRDefault="00765F93" w:rsidP="006A20C2">
            <w:pPr>
              <w:pStyle w:val="ConsPlusCell"/>
              <w:widowControl/>
              <w:rPr>
                <w:rFonts w:ascii="Times New Roman" w:hAnsi="Times New Roman" w:cs="Times New Roman"/>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55"/>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AE5CFC" w:rsidRDefault="00A92665" w:rsidP="00D57267">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2458871,3</w:t>
            </w:r>
          </w:p>
        </w:tc>
        <w:tc>
          <w:tcPr>
            <w:tcW w:w="993" w:type="dxa"/>
          </w:tcPr>
          <w:p w:rsidR="00765F93" w:rsidRPr="00AE5CFC" w:rsidRDefault="00765F93" w:rsidP="00D57267">
            <w:pPr>
              <w:jc w:val="center"/>
              <w:rPr>
                <w:rFonts w:ascii="Times New Roman" w:hAnsi="Times New Roman"/>
                <w:color w:val="000000"/>
              </w:rPr>
            </w:pPr>
            <w:r>
              <w:rPr>
                <w:rFonts w:ascii="Times New Roman" w:hAnsi="Times New Roman"/>
                <w:color w:val="000000"/>
              </w:rPr>
              <w:t>379984,4</w:t>
            </w:r>
          </w:p>
        </w:tc>
        <w:tc>
          <w:tcPr>
            <w:tcW w:w="992" w:type="dxa"/>
          </w:tcPr>
          <w:p w:rsidR="00765F93" w:rsidRPr="00AE5CFC" w:rsidRDefault="00765F93" w:rsidP="00D57267">
            <w:pPr>
              <w:jc w:val="center"/>
              <w:rPr>
                <w:rFonts w:ascii="Times New Roman" w:hAnsi="Times New Roman"/>
                <w:color w:val="000000"/>
              </w:rPr>
            </w:pPr>
            <w:r>
              <w:rPr>
                <w:rFonts w:ascii="Times New Roman" w:hAnsi="Times New Roman"/>
                <w:color w:val="000000"/>
              </w:rPr>
              <w:t>376255,3</w:t>
            </w:r>
          </w:p>
        </w:tc>
        <w:tc>
          <w:tcPr>
            <w:tcW w:w="992" w:type="dxa"/>
          </w:tcPr>
          <w:p w:rsidR="00765F93" w:rsidRPr="006C4269" w:rsidRDefault="00765F93" w:rsidP="00D57267">
            <w:pPr>
              <w:jc w:val="center"/>
              <w:rPr>
                <w:rFonts w:ascii="Times New Roman" w:hAnsi="Times New Roman"/>
                <w:color w:val="000000"/>
              </w:rPr>
            </w:pPr>
            <w:r w:rsidRPr="006C4269">
              <w:rPr>
                <w:rFonts w:ascii="Times New Roman" w:hAnsi="Times New Roman"/>
                <w:color w:val="000000"/>
              </w:rPr>
              <w:t>352969,5</w:t>
            </w:r>
          </w:p>
        </w:tc>
        <w:tc>
          <w:tcPr>
            <w:tcW w:w="992" w:type="dxa"/>
          </w:tcPr>
          <w:p w:rsidR="00765F93" w:rsidRPr="00A2263C" w:rsidRDefault="00A92665" w:rsidP="00D57267">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307161</w:t>
            </w:r>
            <w:r w:rsidR="00D463A8">
              <w:rPr>
                <w:rFonts w:ascii="Times New Roman" w:hAnsi="Times New Roman" w:cs="Times New Roman"/>
                <w:color w:val="000000"/>
                <w:sz w:val="22"/>
                <w:szCs w:val="22"/>
              </w:rPr>
              <w:t>,0</w:t>
            </w:r>
          </w:p>
        </w:tc>
        <w:tc>
          <w:tcPr>
            <w:tcW w:w="993" w:type="dxa"/>
          </w:tcPr>
          <w:p w:rsidR="00765F93" w:rsidRPr="00A2263C" w:rsidRDefault="00A92665" w:rsidP="00D57267">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380621,4</w:t>
            </w:r>
          </w:p>
        </w:tc>
        <w:tc>
          <w:tcPr>
            <w:tcW w:w="1134" w:type="dxa"/>
          </w:tcPr>
          <w:p w:rsidR="00765F93" w:rsidRPr="00A2263C" w:rsidRDefault="00A92665" w:rsidP="00D57267">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384046,4</w:t>
            </w:r>
          </w:p>
        </w:tc>
        <w:tc>
          <w:tcPr>
            <w:tcW w:w="1134" w:type="dxa"/>
          </w:tcPr>
          <w:p w:rsidR="00765F93" w:rsidRPr="00A2263C" w:rsidRDefault="00A92665" w:rsidP="002A2B95">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277833,3</w:t>
            </w:r>
          </w:p>
        </w:tc>
        <w:tc>
          <w:tcPr>
            <w:tcW w:w="1136" w:type="dxa"/>
            <w:vMerge/>
          </w:tcPr>
          <w:p w:rsidR="00765F93" w:rsidRPr="003E65BD" w:rsidRDefault="00765F93" w:rsidP="006A20C2">
            <w:pPr>
              <w:pStyle w:val="ConsPlusCell"/>
              <w:widowControl/>
              <w:rPr>
                <w:rFonts w:ascii="Times New Roman" w:hAnsi="Times New Roman" w:cs="Times New Roman"/>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7"/>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7"/>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val="restart"/>
          </w:tcPr>
          <w:p w:rsidR="00765F93" w:rsidRPr="003E65BD" w:rsidRDefault="00765F93" w:rsidP="006A20C2">
            <w:pPr>
              <w:spacing w:before="120" w:after="0" w:line="240" w:lineRule="auto"/>
              <w:rPr>
                <w:rFonts w:ascii="Times New Roman" w:hAnsi="Times New Roman"/>
              </w:rPr>
            </w:pPr>
            <w:r>
              <w:rPr>
                <w:rFonts w:ascii="Times New Roman" w:hAnsi="Times New Roman"/>
              </w:rPr>
              <w:t>Основное м</w:t>
            </w:r>
            <w:r w:rsidRPr="003E65BD">
              <w:rPr>
                <w:rFonts w:ascii="Times New Roman" w:hAnsi="Times New Roman"/>
              </w:rPr>
              <w:t>ероприятие 1.2 «Выполнение социального заказа на перевозку пассажиров  электро-транспортом»</w:t>
            </w:r>
          </w:p>
        </w:tc>
        <w:tc>
          <w:tcPr>
            <w:tcW w:w="1559"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 xml:space="preserve">Управление,  победители конкурса      </w:t>
            </w:r>
          </w:p>
        </w:tc>
        <w:tc>
          <w:tcPr>
            <w:tcW w:w="850" w:type="dxa"/>
            <w:vMerge w:val="restart"/>
          </w:tcPr>
          <w:p w:rsidR="00765F93" w:rsidRPr="003E65BD" w:rsidRDefault="00765F93" w:rsidP="006A20C2">
            <w:pPr>
              <w:pStyle w:val="ConsPlusCell"/>
              <w:widowControl/>
              <w:rPr>
                <w:rFonts w:ascii="Times New Roman" w:hAnsi="Times New Roman" w:cs="Times New Roman"/>
                <w:sz w:val="22"/>
                <w:szCs w:val="22"/>
              </w:rPr>
            </w:pPr>
            <w:r w:rsidRPr="002A2B95">
              <w:rPr>
                <w:rFonts w:ascii="Times New Roman" w:hAnsi="Times New Roman" w:cs="Times New Roman"/>
                <w:sz w:val="22"/>
                <w:szCs w:val="22"/>
              </w:rPr>
              <w:t>2015 – 20</w:t>
            </w:r>
            <w:r w:rsidR="00D305F9" w:rsidRPr="002A2B95">
              <w:rPr>
                <w:rFonts w:ascii="Times New Roman" w:hAnsi="Times New Roman" w:cs="Times New Roman"/>
                <w:sz w:val="22"/>
                <w:szCs w:val="22"/>
              </w:rPr>
              <w:t>21</w:t>
            </w:r>
            <w:r w:rsidRPr="002A2B95">
              <w:rPr>
                <w:rFonts w:ascii="Times New Roman" w:hAnsi="Times New Roman" w:cs="Times New Roman"/>
                <w:sz w:val="22"/>
                <w:szCs w:val="22"/>
              </w:rPr>
              <w:t xml:space="preserve"> г.г.</w:t>
            </w:r>
          </w:p>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6C4269" w:rsidRDefault="00615558" w:rsidP="006F7585">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3308432,3</w:t>
            </w:r>
          </w:p>
        </w:tc>
        <w:tc>
          <w:tcPr>
            <w:tcW w:w="993" w:type="dxa"/>
          </w:tcPr>
          <w:p w:rsidR="00765F93" w:rsidRPr="006C4269" w:rsidRDefault="00765F93" w:rsidP="006A20C2">
            <w:pPr>
              <w:pStyle w:val="ConsPlusCell"/>
              <w:widowControl/>
              <w:rPr>
                <w:rFonts w:ascii="Times New Roman" w:hAnsi="Times New Roman" w:cs="Times New Roman"/>
                <w:color w:val="000000"/>
                <w:sz w:val="22"/>
                <w:szCs w:val="22"/>
              </w:rPr>
            </w:pPr>
            <w:r w:rsidRPr="006C4269">
              <w:rPr>
                <w:rFonts w:ascii="Times New Roman" w:hAnsi="Times New Roman" w:cs="Times New Roman"/>
                <w:color w:val="000000"/>
                <w:sz w:val="22"/>
                <w:szCs w:val="22"/>
              </w:rPr>
              <w:t>327832</w:t>
            </w:r>
            <w:r w:rsidR="00D463A8">
              <w:rPr>
                <w:rFonts w:ascii="Times New Roman" w:hAnsi="Times New Roman" w:cs="Times New Roman"/>
                <w:color w:val="000000"/>
                <w:sz w:val="22"/>
                <w:szCs w:val="22"/>
              </w:rPr>
              <w:t>,0</w:t>
            </w:r>
          </w:p>
        </w:tc>
        <w:tc>
          <w:tcPr>
            <w:tcW w:w="992" w:type="dxa"/>
          </w:tcPr>
          <w:p w:rsidR="00765F93" w:rsidRPr="006C4269" w:rsidRDefault="00765F93" w:rsidP="006A20C2">
            <w:pPr>
              <w:rPr>
                <w:rFonts w:ascii="Times New Roman" w:hAnsi="Times New Roman"/>
                <w:color w:val="000000"/>
              </w:rPr>
            </w:pPr>
            <w:r w:rsidRPr="006C4269">
              <w:rPr>
                <w:rFonts w:ascii="Times New Roman" w:hAnsi="Times New Roman"/>
                <w:color w:val="000000"/>
              </w:rPr>
              <w:t>327832</w:t>
            </w:r>
            <w:r w:rsidR="00D463A8">
              <w:rPr>
                <w:rFonts w:ascii="Times New Roman" w:hAnsi="Times New Roman"/>
                <w:color w:val="000000"/>
              </w:rPr>
              <w:t>,0</w:t>
            </w:r>
          </w:p>
        </w:tc>
        <w:tc>
          <w:tcPr>
            <w:tcW w:w="992" w:type="dxa"/>
          </w:tcPr>
          <w:p w:rsidR="00765F93" w:rsidRPr="006C4269" w:rsidRDefault="00765F93" w:rsidP="006A20C2">
            <w:pPr>
              <w:rPr>
                <w:rFonts w:ascii="Times New Roman" w:hAnsi="Times New Roman"/>
                <w:color w:val="000000"/>
              </w:rPr>
            </w:pPr>
            <w:r w:rsidRPr="006C4269">
              <w:rPr>
                <w:rFonts w:ascii="Times New Roman" w:hAnsi="Times New Roman"/>
                <w:color w:val="000000"/>
              </w:rPr>
              <w:t>327832</w:t>
            </w:r>
            <w:r w:rsidR="00D463A8">
              <w:rPr>
                <w:rFonts w:ascii="Times New Roman" w:hAnsi="Times New Roman"/>
                <w:color w:val="000000"/>
              </w:rPr>
              <w:t>,0</w:t>
            </w:r>
          </w:p>
        </w:tc>
        <w:tc>
          <w:tcPr>
            <w:tcW w:w="992" w:type="dxa"/>
          </w:tcPr>
          <w:p w:rsidR="00765F93" w:rsidRPr="00A2263C" w:rsidRDefault="00765F93" w:rsidP="006A20C2">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325529</w:t>
            </w:r>
            <w:r w:rsidR="00D463A8">
              <w:rPr>
                <w:rFonts w:ascii="Times New Roman" w:hAnsi="Times New Roman" w:cs="Times New Roman"/>
                <w:sz w:val="22"/>
                <w:szCs w:val="22"/>
              </w:rPr>
              <w:t>,0</w:t>
            </w:r>
          </w:p>
        </w:tc>
        <w:tc>
          <w:tcPr>
            <w:tcW w:w="993" w:type="dxa"/>
          </w:tcPr>
          <w:p w:rsidR="00765F93" w:rsidRPr="00A2263C" w:rsidRDefault="00A35B3A" w:rsidP="006A20C2">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392378,6</w:t>
            </w:r>
          </w:p>
        </w:tc>
        <w:tc>
          <w:tcPr>
            <w:tcW w:w="1134" w:type="dxa"/>
          </w:tcPr>
          <w:p w:rsidR="00765F93" w:rsidRPr="00A2263C" w:rsidRDefault="00615558" w:rsidP="006A20C2">
            <w:pPr>
              <w:pStyle w:val="ConsPlusCell"/>
              <w:jc w:val="center"/>
              <w:rPr>
                <w:rFonts w:ascii="Times New Roman" w:hAnsi="Times New Roman" w:cs="Times New Roman"/>
                <w:sz w:val="22"/>
                <w:szCs w:val="22"/>
              </w:rPr>
            </w:pPr>
            <w:r>
              <w:rPr>
                <w:rFonts w:ascii="Times New Roman" w:hAnsi="Times New Roman" w:cs="Times New Roman"/>
                <w:sz w:val="22"/>
                <w:szCs w:val="22"/>
              </w:rPr>
              <w:t>388953,6</w:t>
            </w:r>
          </w:p>
        </w:tc>
        <w:tc>
          <w:tcPr>
            <w:tcW w:w="1134" w:type="dxa"/>
          </w:tcPr>
          <w:p w:rsidR="00765F93" w:rsidRPr="00A2263C" w:rsidRDefault="00DD549A" w:rsidP="00FB43AA">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1218075,1</w:t>
            </w:r>
          </w:p>
        </w:tc>
        <w:tc>
          <w:tcPr>
            <w:tcW w:w="1136" w:type="dxa"/>
            <w:vMerge w:val="restart"/>
          </w:tcPr>
          <w:p w:rsidR="00765F93" w:rsidRPr="00A2263C" w:rsidRDefault="00765F93" w:rsidP="002A2B95">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 xml:space="preserve">Выполнение машино-часов на перевозках по социальному заказу -100%, выполнение планового количества рейсов, предусмотренных социальным заказом, к концу </w:t>
            </w:r>
            <w:r w:rsidRPr="00A2263C">
              <w:rPr>
                <w:rFonts w:ascii="Times New Roman" w:hAnsi="Times New Roman" w:cs="Times New Roman"/>
                <w:sz w:val="22"/>
                <w:szCs w:val="22"/>
              </w:rPr>
              <w:lastRenderedPageBreak/>
              <w:t>202</w:t>
            </w:r>
            <w:r w:rsidR="002A2B95" w:rsidRPr="00A2263C">
              <w:rPr>
                <w:rFonts w:ascii="Times New Roman" w:hAnsi="Times New Roman" w:cs="Times New Roman"/>
                <w:sz w:val="22"/>
                <w:szCs w:val="22"/>
              </w:rPr>
              <w:t>1</w:t>
            </w:r>
            <w:r w:rsidRPr="00A2263C">
              <w:rPr>
                <w:rFonts w:ascii="Times New Roman" w:hAnsi="Times New Roman" w:cs="Times New Roman"/>
                <w:sz w:val="22"/>
                <w:szCs w:val="22"/>
              </w:rPr>
              <w:t xml:space="preserve">г. не менее чем </w:t>
            </w:r>
            <w:r w:rsidRPr="00A2263C">
              <w:rPr>
                <w:rFonts w:ascii="Times New Roman" w:hAnsi="Times New Roman" w:cs="Times New Roman"/>
                <w:color w:val="000000"/>
                <w:sz w:val="22"/>
                <w:szCs w:val="22"/>
              </w:rPr>
              <w:t>на 99,9%</w:t>
            </w:r>
          </w:p>
        </w:tc>
        <w:tc>
          <w:tcPr>
            <w:tcW w:w="567"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1.1, 1.2</w:t>
            </w: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6C4269" w:rsidRDefault="00DD549A"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2324547,7</w:t>
            </w:r>
          </w:p>
        </w:tc>
        <w:tc>
          <w:tcPr>
            <w:tcW w:w="993" w:type="dxa"/>
          </w:tcPr>
          <w:p w:rsidR="00765F93" w:rsidRPr="006C4269" w:rsidRDefault="00765F93" w:rsidP="006A20C2">
            <w:pPr>
              <w:pStyle w:val="ConsPlusCell"/>
              <w:widowControl/>
              <w:rPr>
                <w:rFonts w:ascii="Times New Roman" w:hAnsi="Times New Roman" w:cs="Times New Roman"/>
                <w:color w:val="000000"/>
                <w:sz w:val="22"/>
                <w:szCs w:val="22"/>
              </w:rPr>
            </w:pPr>
            <w:r w:rsidRPr="006C4269">
              <w:rPr>
                <w:rFonts w:ascii="Times New Roman" w:hAnsi="Times New Roman" w:cs="Times New Roman"/>
                <w:color w:val="000000"/>
                <w:sz w:val="22"/>
                <w:szCs w:val="22"/>
              </w:rPr>
              <w:t>324933,8</w:t>
            </w:r>
          </w:p>
        </w:tc>
        <w:tc>
          <w:tcPr>
            <w:tcW w:w="992" w:type="dxa"/>
          </w:tcPr>
          <w:p w:rsidR="00765F93" w:rsidRPr="006C4269" w:rsidRDefault="00765F93" w:rsidP="006A20C2">
            <w:pPr>
              <w:rPr>
                <w:rFonts w:ascii="Times New Roman" w:hAnsi="Times New Roman"/>
                <w:color w:val="000000"/>
              </w:rPr>
            </w:pPr>
            <w:r w:rsidRPr="006C4269">
              <w:rPr>
                <w:rFonts w:ascii="Times New Roman" w:hAnsi="Times New Roman"/>
                <w:color w:val="000000"/>
              </w:rPr>
              <w:t>281386,4</w:t>
            </w:r>
          </w:p>
        </w:tc>
        <w:tc>
          <w:tcPr>
            <w:tcW w:w="992" w:type="dxa"/>
          </w:tcPr>
          <w:p w:rsidR="00765F93" w:rsidRPr="006C4269" w:rsidRDefault="00765F93" w:rsidP="006A20C2">
            <w:pPr>
              <w:rPr>
                <w:rFonts w:ascii="Times New Roman" w:hAnsi="Times New Roman"/>
                <w:color w:val="000000"/>
              </w:rPr>
            </w:pPr>
            <w:r w:rsidRPr="006C4269">
              <w:rPr>
                <w:rFonts w:ascii="Times New Roman" w:hAnsi="Times New Roman"/>
                <w:color w:val="000000"/>
              </w:rPr>
              <w:t>308373,3</w:t>
            </w:r>
          </w:p>
        </w:tc>
        <w:tc>
          <w:tcPr>
            <w:tcW w:w="992" w:type="dxa"/>
          </w:tcPr>
          <w:p w:rsidR="00765F93" w:rsidRPr="00A2263C" w:rsidRDefault="00DD549A" w:rsidP="00DE706D">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341803,3</w:t>
            </w:r>
          </w:p>
        </w:tc>
        <w:tc>
          <w:tcPr>
            <w:tcW w:w="993" w:type="dxa"/>
          </w:tcPr>
          <w:p w:rsidR="00765F93" w:rsidRPr="00A2263C" w:rsidRDefault="00DD549A" w:rsidP="006A20C2">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392378,6</w:t>
            </w:r>
          </w:p>
        </w:tc>
        <w:tc>
          <w:tcPr>
            <w:tcW w:w="1134" w:type="dxa"/>
          </w:tcPr>
          <w:p w:rsidR="00765F93" w:rsidRPr="00A2263C" w:rsidRDefault="00DD549A" w:rsidP="006A20C2">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388953,6</w:t>
            </w:r>
          </w:p>
        </w:tc>
        <w:tc>
          <w:tcPr>
            <w:tcW w:w="1134" w:type="dxa"/>
          </w:tcPr>
          <w:p w:rsidR="00765F93" w:rsidRPr="00A2263C" w:rsidRDefault="00DD549A" w:rsidP="002A2B95">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286718,7</w:t>
            </w:r>
          </w:p>
        </w:tc>
        <w:tc>
          <w:tcPr>
            <w:tcW w:w="1136" w:type="dxa"/>
            <w:vMerge/>
          </w:tcPr>
          <w:p w:rsidR="00765F93" w:rsidRPr="00A2263C" w:rsidRDefault="00765F93" w:rsidP="006A20C2">
            <w:pPr>
              <w:pStyle w:val="ConsPlusCell"/>
              <w:widowControl/>
              <w:rPr>
                <w:rFonts w:ascii="Times New Roman" w:hAnsi="Times New Roman" w:cs="Times New Roman"/>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3" w:type="dxa"/>
          </w:tcPr>
          <w:p w:rsidR="00765F93" w:rsidRPr="006C4269" w:rsidRDefault="00765F93" w:rsidP="006A20C2">
            <w:pPr>
              <w:pStyle w:val="ConsPlusCell"/>
              <w:widowControl/>
              <w:jc w:val="center"/>
              <w:rPr>
                <w:rFonts w:ascii="Times New Roman" w:hAnsi="Times New Roman" w:cs="Times New Roman"/>
                <w:sz w:val="22"/>
                <w:szCs w:val="22"/>
              </w:rPr>
            </w:pPr>
            <w:r w:rsidRPr="006C4269">
              <w:rPr>
                <w:rFonts w:ascii="Times New Roman" w:hAnsi="Times New Roman" w:cs="Times New Roman"/>
                <w:sz w:val="22"/>
                <w:szCs w:val="22"/>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6C4269" w:rsidRDefault="00765F93" w:rsidP="006A20C2">
            <w:pPr>
              <w:jc w:val="center"/>
              <w:rPr>
                <w:rFonts w:ascii="Times New Roman" w:hAnsi="Times New Roman"/>
              </w:rPr>
            </w:pPr>
            <w:r w:rsidRPr="006C4269">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6C4269" w:rsidRDefault="00615558" w:rsidP="006F7585">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3308432,3</w:t>
            </w:r>
          </w:p>
        </w:tc>
        <w:tc>
          <w:tcPr>
            <w:tcW w:w="993" w:type="dxa"/>
          </w:tcPr>
          <w:p w:rsidR="00765F93" w:rsidRPr="006C4269" w:rsidRDefault="00765F93" w:rsidP="00D57267">
            <w:pPr>
              <w:pStyle w:val="ConsPlusCell"/>
              <w:widowControl/>
              <w:rPr>
                <w:rFonts w:ascii="Times New Roman" w:hAnsi="Times New Roman" w:cs="Times New Roman"/>
                <w:color w:val="000000"/>
                <w:sz w:val="22"/>
                <w:szCs w:val="22"/>
              </w:rPr>
            </w:pPr>
            <w:r w:rsidRPr="006C4269">
              <w:rPr>
                <w:rFonts w:ascii="Times New Roman" w:hAnsi="Times New Roman" w:cs="Times New Roman"/>
                <w:color w:val="000000"/>
                <w:sz w:val="22"/>
                <w:szCs w:val="22"/>
              </w:rPr>
              <w:t>327832</w:t>
            </w:r>
            <w:r w:rsidR="00D463A8">
              <w:rPr>
                <w:rFonts w:ascii="Times New Roman" w:hAnsi="Times New Roman" w:cs="Times New Roman"/>
                <w:color w:val="000000"/>
                <w:sz w:val="22"/>
                <w:szCs w:val="22"/>
              </w:rPr>
              <w:t>,0</w:t>
            </w:r>
          </w:p>
        </w:tc>
        <w:tc>
          <w:tcPr>
            <w:tcW w:w="992" w:type="dxa"/>
          </w:tcPr>
          <w:p w:rsidR="00765F93" w:rsidRPr="006C4269" w:rsidRDefault="00765F93" w:rsidP="00D57267">
            <w:pPr>
              <w:rPr>
                <w:rFonts w:ascii="Times New Roman" w:hAnsi="Times New Roman"/>
                <w:color w:val="000000"/>
              </w:rPr>
            </w:pPr>
            <w:r w:rsidRPr="006C4269">
              <w:rPr>
                <w:rFonts w:ascii="Times New Roman" w:hAnsi="Times New Roman"/>
                <w:color w:val="000000"/>
              </w:rPr>
              <w:t>327832</w:t>
            </w:r>
            <w:r w:rsidR="00D463A8">
              <w:rPr>
                <w:rFonts w:ascii="Times New Roman" w:hAnsi="Times New Roman"/>
                <w:color w:val="000000"/>
              </w:rPr>
              <w:t>,0</w:t>
            </w:r>
          </w:p>
        </w:tc>
        <w:tc>
          <w:tcPr>
            <w:tcW w:w="992" w:type="dxa"/>
          </w:tcPr>
          <w:p w:rsidR="00765F93" w:rsidRPr="006C4269" w:rsidRDefault="00765F93" w:rsidP="00D57267">
            <w:pPr>
              <w:rPr>
                <w:rFonts w:ascii="Times New Roman" w:hAnsi="Times New Roman"/>
                <w:color w:val="000000"/>
              </w:rPr>
            </w:pPr>
            <w:r w:rsidRPr="006C4269">
              <w:rPr>
                <w:rFonts w:ascii="Times New Roman" w:hAnsi="Times New Roman"/>
                <w:color w:val="000000"/>
              </w:rPr>
              <w:t>327832</w:t>
            </w:r>
            <w:r w:rsidR="00D463A8">
              <w:rPr>
                <w:rFonts w:ascii="Times New Roman" w:hAnsi="Times New Roman"/>
                <w:color w:val="000000"/>
              </w:rPr>
              <w:t>,0</w:t>
            </w:r>
          </w:p>
        </w:tc>
        <w:tc>
          <w:tcPr>
            <w:tcW w:w="992" w:type="dxa"/>
          </w:tcPr>
          <w:p w:rsidR="00765F93" w:rsidRPr="00A2263C" w:rsidRDefault="00765F93" w:rsidP="00D57267">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325529</w:t>
            </w:r>
            <w:r w:rsidR="00D463A8">
              <w:rPr>
                <w:rFonts w:ascii="Times New Roman" w:hAnsi="Times New Roman" w:cs="Times New Roman"/>
                <w:sz w:val="22"/>
                <w:szCs w:val="22"/>
              </w:rPr>
              <w:t>,0</w:t>
            </w:r>
          </w:p>
        </w:tc>
        <w:tc>
          <w:tcPr>
            <w:tcW w:w="993" w:type="dxa"/>
          </w:tcPr>
          <w:p w:rsidR="00765F93" w:rsidRPr="00A2263C" w:rsidRDefault="00A35B3A" w:rsidP="00D57267">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392378,6</w:t>
            </w:r>
          </w:p>
        </w:tc>
        <w:tc>
          <w:tcPr>
            <w:tcW w:w="1134" w:type="dxa"/>
          </w:tcPr>
          <w:p w:rsidR="00765F93" w:rsidRPr="00A2263C" w:rsidRDefault="00615558" w:rsidP="00D57267">
            <w:pPr>
              <w:pStyle w:val="ConsPlusCell"/>
              <w:jc w:val="center"/>
              <w:rPr>
                <w:rFonts w:ascii="Times New Roman" w:hAnsi="Times New Roman" w:cs="Times New Roman"/>
                <w:sz w:val="22"/>
                <w:szCs w:val="22"/>
              </w:rPr>
            </w:pPr>
            <w:r>
              <w:rPr>
                <w:rFonts w:ascii="Times New Roman" w:hAnsi="Times New Roman" w:cs="Times New Roman"/>
                <w:sz w:val="22"/>
                <w:szCs w:val="22"/>
              </w:rPr>
              <w:t>388953,6</w:t>
            </w:r>
          </w:p>
        </w:tc>
        <w:tc>
          <w:tcPr>
            <w:tcW w:w="1134" w:type="dxa"/>
          </w:tcPr>
          <w:p w:rsidR="00765F93" w:rsidRPr="00A2263C" w:rsidRDefault="00DD549A"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1218075,1</w:t>
            </w:r>
          </w:p>
        </w:tc>
        <w:tc>
          <w:tcPr>
            <w:tcW w:w="1136" w:type="dxa"/>
            <w:vMerge/>
          </w:tcPr>
          <w:p w:rsidR="00765F93" w:rsidRPr="00A2263C" w:rsidRDefault="00765F93" w:rsidP="006A20C2">
            <w:pPr>
              <w:pStyle w:val="ConsPlusCell"/>
              <w:widowControl/>
              <w:rPr>
                <w:rFonts w:ascii="Times New Roman" w:hAnsi="Times New Roman" w:cs="Times New Roman"/>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6C4269" w:rsidRDefault="00765BCA" w:rsidP="00D57267">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2324547,7</w:t>
            </w:r>
          </w:p>
        </w:tc>
        <w:tc>
          <w:tcPr>
            <w:tcW w:w="993" w:type="dxa"/>
          </w:tcPr>
          <w:p w:rsidR="00765F93" w:rsidRPr="006C4269" w:rsidRDefault="00765F93" w:rsidP="00D57267">
            <w:pPr>
              <w:pStyle w:val="ConsPlusCell"/>
              <w:widowControl/>
              <w:rPr>
                <w:rFonts w:ascii="Times New Roman" w:hAnsi="Times New Roman" w:cs="Times New Roman"/>
                <w:color w:val="000000"/>
                <w:sz w:val="22"/>
                <w:szCs w:val="22"/>
              </w:rPr>
            </w:pPr>
            <w:r w:rsidRPr="006C4269">
              <w:rPr>
                <w:rFonts w:ascii="Times New Roman" w:hAnsi="Times New Roman" w:cs="Times New Roman"/>
                <w:color w:val="000000"/>
                <w:sz w:val="22"/>
                <w:szCs w:val="22"/>
              </w:rPr>
              <w:t>324933,8</w:t>
            </w:r>
          </w:p>
        </w:tc>
        <w:tc>
          <w:tcPr>
            <w:tcW w:w="992" w:type="dxa"/>
          </w:tcPr>
          <w:p w:rsidR="00765F93" w:rsidRPr="006C4269" w:rsidRDefault="00765F93" w:rsidP="00D57267">
            <w:pPr>
              <w:rPr>
                <w:rFonts w:ascii="Times New Roman" w:hAnsi="Times New Roman"/>
                <w:color w:val="000000"/>
              </w:rPr>
            </w:pPr>
            <w:r w:rsidRPr="006C4269">
              <w:rPr>
                <w:rFonts w:ascii="Times New Roman" w:hAnsi="Times New Roman"/>
                <w:color w:val="000000"/>
              </w:rPr>
              <w:t>281386,4</w:t>
            </w:r>
          </w:p>
        </w:tc>
        <w:tc>
          <w:tcPr>
            <w:tcW w:w="992" w:type="dxa"/>
          </w:tcPr>
          <w:p w:rsidR="00765F93" w:rsidRPr="006C4269" w:rsidRDefault="00765F93" w:rsidP="00D57267">
            <w:pPr>
              <w:rPr>
                <w:rFonts w:ascii="Times New Roman" w:hAnsi="Times New Roman"/>
                <w:color w:val="000000"/>
              </w:rPr>
            </w:pPr>
            <w:r w:rsidRPr="006C4269">
              <w:rPr>
                <w:rFonts w:ascii="Times New Roman" w:hAnsi="Times New Roman"/>
                <w:color w:val="000000"/>
              </w:rPr>
              <w:t>308373,3</w:t>
            </w:r>
          </w:p>
        </w:tc>
        <w:tc>
          <w:tcPr>
            <w:tcW w:w="992" w:type="dxa"/>
          </w:tcPr>
          <w:p w:rsidR="00765F93" w:rsidRPr="00A2263C" w:rsidRDefault="00DD549A" w:rsidP="00D57267">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341803,3</w:t>
            </w:r>
          </w:p>
        </w:tc>
        <w:tc>
          <w:tcPr>
            <w:tcW w:w="993" w:type="dxa"/>
          </w:tcPr>
          <w:p w:rsidR="00765F93" w:rsidRPr="00A2263C" w:rsidRDefault="00DD549A" w:rsidP="00D57267">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392378,6</w:t>
            </w:r>
          </w:p>
        </w:tc>
        <w:tc>
          <w:tcPr>
            <w:tcW w:w="1134" w:type="dxa"/>
          </w:tcPr>
          <w:p w:rsidR="00765F93" w:rsidRPr="00A2263C" w:rsidRDefault="00DD549A" w:rsidP="00D57267">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388953,6</w:t>
            </w:r>
          </w:p>
        </w:tc>
        <w:tc>
          <w:tcPr>
            <w:tcW w:w="1134" w:type="dxa"/>
          </w:tcPr>
          <w:p w:rsidR="00765F93" w:rsidRPr="00A2263C" w:rsidRDefault="00DD549A" w:rsidP="002A2B95">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286718,7</w:t>
            </w:r>
          </w:p>
        </w:tc>
        <w:tc>
          <w:tcPr>
            <w:tcW w:w="1136" w:type="dxa"/>
            <w:vMerge/>
          </w:tcPr>
          <w:p w:rsidR="00765F93" w:rsidRPr="00A2263C" w:rsidRDefault="00765F93" w:rsidP="006A20C2">
            <w:pPr>
              <w:pStyle w:val="ConsPlusCell"/>
              <w:widowControl/>
              <w:rPr>
                <w:rFonts w:ascii="Times New Roman" w:hAnsi="Times New Roman" w:cs="Times New Roman"/>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A2263C"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val="restart"/>
          </w:tcPr>
          <w:p w:rsidR="00765F93" w:rsidRPr="003E65BD" w:rsidRDefault="00765F93" w:rsidP="006A20C2">
            <w:pPr>
              <w:spacing w:before="120" w:after="0" w:line="240" w:lineRule="auto"/>
              <w:rPr>
                <w:rFonts w:ascii="Times New Roman" w:hAnsi="Times New Roman"/>
              </w:rPr>
            </w:pPr>
            <w:r>
              <w:rPr>
                <w:rFonts w:ascii="Times New Roman" w:hAnsi="Times New Roman"/>
              </w:rPr>
              <w:t>Основное м</w:t>
            </w:r>
            <w:r w:rsidRPr="003E65BD">
              <w:rPr>
                <w:rFonts w:ascii="Times New Roman" w:hAnsi="Times New Roman"/>
              </w:rPr>
              <w:t xml:space="preserve">ероприятие 1.3 «Реконструкция и строительство объектов  </w:t>
            </w:r>
            <w:r>
              <w:rPr>
                <w:rFonts w:ascii="Times New Roman" w:hAnsi="Times New Roman"/>
              </w:rPr>
              <w:t>электротранспорта</w:t>
            </w:r>
            <w:r w:rsidRPr="003E65BD">
              <w:rPr>
                <w:rFonts w:ascii="Times New Roman" w:hAnsi="Times New Roman"/>
              </w:rPr>
              <w:t>»</w:t>
            </w:r>
          </w:p>
        </w:tc>
        <w:tc>
          <w:tcPr>
            <w:tcW w:w="1559"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0" w:type="dxa"/>
            <w:vMerge w:val="restart"/>
          </w:tcPr>
          <w:p w:rsidR="00765F93" w:rsidRPr="003E65BD" w:rsidRDefault="00765F93" w:rsidP="006A20C2">
            <w:pPr>
              <w:pStyle w:val="ConsPlusCell"/>
              <w:widowControl/>
              <w:rPr>
                <w:rFonts w:ascii="Times New Roman" w:hAnsi="Times New Roman" w:cs="Times New Roman"/>
                <w:sz w:val="22"/>
                <w:szCs w:val="22"/>
              </w:rPr>
            </w:pPr>
            <w:r w:rsidRPr="002A2B95">
              <w:rPr>
                <w:rFonts w:ascii="Times New Roman" w:hAnsi="Times New Roman" w:cs="Times New Roman"/>
                <w:sz w:val="22"/>
                <w:szCs w:val="22"/>
              </w:rPr>
              <w:t>2015 – 20</w:t>
            </w:r>
            <w:r w:rsidR="00D305F9" w:rsidRPr="002A2B95">
              <w:rPr>
                <w:rFonts w:ascii="Times New Roman" w:hAnsi="Times New Roman" w:cs="Times New Roman"/>
                <w:sz w:val="22"/>
                <w:szCs w:val="22"/>
              </w:rPr>
              <w:t>21</w:t>
            </w:r>
            <w:r w:rsidRPr="002A2B95">
              <w:rPr>
                <w:rFonts w:ascii="Times New Roman" w:hAnsi="Times New Roman" w:cs="Times New Roman"/>
                <w:sz w:val="22"/>
                <w:szCs w:val="22"/>
              </w:rPr>
              <w:t xml:space="preserve"> г.г.</w:t>
            </w:r>
          </w:p>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4374AF" w:rsidRDefault="002A2B95"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567257,4</w:t>
            </w:r>
          </w:p>
        </w:tc>
        <w:tc>
          <w:tcPr>
            <w:tcW w:w="993" w:type="dxa"/>
          </w:tcPr>
          <w:p w:rsidR="00765F93" w:rsidRPr="004374AF" w:rsidRDefault="00765F93" w:rsidP="006A20C2">
            <w:pPr>
              <w:jc w:val="center"/>
              <w:rPr>
                <w:rFonts w:ascii="Times New Roman" w:hAnsi="Times New Roman"/>
                <w:color w:val="000000"/>
              </w:rPr>
            </w:pPr>
            <w:r>
              <w:rPr>
                <w:rFonts w:ascii="Times New Roman" w:hAnsi="Times New Roman"/>
                <w:color w:val="000000"/>
              </w:rPr>
              <w:t>17330</w:t>
            </w:r>
            <w:r w:rsidR="00D463A8">
              <w:rPr>
                <w:rFonts w:ascii="Times New Roman" w:hAnsi="Times New Roman"/>
                <w:color w:val="000000"/>
              </w:rPr>
              <w:t>,0</w:t>
            </w:r>
          </w:p>
        </w:tc>
        <w:tc>
          <w:tcPr>
            <w:tcW w:w="992" w:type="dxa"/>
          </w:tcPr>
          <w:p w:rsidR="00765F93" w:rsidRPr="004374AF" w:rsidRDefault="00765F93" w:rsidP="006A20C2">
            <w:pPr>
              <w:jc w:val="center"/>
              <w:rPr>
                <w:rFonts w:ascii="Times New Roman" w:hAnsi="Times New Roman"/>
                <w:color w:val="000000"/>
              </w:rPr>
            </w:pPr>
            <w:r>
              <w:rPr>
                <w:rFonts w:ascii="Times New Roman" w:hAnsi="Times New Roman"/>
                <w:color w:val="000000"/>
              </w:rPr>
              <w:t>60000</w:t>
            </w:r>
            <w:r w:rsidR="00D463A8">
              <w:rPr>
                <w:rFonts w:ascii="Times New Roman" w:hAnsi="Times New Roman"/>
                <w:color w:val="000000"/>
              </w:rPr>
              <w:t>,0</w:t>
            </w:r>
          </w:p>
        </w:tc>
        <w:tc>
          <w:tcPr>
            <w:tcW w:w="992" w:type="dxa"/>
          </w:tcPr>
          <w:p w:rsidR="00765F93" w:rsidRPr="004374AF" w:rsidRDefault="00765F93" w:rsidP="006A20C2">
            <w:pPr>
              <w:jc w:val="center"/>
              <w:rPr>
                <w:rFonts w:ascii="Times New Roman" w:hAnsi="Times New Roman"/>
                <w:color w:val="000000"/>
              </w:rPr>
            </w:pPr>
            <w:r>
              <w:rPr>
                <w:rFonts w:ascii="Times New Roman" w:hAnsi="Times New Roman"/>
                <w:color w:val="000000"/>
              </w:rPr>
              <w:t>79710</w:t>
            </w:r>
            <w:r w:rsidR="00D463A8">
              <w:rPr>
                <w:rFonts w:ascii="Times New Roman" w:hAnsi="Times New Roman"/>
                <w:color w:val="000000"/>
              </w:rPr>
              <w:t>,0</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196670</w:t>
            </w:r>
            <w:r w:rsidR="00D463A8">
              <w:rPr>
                <w:rFonts w:ascii="Times New Roman" w:hAnsi="Times New Roman"/>
              </w:rPr>
              <w:t>,0</w:t>
            </w:r>
          </w:p>
        </w:tc>
        <w:tc>
          <w:tcPr>
            <w:tcW w:w="1134" w:type="dxa"/>
          </w:tcPr>
          <w:p w:rsidR="00765F93" w:rsidRPr="00A2263C" w:rsidRDefault="002A2B95" w:rsidP="00FB43AA">
            <w:pPr>
              <w:pStyle w:val="conspluscell0"/>
              <w:spacing w:before="0" w:beforeAutospacing="0" w:after="120" w:afterAutospacing="0"/>
              <w:rPr>
                <w:sz w:val="22"/>
                <w:szCs w:val="22"/>
              </w:rPr>
            </w:pPr>
            <w:r w:rsidRPr="00A2263C">
              <w:rPr>
                <w:sz w:val="22"/>
                <w:szCs w:val="22"/>
              </w:rPr>
              <w:t>213547,4</w:t>
            </w:r>
          </w:p>
        </w:tc>
        <w:tc>
          <w:tcPr>
            <w:tcW w:w="1136" w:type="dxa"/>
            <w:vMerge w:val="restart"/>
          </w:tcPr>
          <w:p w:rsidR="00765F93" w:rsidRPr="00A2263C" w:rsidRDefault="00765F93" w:rsidP="002A2B95">
            <w:pPr>
              <w:pStyle w:val="conspluscell0"/>
              <w:spacing w:before="0" w:beforeAutospacing="0" w:after="120" w:afterAutospacing="0"/>
              <w:rPr>
                <w:sz w:val="22"/>
                <w:szCs w:val="22"/>
              </w:rPr>
            </w:pPr>
            <w:r w:rsidRPr="00A2263C">
              <w:rPr>
                <w:sz w:val="22"/>
                <w:szCs w:val="22"/>
              </w:rPr>
              <w:t>Выполнение машино-часов на перевозках по социальному заказу -100%, выполнение планового количества рейсов, предусмотренных социальным заказом, к концу 202</w:t>
            </w:r>
            <w:r w:rsidR="002A2B95" w:rsidRPr="00A2263C">
              <w:rPr>
                <w:sz w:val="22"/>
                <w:szCs w:val="22"/>
              </w:rPr>
              <w:t>1</w:t>
            </w:r>
            <w:r w:rsidRPr="00A2263C">
              <w:rPr>
                <w:sz w:val="22"/>
                <w:szCs w:val="22"/>
              </w:rPr>
              <w:t xml:space="preserve">г. не менее чем </w:t>
            </w:r>
            <w:r w:rsidRPr="00A2263C">
              <w:rPr>
                <w:color w:val="000000"/>
                <w:sz w:val="22"/>
                <w:szCs w:val="22"/>
              </w:rPr>
              <w:t>на 99,9%</w:t>
            </w:r>
          </w:p>
        </w:tc>
        <w:tc>
          <w:tcPr>
            <w:tcW w:w="567"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1.1, 1.2</w:t>
            </w: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4374AF" w:rsidRDefault="002A2B95"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567257,4</w:t>
            </w:r>
          </w:p>
        </w:tc>
        <w:tc>
          <w:tcPr>
            <w:tcW w:w="993" w:type="dxa"/>
          </w:tcPr>
          <w:p w:rsidR="00765F93" w:rsidRPr="004374AF" w:rsidRDefault="00765F93" w:rsidP="006A20C2">
            <w:pPr>
              <w:jc w:val="center"/>
              <w:rPr>
                <w:rFonts w:ascii="Times New Roman" w:hAnsi="Times New Roman"/>
                <w:color w:val="000000"/>
              </w:rPr>
            </w:pPr>
            <w:r>
              <w:rPr>
                <w:rFonts w:ascii="Times New Roman" w:hAnsi="Times New Roman"/>
                <w:color w:val="000000"/>
              </w:rPr>
              <w:t>17330</w:t>
            </w:r>
            <w:r w:rsidR="00D463A8">
              <w:rPr>
                <w:rFonts w:ascii="Times New Roman" w:hAnsi="Times New Roman"/>
                <w:color w:val="000000"/>
              </w:rPr>
              <w:t>,0</w:t>
            </w:r>
          </w:p>
        </w:tc>
        <w:tc>
          <w:tcPr>
            <w:tcW w:w="992" w:type="dxa"/>
          </w:tcPr>
          <w:p w:rsidR="00765F93" w:rsidRPr="004374AF" w:rsidRDefault="00765F93" w:rsidP="006A20C2">
            <w:pPr>
              <w:jc w:val="center"/>
              <w:rPr>
                <w:rFonts w:ascii="Times New Roman" w:hAnsi="Times New Roman"/>
                <w:color w:val="000000"/>
              </w:rPr>
            </w:pPr>
            <w:r>
              <w:rPr>
                <w:rFonts w:ascii="Times New Roman" w:hAnsi="Times New Roman"/>
                <w:color w:val="000000"/>
              </w:rPr>
              <w:t>60000</w:t>
            </w:r>
            <w:r w:rsidR="00D463A8">
              <w:rPr>
                <w:rFonts w:ascii="Times New Roman" w:hAnsi="Times New Roman"/>
                <w:color w:val="000000"/>
              </w:rPr>
              <w:t>,0</w:t>
            </w:r>
          </w:p>
        </w:tc>
        <w:tc>
          <w:tcPr>
            <w:tcW w:w="992" w:type="dxa"/>
          </w:tcPr>
          <w:p w:rsidR="00765F93" w:rsidRPr="004374AF" w:rsidRDefault="00765F93" w:rsidP="006A20C2">
            <w:pPr>
              <w:jc w:val="center"/>
              <w:rPr>
                <w:rFonts w:ascii="Times New Roman" w:hAnsi="Times New Roman"/>
                <w:color w:val="000000"/>
              </w:rPr>
            </w:pPr>
            <w:r>
              <w:rPr>
                <w:rFonts w:ascii="Times New Roman" w:hAnsi="Times New Roman"/>
                <w:color w:val="000000"/>
              </w:rPr>
              <w:t>79710</w:t>
            </w:r>
            <w:r w:rsidR="00D463A8">
              <w:rPr>
                <w:rFonts w:ascii="Times New Roman" w:hAnsi="Times New Roman"/>
                <w:color w:val="000000"/>
              </w:rPr>
              <w:t>,0</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196670</w:t>
            </w:r>
            <w:r w:rsidR="00D463A8">
              <w:rPr>
                <w:rFonts w:ascii="Times New Roman" w:hAnsi="Times New Roman"/>
              </w:rPr>
              <w:t>,0</w:t>
            </w:r>
          </w:p>
        </w:tc>
        <w:tc>
          <w:tcPr>
            <w:tcW w:w="1134" w:type="dxa"/>
          </w:tcPr>
          <w:p w:rsidR="00765F93" w:rsidRPr="00A2263C" w:rsidRDefault="002A2B95" w:rsidP="00FB43AA">
            <w:pPr>
              <w:rPr>
                <w:rFonts w:ascii="Times New Roman" w:hAnsi="Times New Roman"/>
              </w:rPr>
            </w:pPr>
            <w:r w:rsidRPr="00A2263C">
              <w:rPr>
                <w:rFonts w:ascii="Times New Roman" w:hAnsi="Times New Roman"/>
              </w:rPr>
              <w:t>213547,4</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240"/>
        </w:trPr>
        <w:tc>
          <w:tcPr>
            <w:tcW w:w="1687" w:type="dxa"/>
            <w:gridSpan w:val="2"/>
            <w:vMerge/>
          </w:tcPr>
          <w:p w:rsidR="00765F93" w:rsidRPr="003E65BD" w:rsidRDefault="00765F93" w:rsidP="006A20C2">
            <w:pPr>
              <w:spacing w:before="120" w:after="0" w:line="240" w:lineRule="auto"/>
              <w:rPr>
                <w:rFonts w:ascii="Times New Roman" w:hAnsi="Times New Roman"/>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rPr>
                <w:rFonts w:ascii="Times New Roman" w:hAnsi="Times New Roman"/>
              </w:rPr>
            </w:pPr>
            <w:r w:rsidRPr="00A2263C">
              <w:rPr>
                <w:rFonts w:ascii="Times New Roman" w:hAnsi="Times New Roman"/>
              </w:rPr>
              <w:t>-</w:t>
            </w:r>
          </w:p>
        </w:tc>
        <w:tc>
          <w:tcPr>
            <w:tcW w:w="1136" w:type="dxa"/>
            <w:vMerge/>
          </w:tcPr>
          <w:p w:rsidR="00765F93" w:rsidRPr="003E65BD" w:rsidRDefault="00765F93" w:rsidP="00FB43AA">
            <w:pPr>
              <w:rPr>
                <w:rFonts w:ascii="Times New Roman" w:hAnsi="Times New Roman"/>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93"/>
        </w:trPr>
        <w:tc>
          <w:tcPr>
            <w:tcW w:w="1687" w:type="dxa"/>
            <w:gridSpan w:val="2"/>
            <w:vMerge w:val="restart"/>
          </w:tcPr>
          <w:p w:rsidR="00765F93" w:rsidRDefault="00765F93" w:rsidP="006A20C2">
            <w:pPr>
              <w:pStyle w:val="ConsPlusCell"/>
              <w:widowControl/>
              <w:rPr>
                <w:rFonts w:ascii="Times New Roman" w:hAnsi="Times New Roman" w:cs="Times New Roman"/>
                <w:sz w:val="22"/>
                <w:szCs w:val="22"/>
              </w:rPr>
            </w:pPr>
            <w:r>
              <w:rPr>
                <w:rFonts w:ascii="Times New Roman" w:hAnsi="Times New Roman" w:cs="Times New Roman"/>
                <w:sz w:val="22"/>
                <w:szCs w:val="22"/>
              </w:rPr>
              <w:t>Основное м</w:t>
            </w:r>
            <w:r w:rsidRPr="003E65BD">
              <w:rPr>
                <w:rFonts w:ascii="Times New Roman" w:hAnsi="Times New Roman" w:cs="Times New Roman"/>
                <w:sz w:val="22"/>
                <w:szCs w:val="22"/>
              </w:rPr>
              <w:t xml:space="preserve">ероприятие 1.4 </w:t>
            </w:r>
            <w:r w:rsidRPr="003E65BD">
              <w:rPr>
                <w:rFonts w:ascii="Times New Roman" w:hAnsi="Times New Roman" w:cs="Times New Roman"/>
                <w:sz w:val="22"/>
                <w:szCs w:val="22"/>
              </w:rPr>
              <w:lastRenderedPageBreak/>
              <w:t>«Приобретение подвижного состава</w:t>
            </w:r>
            <w:r>
              <w:rPr>
                <w:rFonts w:ascii="Times New Roman" w:hAnsi="Times New Roman" w:cs="Times New Roman"/>
                <w:sz w:val="22"/>
                <w:szCs w:val="22"/>
              </w:rPr>
              <w:t xml:space="preserve"> для </w:t>
            </w:r>
            <w:r w:rsidRPr="003E65BD">
              <w:rPr>
                <w:rFonts w:ascii="Times New Roman" w:hAnsi="Times New Roman" w:cs="Times New Roman"/>
                <w:sz w:val="22"/>
                <w:szCs w:val="22"/>
              </w:rPr>
              <w:t xml:space="preserve">   </w:t>
            </w:r>
          </w:p>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электротранспорта»</w:t>
            </w:r>
          </w:p>
        </w:tc>
        <w:tc>
          <w:tcPr>
            <w:tcW w:w="1559"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Управление</w:t>
            </w:r>
          </w:p>
        </w:tc>
        <w:tc>
          <w:tcPr>
            <w:tcW w:w="850" w:type="dxa"/>
            <w:vMerge w:val="restart"/>
          </w:tcPr>
          <w:p w:rsidR="00765F93" w:rsidRPr="003E65BD" w:rsidRDefault="00765F93" w:rsidP="006A20C2">
            <w:pPr>
              <w:pStyle w:val="ConsPlusCell"/>
              <w:widowControl/>
              <w:rPr>
                <w:rFonts w:ascii="Times New Roman" w:hAnsi="Times New Roman" w:cs="Times New Roman"/>
                <w:sz w:val="22"/>
                <w:szCs w:val="22"/>
              </w:rPr>
            </w:pPr>
            <w:r w:rsidRPr="002A2B95">
              <w:rPr>
                <w:rFonts w:ascii="Times New Roman" w:hAnsi="Times New Roman" w:cs="Times New Roman"/>
                <w:sz w:val="22"/>
                <w:szCs w:val="22"/>
              </w:rPr>
              <w:t>2015 – 202</w:t>
            </w:r>
            <w:r w:rsidR="00D305F9" w:rsidRPr="002A2B95">
              <w:rPr>
                <w:rFonts w:ascii="Times New Roman" w:hAnsi="Times New Roman" w:cs="Times New Roman"/>
                <w:sz w:val="22"/>
                <w:szCs w:val="22"/>
              </w:rPr>
              <w:t>1</w:t>
            </w:r>
            <w:r w:rsidRPr="002A2B95">
              <w:rPr>
                <w:rFonts w:ascii="Times New Roman" w:hAnsi="Times New Roman" w:cs="Times New Roman"/>
                <w:sz w:val="22"/>
                <w:szCs w:val="22"/>
              </w:rPr>
              <w:t xml:space="preserve"> </w:t>
            </w:r>
            <w:r w:rsidRPr="002A2B95">
              <w:rPr>
                <w:rFonts w:ascii="Times New Roman" w:hAnsi="Times New Roman" w:cs="Times New Roman"/>
                <w:sz w:val="22"/>
                <w:szCs w:val="22"/>
              </w:rPr>
              <w:lastRenderedPageBreak/>
              <w:t>г.г.</w:t>
            </w:r>
          </w:p>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Всего:</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2A2B95" w:rsidP="002A2B9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886230</w:t>
            </w:r>
            <w:r w:rsidR="00D463A8">
              <w:rPr>
                <w:rFonts w:ascii="Times New Roman" w:hAnsi="Times New Roman" w:cs="Times New Roman"/>
                <w:sz w:val="22"/>
                <w:szCs w:val="22"/>
              </w:rPr>
              <w:t>,0</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2A2B95">
            <w:pPr>
              <w:jc w:val="center"/>
              <w:rPr>
                <w:rFonts w:ascii="Times New Roman" w:hAnsi="Times New Roman"/>
              </w:rPr>
            </w:pPr>
            <w:r>
              <w:rPr>
                <w:rFonts w:ascii="Times New Roman" w:hAnsi="Times New Roman"/>
              </w:rPr>
              <w:t>27440</w:t>
            </w:r>
            <w:r w:rsidR="00D463A8">
              <w:rPr>
                <w:rFonts w:ascii="Times New Roman" w:hAnsi="Times New Roman"/>
              </w:rPr>
              <w:t>,0</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52500</w:t>
            </w:r>
            <w:r w:rsidR="00D463A8">
              <w:rPr>
                <w:rFonts w:ascii="Times New Roman" w:hAnsi="Times New Roman"/>
              </w:rPr>
              <w:t>,0</w:t>
            </w:r>
          </w:p>
        </w:tc>
        <w:tc>
          <w:tcPr>
            <w:tcW w:w="1134" w:type="dxa"/>
          </w:tcPr>
          <w:p w:rsidR="00765F93" w:rsidRPr="00A2263C" w:rsidRDefault="002A2B95" w:rsidP="002A2B95">
            <w:pPr>
              <w:pStyle w:val="conspluscell0"/>
              <w:spacing w:before="0" w:beforeAutospacing="0" w:after="120" w:afterAutospacing="0"/>
              <w:jc w:val="center"/>
              <w:rPr>
                <w:sz w:val="22"/>
                <w:szCs w:val="22"/>
              </w:rPr>
            </w:pPr>
            <w:r w:rsidRPr="00A2263C">
              <w:rPr>
                <w:sz w:val="22"/>
                <w:szCs w:val="22"/>
              </w:rPr>
              <w:t>806290</w:t>
            </w:r>
            <w:r w:rsidR="00D463A8">
              <w:rPr>
                <w:sz w:val="22"/>
                <w:szCs w:val="22"/>
              </w:rPr>
              <w:t>,0</w:t>
            </w:r>
          </w:p>
        </w:tc>
        <w:tc>
          <w:tcPr>
            <w:tcW w:w="1136" w:type="dxa"/>
            <w:vMerge w:val="restart"/>
          </w:tcPr>
          <w:p w:rsidR="00765F93" w:rsidRPr="003E65BD" w:rsidRDefault="00765F93" w:rsidP="00FB43AA">
            <w:pPr>
              <w:pStyle w:val="conspluscell0"/>
              <w:spacing w:before="0" w:beforeAutospacing="0" w:after="120" w:afterAutospacing="0"/>
              <w:rPr>
                <w:sz w:val="22"/>
                <w:szCs w:val="22"/>
              </w:rPr>
            </w:pPr>
            <w:r>
              <w:rPr>
                <w:sz w:val="22"/>
                <w:szCs w:val="22"/>
              </w:rPr>
              <w:t xml:space="preserve">Выполнение </w:t>
            </w:r>
            <w:r>
              <w:rPr>
                <w:sz w:val="22"/>
                <w:szCs w:val="22"/>
              </w:rPr>
              <w:lastRenderedPageBreak/>
              <w:t xml:space="preserve">машино-часов на перевозках по </w:t>
            </w:r>
            <w:r w:rsidRPr="00A2263C">
              <w:rPr>
                <w:sz w:val="22"/>
                <w:szCs w:val="22"/>
              </w:rPr>
              <w:t>социальному заказу -100%, выполнение планового количества рейсов, предусмотренных социальным заказом, к концу 20</w:t>
            </w:r>
            <w:r w:rsidR="00E4580E" w:rsidRPr="00A2263C">
              <w:rPr>
                <w:sz w:val="22"/>
                <w:szCs w:val="22"/>
              </w:rPr>
              <w:t>21</w:t>
            </w:r>
            <w:r w:rsidRPr="00A2263C">
              <w:rPr>
                <w:sz w:val="22"/>
                <w:szCs w:val="22"/>
              </w:rPr>
              <w:t xml:space="preserve">г. не менее чем </w:t>
            </w:r>
            <w:r w:rsidRPr="00A2263C">
              <w:rPr>
                <w:color w:val="000000"/>
                <w:sz w:val="22"/>
                <w:szCs w:val="22"/>
              </w:rPr>
              <w:t>на 99,9%</w:t>
            </w:r>
          </w:p>
        </w:tc>
        <w:tc>
          <w:tcPr>
            <w:tcW w:w="567"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lastRenderedPageBreak/>
              <w:t>1.1, 1.2</w:t>
            </w:r>
          </w:p>
        </w:tc>
      </w:tr>
      <w:tr w:rsidR="00765F93" w:rsidRPr="003E65BD" w:rsidTr="00D26305">
        <w:trPr>
          <w:cantSplit/>
          <w:trHeight w:val="707"/>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0"/>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2A2B95" w:rsidP="002A2B95">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0"/>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3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3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31"/>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E4580E"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886230</w:t>
            </w:r>
            <w:r w:rsidR="00D463A8">
              <w:rPr>
                <w:rFonts w:ascii="Times New Roman" w:hAnsi="Times New Roman" w:cs="Times New Roman"/>
                <w:sz w:val="22"/>
                <w:szCs w:val="22"/>
              </w:rPr>
              <w:t>,0</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Pr>
                <w:rFonts w:ascii="Times New Roman" w:hAnsi="Times New Roman"/>
              </w:rPr>
              <w:t>27440</w:t>
            </w:r>
            <w:r w:rsidR="00D463A8">
              <w:rPr>
                <w:rFonts w:ascii="Times New Roman" w:hAnsi="Times New Roman"/>
              </w:rPr>
              <w:t>,0</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52500</w:t>
            </w:r>
            <w:r w:rsidR="00D463A8">
              <w:rPr>
                <w:rFonts w:ascii="Times New Roman" w:hAnsi="Times New Roman"/>
              </w:rPr>
              <w:t>,0</w:t>
            </w:r>
          </w:p>
        </w:tc>
        <w:tc>
          <w:tcPr>
            <w:tcW w:w="1134" w:type="dxa"/>
          </w:tcPr>
          <w:p w:rsidR="00765F93" w:rsidRPr="00A2263C" w:rsidRDefault="00E4580E" w:rsidP="00E4580E">
            <w:pPr>
              <w:jc w:val="center"/>
              <w:rPr>
                <w:rFonts w:ascii="Times New Roman" w:hAnsi="Times New Roman"/>
              </w:rPr>
            </w:pPr>
            <w:r w:rsidRPr="00A2263C">
              <w:rPr>
                <w:rFonts w:ascii="Times New Roman" w:hAnsi="Times New Roman"/>
              </w:rPr>
              <w:t>806290</w:t>
            </w:r>
            <w:r w:rsidR="00D463A8">
              <w:rPr>
                <w:rFonts w:ascii="Times New Roman" w:hAnsi="Times New Roman"/>
              </w:rPr>
              <w:t>,0</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707"/>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33"/>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33"/>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A2263C" w:rsidRDefault="00765F93" w:rsidP="00FB43AA"/>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411"/>
        </w:trPr>
        <w:tc>
          <w:tcPr>
            <w:tcW w:w="1687" w:type="dxa"/>
            <w:gridSpan w:val="2"/>
            <w:vMerge w:val="restart"/>
          </w:tcPr>
          <w:p w:rsidR="00765F93" w:rsidRPr="003E65BD" w:rsidRDefault="00765F93" w:rsidP="006A20C2">
            <w:pPr>
              <w:pStyle w:val="ConsPlusCell"/>
              <w:widowControl/>
              <w:rPr>
                <w:rFonts w:ascii="Times New Roman" w:hAnsi="Times New Roman" w:cs="Times New Roman"/>
                <w:sz w:val="22"/>
                <w:szCs w:val="22"/>
              </w:rPr>
            </w:pPr>
            <w:r>
              <w:rPr>
                <w:rFonts w:ascii="Times New Roman" w:hAnsi="Times New Roman" w:cs="Times New Roman"/>
                <w:sz w:val="22"/>
                <w:szCs w:val="22"/>
              </w:rPr>
              <w:t>Основное м</w:t>
            </w:r>
            <w:r w:rsidRPr="003E65BD">
              <w:rPr>
                <w:rFonts w:ascii="Times New Roman" w:hAnsi="Times New Roman" w:cs="Times New Roman"/>
                <w:sz w:val="22"/>
                <w:szCs w:val="22"/>
              </w:rPr>
              <w:t>ероприятие 1.5 «Приобретение специальной техники для обслуживания  электро-транспорта»</w:t>
            </w:r>
          </w:p>
        </w:tc>
        <w:tc>
          <w:tcPr>
            <w:tcW w:w="1559"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0" w:type="dxa"/>
            <w:vMerge w:val="restart"/>
          </w:tcPr>
          <w:p w:rsidR="00765F93" w:rsidRPr="003E65BD" w:rsidRDefault="00765F93" w:rsidP="006A20C2">
            <w:pPr>
              <w:pStyle w:val="ConsPlusCell"/>
              <w:widowControl/>
              <w:rPr>
                <w:rFonts w:ascii="Times New Roman" w:hAnsi="Times New Roman" w:cs="Times New Roman"/>
                <w:sz w:val="22"/>
                <w:szCs w:val="22"/>
              </w:rPr>
            </w:pPr>
            <w:r w:rsidRPr="00E4580E">
              <w:rPr>
                <w:rFonts w:ascii="Times New Roman" w:hAnsi="Times New Roman" w:cs="Times New Roman"/>
                <w:sz w:val="22"/>
                <w:szCs w:val="22"/>
              </w:rPr>
              <w:t>2015 – 20</w:t>
            </w:r>
            <w:r w:rsidR="00D305F9" w:rsidRPr="00E4580E">
              <w:rPr>
                <w:rFonts w:ascii="Times New Roman" w:hAnsi="Times New Roman" w:cs="Times New Roman"/>
                <w:sz w:val="22"/>
                <w:szCs w:val="22"/>
              </w:rPr>
              <w:t>21</w:t>
            </w:r>
            <w:r w:rsidRPr="00E4580E">
              <w:rPr>
                <w:rFonts w:ascii="Times New Roman" w:hAnsi="Times New Roman" w:cs="Times New Roman"/>
                <w:sz w:val="22"/>
                <w:szCs w:val="22"/>
              </w:rPr>
              <w:t xml:space="preserve"> г.г.</w:t>
            </w:r>
          </w:p>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430A0F" w:rsidRDefault="00E4580E"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35300</w:t>
            </w:r>
            <w:r w:rsidR="00AF2EC7">
              <w:rPr>
                <w:rFonts w:ascii="Times New Roman" w:hAnsi="Times New Roman" w:cs="Times New Roman"/>
                <w:color w:val="000000"/>
                <w:sz w:val="22"/>
                <w:szCs w:val="22"/>
              </w:rPr>
              <w:t>,0</w:t>
            </w:r>
          </w:p>
        </w:tc>
        <w:tc>
          <w:tcPr>
            <w:tcW w:w="99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3300</w:t>
            </w:r>
            <w:r w:rsidR="00AF2EC7">
              <w:rPr>
                <w:rFonts w:ascii="Times New Roman" w:hAnsi="Times New Roman" w:cs="Times New Roman"/>
                <w:color w:val="000000"/>
                <w:sz w:val="22"/>
                <w:szCs w:val="22"/>
              </w:rPr>
              <w:t>,0</w:t>
            </w:r>
          </w:p>
        </w:tc>
        <w:tc>
          <w:tcPr>
            <w:tcW w:w="992" w:type="dxa"/>
          </w:tcPr>
          <w:p w:rsidR="00765F93" w:rsidRPr="00430A0F" w:rsidRDefault="00765F93" w:rsidP="006A20C2">
            <w:pPr>
              <w:jc w:val="center"/>
              <w:rPr>
                <w:rFonts w:ascii="Times New Roman" w:hAnsi="Times New Roman"/>
                <w:color w:val="000000"/>
              </w:rPr>
            </w:pPr>
            <w:r>
              <w:rPr>
                <w:rFonts w:ascii="Times New Roman" w:hAnsi="Times New Roman"/>
                <w:color w:val="000000"/>
              </w:rPr>
              <w:t>10000</w:t>
            </w:r>
            <w:r w:rsidR="00AF2EC7">
              <w:rPr>
                <w:rFonts w:ascii="Times New Roman" w:hAnsi="Times New Roman"/>
                <w:color w:val="000000"/>
              </w:rPr>
              <w:t>,0</w:t>
            </w:r>
          </w:p>
        </w:tc>
        <w:tc>
          <w:tcPr>
            <w:tcW w:w="992" w:type="dxa"/>
          </w:tcPr>
          <w:p w:rsidR="00765F93" w:rsidRPr="00430A0F" w:rsidRDefault="00765F93" w:rsidP="006A20C2">
            <w:pPr>
              <w:jc w:val="center"/>
              <w:rPr>
                <w:rFonts w:ascii="Times New Roman" w:hAnsi="Times New Roman"/>
                <w:color w:val="000000"/>
              </w:rPr>
            </w:pPr>
            <w:r>
              <w:rPr>
                <w:rFonts w:ascii="Times New Roman" w:hAnsi="Times New Roman"/>
                <w:color w:val="000000"/>
              </w:rPr>
              <w:t>10000</w:t>
            </w:r>
            <w:r w:rsidR="00AF2EC7">
              <w:rPr>
                <w:rFonts w:ascii="Times New Roman" w:hAnsi="Times New Roman"/>
                <w:color w:val="000000"/>
              </w:rPr>
              <w:t>,0</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FB43AA">
            <w:pPr>
              <w:pStyle w:val="conspluscell0"/>
              <w:spacing w:before="0" w:beforeAutospacing="0" w:after="120" w:afterAutospacing="0"/>
              <w:jc w:val="center"/>
              <w:rPr>
                <w:sz w:val="22"/>
                <w:szCs w:val="22"/>
              </w:rPr>
            </w:pPr>
            <w:r w:rsidRPr="00A2263C">
              <w:rPr>
                <w:sz w:val="22"/>
                <w:szCs w:val="22"/>
              </w:rPr>
              <w:t>12000</w:t>
            </w:r>
            <w:r w:rsidR="00AF2EC7">
              <w:rPr>
                <w:sz w:val="22"/>
                <w:szCs w:val="22"/>
              </w:rPr>
              <w:t>,0</w:t>
            </w:r>
          </w:p>
        </w:tc>
        <w:tc>
          <w:tcPr>
            <w:tcW w:w="1136" w:type="dxa"/>
            <w:vMerge w:val="restart"/>
          </w:tcPr>
          <w:p w:rsidR="00765F93" w:rsidRPr="00A2263C" w:rsidRDefault="00765F93" w:rsidP="00E4580E">
            <w:pPr>
              <w:pStyle w:val="conspluscell0"/>
              <w:spacing w:before="0" w:beforeAutospacing="0" w:after="120" w:afterAutospacing="0"/>
              <w:jc w:val="center"/>
              <w:rPr>
                <w:sz w:val="22"/>
                <w:szCs w:val="22"/>
              </w:rPr>
            </w:pPr>
            <w:r w:rsidRPr="00A2263C">
              <w:rPr>
                <w:sz w:val="22"/>
                <w:szCs w:val="22"/>
              </w:rPr>
              <w:t>Выполнение машино-часов на перевозках по социальному заказу - 100%, выполнен</w:t>
            </w:r>
            <w:r w:rsidRPr="00A2263C">
              <w:rPr>
                <w:sz w:val="22"/>
                <w:szCs w:val="22"/>
              </w:rPr>
              <w:lastRenderedPageBreak/>
              <w:t>ие планового количества рейсов, предусмотренных социальным заказом, к концу 202</w:t>
            </w:r>
            <w:r w:rsidR="00E4580E" w:rsidRPr="00A2263C">
              <w:rPr>
                <w:sz w:val="22"/>
                <w:szCs w:val="22"/>
              </w:rPr>
              <w:t>1</w:t>
            </w:r>
            <w:r w:rsidRPr="00A2263C">
              <w:rPr>
                <w:sz w:val="22"/>
                <w:szCs w:val="22"/>
              </w:rPr>
              <w:t xml:space="preserve">г. не менее чем </w:t>
            </w:r>
            <w:r w:rsidRPr="00A2263C">
              <w:rPr>
                <w:color w:val="000000"/>
                <w:sz w:val="22"/>
                <w:szCs w:val="22"/>
              </w:rPr>
              <w:t>на 99,9%</w:t>
            </w:r>
          </w:p>
        </w:tc>
        <w:tc>
          <w:tcPr>
            <w:tcW w:w="567" w:type="dxa"/>
            <w:vMerge w:val="restart"/>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lastRenderedPageBreak/>
              <w:t>1.1, 1.2</w:t>
            </w:r>
          </w:p>
        </w:tc>
      </w:tr>
      <w:tr w:rsidR="00765F93" w:rsidRPr="003E65BD" w:rsidTr="00D26305">
        <w:trPr>
          <w:cantSplit/>
          <w:trHeight w:val="707"/>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sidRPr="00430A0F">
              <w:rPr>
                <w:rFonts w:ascii="Times New Roman" w:hAnsi="Times New Roman" w:cs="Times New Roman"/>
                <w:color w:val="000000"/>
                <w:sz w:val="22"/>
                <w:szCs w:val="22"/>
              </w:rPr>
              <w:t>-</w:t>
            </w:r>
          </w:p>
        </w:tc>
        <w:tc>
          <w:tcPr>
            <w:tcW w:w="992" w:type="dxa"/>
          </w:tcPr>
          <w:p w:rsidR="00765F93" w:rsidRPr="00430A0F" w:rsidRDefault="00765F93" w:rsidP="006A20C2">
            <w:pPr>
              <w:jc w:val="center"/>
              <w:rPr>
                <w:rFonts w:ascii="Times New Roman" w:hAnsi="Times New Roman"/>
                <w:color w:val="000000"/>
              </w:rPr>
            </w:pPr>
            <w:r>
              <w:rPr>
                <w:rFonts w:ascii="Times New Roman" w:hAnsi="Times New Roman"/>
                <w:color w:val="000000"/>
              </w:rPr>
              <w:t>-</w:t>
            </w:r>
          </w:p>
        </w:tc>
        <w:tc>
          <w:tcPr>
            <w:tcW w:w="992" w:type="dxa"/>
          </w:tcPr>
          <w:p w:rsidR="00765F93" w:rsidRPr="00430A0F" w:rsidRDefault="00765F93" w:rsidP="006A20C2">
            <w:pPr>
              <w:jc w:val="center"/>
              <w:rPr>
                <w:rFonts w:ascii="Times New Roman" w:hAnsi="Times New Roman"/>
                <w:color w:val="000000"/>
              </w:rPr>
            </w:pPr>
            <w:r w:rsidRPr="00430A0F">
              <w:rPr>
                <w:rFonts w:ascii="Times New Roman" w:hAnsi="Times New Roman"/>
                <w:color w:val="000000"/>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E4580E">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499"/>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E4580E">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499"/>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E4580E">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63"/>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E4580E">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63"/>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1134" w:type="dxa"/>
          </w:tcPr>
          <w:p w:rsidR="00765F93" w:rsidRPr="003E65BD" w:rsidRDefault="00765F93" w:rsidP="00E4580E">
            <w:pPr>
              <w:jc w:val="center"/>
              <w:rPr>
                <w:rFonts w:ascii="Times New Roman" w:hAnsi="Times New Roman"/>
              </w:rPr>
            </w:pPr>
            <w:r w:rsidRPr="003E65BD">
              <w:rPr>
                <w:rFonts w:ascii="Times New Roman" w:hAnsi="Times New Roman"/>
              </w:rPr>
              <w:t>-</w:t>
            </w:r>
          </w:p>
        </w:tc>
        <w:tc>
          <w:tcPr>
            <w:tcW w:w="1134" w:type="dxa"/>
          </w:tcPr>
          <w:p w:rsidR="00765F93" w:rsidRPr="003E65BD" w:rsidRDefault="00E4580E" w:rsidP="00E4580E">
            <w:pPr>
              <w:jc w:val="center"/>
            </w:pPr>
            <w:r>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57"/>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430A0F" w:rsidRDefault="00E4580E"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35300</w:t>
            </w:r>
            <w:r w:rsidR="009219D1">
              <w:rPr>
                <w:rFonts w:ascii="Times New Roman" w:hAnsi="Times New Roman" w:cs="Times New Roman"/>
                <w:color w:val="000000"/>
                <w:sz w:val="22"/>
                <w:szCs w:val="22"/>
              </w:rPr>
              <w:t>,0</w:t>
            </w:r>
          </w:p>
        </w:tc>
        <w:tc>
          <w:tcPr>
            <w:tcW w:w="99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3300</w:t>
            </w:r>
            <w:r w:rsidR="009219D1">
              <w:rPr>
                <w:rFonts w:ascii="Times New Roman" w:hAnsi="Times New Roman" w:cs="Times New Roman"/>
                <w:color w:val="000000"/>
                <w:sz w:val="22"/>
                <w:szCs w:val="22"/>
              </w:rPr>
              <w:t>,0</w:t>
            </w:r>
          </w:p>
        </w:tc>
        <w:tc>
          <w:tcPr>
            <w:tcW w:w="992" w:type="dxa"/>
          </w:tcPr>
          <w:p w:rsidR="00765F93" w:rsidRPr="00430A0F" w:rsidRDefault="00765F93" w:rsidP="006A20C2">
            <w:pPr>
              <w:jc w:val="center"/>
              <w:rPr>
                <w:rFonts w:ascii="Times New Roman" w:hAnsi="Times New Roman"/>
                <w:color w:val="000000"/>
              </w:rPr>
            </w:pPr>
            <w:r>
              <w:rPr>
                <w:rFonts w:ascii="Times New Roman" w:hAnsi="Times New Roman"/>
                <w:color w:val="000000"/>
              </w:rPr>
              <w:t>10000</w:t>
            </w:r>
            <w:r w:rsidR="009219D1">
              <w:rPr>
                <w:rFonts w:ascii="Times New Roman" w:hAnsi="Times New Roman"/>
                <w:color w:val="000000"/>
              </w:rPr>
              <w:t>,0</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10000</w:t>
            </w:r>
            <w:r w:rsidR="009219D1">
              <w:rPr>
                <w:rFonts w:ascii="Times New Roman" w:hAnsi="Times New Roman"/>
                <w:color w:val="000000"/>
              </w:rPr>
              <w:t>,0</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9219D1">
            <w:pPr>
              <w:jc w:val="center"/>
              <w:rPr>
                <w:rFonts w:ascii="Times New Roman" w:hAnsi="Times New Roman"/>
              </w:rPr>
            </w:pPr>
            <w:r w:rsidRPr="00A2263C">
              <w:rPr>
                <w:rFonts w:ascii="Times New Roman" w:hAnsi="Times New Roman"/>
              </w:rPr>
              <w:t>1200</w:t>
            </w:r>
            <w:r w:rsidR="009219D1">
              <w:rPr>
                <w:rFonts w:ascii="Times New Roman" w:hAnsi="Times New Roman"/>
              </w:rPr>
              <w:t>,0</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707"/>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3" w:type="dxa"/>
          </w:tcPr>
          <w:p w:rsidR="00765F93" w:rsidRPr="00430A0F" w:rsidRDefault="00765F93" w:rsidP="006A20C2">
            <w:pPr>
              <w:pStyle w:val="ConsPlusCell"/>
              <w:widowControl/>
              <w:jc w:val="center"/>
              <w:rPr>
                <w:rFonts w:ascii="Times New Roman" w:hAnsi="Times New Roman" w:cs="Times New Roman"/>
                <w:color w:val="000000"/>
                <w:sz w:val="22"/>
                <w:szCs w:val="22"/>
              </w:rPr>
            </w:pPr>
            <w:r w:rsidRPr="00430A0F">
              <w:rPr>
                <w:rFonts w:ascii="Times New Roman" w:hAnsi="Times New Roman" w:cs="Times New Roman"/>
                <w:color w:val="000000"/>
                <w:sz w:val="22"/>
                <w:szCs w:val="22"/>
              </w:rPr>
              <w:t>-</w:t>
            </w:r>
          </w:p>
        </w:tc>
        <w:tc>
          <w:tcPr>
            <w:tcW w:w="992" w:type="dxa"/>
          </w:tcPr>
          <w:p w:rsidR="00765F93" w:rsidRPr="00430A0F" w:rsidRDefault="00765F93" w:rsidP="006A20C2">
            <w:pPr>
              <w:jc w:val="center"/>
              <w:rPr>
                <w:rFonts w:ascii="Times New Roman" w:hAnsi="Times New Roman"/>
                <w:color w:val="000000"/>
              </w:rPr>
            </w:pPr>
            <w:r>
              <w:rPr>
                <w:rFonts w:ascii="Times New Roman" w:hAnsi="Times New Roman"/>
                <w:color w:val="000000"/>
              </w:rPr>
              <w:t>-</w:t>
            </w:r>
          </w:p>
        </w:tc>
        <w:tc>
          <w:tcPr>
            <w:tcW w:w="992" w:type="dxa"/>
          </w:tcPr>
          <w:p w:rsidR="00765F93" w:rsidRPr="00A2263C" w:rsidRDefault="00765F93" w:rsidP="006A20C2">
            <w:pPr>
              <w:jc w:val="center"/>
              <w:rPr>
                <w:rFonts w:ascii="Times New Roman" w:hAnsi="Times New Roman"/>
                <w:color w:val="000000"/>
              </w:rPr>
            </w:pPr>
            <w:r w:rsidRPr="00A2263C">
              <w:rPr>
                <w:rFonts w:ascii="Times New Roman" w:hAnsi="Times New Roman"/>
                <w:color w:val="000000"/>
              </w:rPr>
              <w:t>-</w:t>
            </w:r>
          </w:p>
        </w:tc>
        <w:tc>
          <w:tcPr>
            <w:tcW w:w="992" w:type="dxa"/>
          </w:tcPr>
          <w:p w:rsidR="00765F93" w:rsidRPr="00A2263C" w:rsidRDefault="00765F93"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FB43AA"/>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281F5D">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6A20C2">
            <w:pPr>
              <w:pStyle w:val="conspluscell0"/>
              <w:spacing w:before="0" w:beforeAutospacing="0" w:after="120" w:afterAutospacing="0"/>
              <w:jc w:val="center"/>
              <w:rPr>
                <w:sz w:val="22"/>
                <w:szCs w:val="22"/>
              </w:rPr>
            </w:pPr>
            <w:r w:rsidRPr="00A2263C">
              <w:rPr>
                <w:sz w:val="22"/>
                <w:szCs w:val="22"/>
              </w:rPr>
              <w:t>-</w:t>
            </w:r>
          </w:p>
        </w:tc>
        <w:tc>
          <w:tcPr>
            <w:tcW w:w="1136" w:type="dxa"/>
            <w:vMerge/>
          </w:tcPr>
          <w:p w:rsidR="00765F93" w:rsidRPr="003E65BD" w:rsidRDefault="00765F93" w:rsidP="006A20C2">
            <w:pPr>
              <w:pStyle w:val="conspluscell0"/>
              <w:spacing w:before="0" w:beforeAutospacing="0" w:after="120" w:afterAutospacing="0"/>
              <w:jc w:val="center"/>
              <w:rPr>
                <w:sz w:val="22"/>
                <w:szCs w:val="22"/>
              </w:rPr>
            </w:pPr>
          </w:p>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281F5D">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281F5D">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6A20C2">
            <w:pPr>
              <w:pStyle w:val="conspluscell0"/>
              <w:spacing w:before="0" w:beforeAutospacing="0" w:after="120" w:afterAutospacing="0"/>
              <w:jc w:val="center"/>
              <w:rPr>
                <w:sz w:val="22"/>
                <w:szCs w:val="22"/>
              </w:rPr>
            </w:pPr>
            <w:r w:rsidRPr="00A2263C">
              <w:rPr>
                <w:sz w:val="22"/>
                <w:szCs w:val="22"/>
              </w:rPr>
              <w:t>-</w:t>
            </w:r>
          </w:p>
        </w:tc>
        <w:tc>
          <w:tcPr>
            <w:tcW w:w="1136" w:type="dxa"/>
            <w:vMerge/>
          </w:tcPr>
          <w:p w:rsidR="00765F93" w:rsidRPr="003E65BD" w:rsidRDefault="00765F93" w:rsidP="006A20C2">
            <w:pPr>
              <w:pStyle w:val="conspluscell0"/>
              <w:spacing w:before="0" w:beforeAutospacing="0" w:after="120" w:afterAutospacing="0"/>
              <w:jc w:val="center"/>
              <w:rPr>
                <w:sz w:val="22"/>
                <w:szCs w:val="22"/>
              </w:rPr>
            </w:pPr>
          </w:p>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4947" w:type="dxa"/>
            <w:gridSpan w:val="5"/>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 по подпрограмме 1:</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1E50DF" w:rsidRDefault="0061555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8995637,6</w:t>
            </w:r>
          </w:p>
        </w:tc>
        <w:tc>
          <w:tcPr>
            <w:tcW w:w="993" w:type="dxa"/>
          </w:tcPr>
          <w:p w:rsidR="00765F93" w:rsidRPr="001E50DF" w:rsidRDefault="00765F93"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801830</w:t>
            </w:r>
            <w:r w:rsidR="00615558">
              <w:rPr>
                <w:rFonts w:ascii="Times New Roman" w:hAnsi="Times New Roman" w:cs="Times New Roman"/>
                <w:color w:val="000000"/>
                <w:sz w:val="22"/>
                <w:szCs w:val="22"/>
              </w:rPr>
              <w:t>,0</w:t>
            </w:r>
          </w:p>
        </w:tc>
        <w:tc>
          <w:tcPr>
            <w:tcW w:w="992" w:type="dxa"/>
          </w:tcPr>
          <w:p w:rsidR="00765F93" w:rsidRPr="001E50DF" w:rsidRDefault="00765F93" w:rsidP="006A20C2">
            <w:pPr>
              <w:rPr>
                <w:rFonts w:ascii="Times New Roman" w:hAnsi="Times New Roman"/>
                <w:color w:val="000000"/>
              </w:rPr>
            </w:pPr>
            <w:r>
              <w:rPr>
                <w:rFonts w:ascii="Times New Roman" w:hAnsi="Times New Roman"/>
                <w:color w:val="000000"/>
              </w:rPr>
              <w:t>851200</w:t>
            </w:r>
            <w:r w:rsidR="00615558">
              <w:rPr>
                <w:rFonts w:ascii="Times New Roman" w:hAnsi="Times New Roman"/>
                <w:color w:val="000000"/>
              </w:rPr>
              <w:t>,0</w:t>
            </w:r>
          </w:p>
        </w:tc>
        <w:tc>
          <w:tcPr>
            <w:tcW w:w="992" w:type="dxa"/>
          </w:tcPr>
          <w:p w:rsidR="00765F93" w:rsidRPr="00A2263C" w:rsidRDefault="00765F93" w:rsidP="006A20C2">
            <w:pPr>
              <w:rPr>
                <w:rFonts w:ascii="Times New Roman" w:hAnsi="Times New Roman"/>
                <w:color w:val="000000"/>
              </w:rPr>
            </w:pPr>
            <w:r w:rsidRPr="00A2263C">
              <w:rPr>
                <w:rFonts w:ascii="Times New Roman" w:hAnsi="Times New Roman"/>
                <w:color w:val="000000"/>
              </w:rPr>
              <w:t>898350</w:t>
            </w:r>
            <w:r w:rsidR="00615558">
              <w:rPr>
                <w:rFonts w:ascii="Times New Roman" w:hAnsi="Times New Roman"/>
                <w:color w:val="000000"/>
              </w:rPr>
              <w:t>,0</w:t>
            </w:r>
          </w:p>
        </w:tc>
        <w:tc>
          <w:tcPr>
            <w:tcW w:w="992" w:type="dxa"/>
          </w:tcPr>
          <w:p w:rsidR="00765F93" w:rsidRPr="00A2263C" w:rsidRDefault="00765F93" w:rsidP="006A20C2">
            <w:pPr>
              <w:pStyle w:val="conspluscell0"/>
              <w:spacing w:after="120"/>
              <w:jc w:val="center"/>
              <w:rPr>
                <w:sz w:val="22"/>
                <w:szCs w:val="22"/>
              </w:rPr>
            </w:pPr>
            <w:r w:rsidRPr="00A2263C">
              <w:rPr>
                <w:sz w:val="22"/>
                <w:szCs w:val="22"/>
              </w:rPr>
              <w:t>753686</w:t>
            </w:r>
            <w:r w:rsidR="00615558">
              <w:rPr>
                <w:sz w:val="22"/>
                <w:szCs w:val="22"/>
              </w:rPr>
              <w:t>,0</w:t>
            </w:r>
          </w:p>
        </w:tc>
        <w:tc>
          <w:tcPr>
            <w:tcW w:w="993" w:type="dxa"/>
          </w:tcPr>
          <w:p w:rsidR="00765F93" w:rsidRPr="00A2263C" w:rsidRDefault="006F7585" w:rsidP="006A20C2">
            <w:pPr>
              <w:pStyle w:val="conspluscell0"/>
              <w:spacing w:after="120"/>
              <w:jc w:val="center"/>
              <w:rPr>
                <w:sz w:val="22"/>
                <w:szCs w:val="22"/>
              </w:rPr>
            </w:pPr>
            <w:r w:rsidRPr="00A2263C">
              <w:rPr>
                <w:sz w:val="22"/>
                <w:szCs w:val="22"/>
              </w:rPr>
              <w:t>849565,0</w:t>
            </w:r>
          </w:p>
        </w:tc>
        <w:tc>
          <w:tcPr>
            <w:tcW w:w="1134" w:type="dxa"/>
          </w:tcPr>
          <w:p w:rsidR="00765F93" w:rsidRPr="00A2263C" w:rsidRDefault="00615558" w:rsidP="006A20C2">
            <w:pPr>
              <w:pStyle w:val="conspluscell0"/>
              <w:spacing w:after="120"/>
              <w:jc w:val="center"/>
              <w:rPr>
                <w:sz w:val="22"/>
                <w:szCs w:val="22"/>
              </w:rPr>
            </w:pPr>
            <w:r>
              <w:rPr>
                <w:sz w:val="22"/>
                <w:szCs w:val="22"/>
              </w:rPr>
              <w:t>1098735,0</w:t>
            </w:r>
          </w:p>
        </w:tc>
        <w:tc>
          <w:tcPr>
            <w:tcW w:w="1134" w:type="dxa"/>
          </w:tcPr>
          <w:p w:rsidR="00765F93" w:rsidRPr="00A2263C" w:rsidRDefault="00D97D3B" w:rsidP="006A20C2">
            <w:pPr>
              <w:pStyle w:val="conspluscell0"/>
              <w:spacing w:before="0" w:beforeAutospacing="0" w:after="120" w:afterAutospacing="0"/>
              <w:jc w:val="center"/>
              <w:rPr>
                <w:sz w:val="22"/>
                <w:szCs w:val="22"/>
              </w:rPr>
            </w:pPr>
            <w:r w:rsidRPr="00A2263C">
              <w:rPr>
                <w:sz w:val="22"/>
                <w:szCs w:val="22"/>
              </w:rPr>
              <w:t>3742271,6</w:t>
            </w:r>
          </w:p>
        </w:tc>
        <w:tc>
          <w:tcPr>
            <w:tcW w:w="1136" w:type="dxa"/>
            <w:vMerge w:val="restart"/>
          </w:tcPr>
          <w:p w:rsidR="00765F93" w:rsidRPr="003E65BD" w:rsidRDefault="00765F93" w:rsidP="006A20C2">
            <w:pPr>
              <w:pStyle w:val="conspluscell0"/>
              <w:spacing w:before="0" w:beforeAutospacing="0" w:after="120" w:afterAutospacing="0"/>
              <w:jc w:val="center"/>
              <w:rPr>
                <w:sz w:val="22"/>
                <w:szCs w:val="22"/>
              </w:rPr>
            </w:pPr>
            <w:r w:rsidRPr="003E65BD">
              <w:rPr>
                <w:sz w:val="22"/>
                <w:szCs w:val="22"/>
              </w:rPr>
              <w:t>х</w:t>
            </w:r>
          </w:p>
        </w:tc>
        <w:tc>
          <w:tcPr>
            <w:tcW w:w="567" w:type="dxa"/>
            <w:vMerge w:val="restart"/>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х</w:t>
            </w:r>
          </w:p>
        </w:tc>
      </w:tr>
      <w:tr w:rsidR="00765F93" w:rsidRPr="003E65BD" w:rsidTr="00D26305">
        <w:trPr>
          <w:cantSplit/>
          <w:trHeight w:val="505"/>
        </w:trPr>
        <w:tc>
          <w:tcPr>
            <w:tcW w:w="4947" w:type="dxa"/>
            <w:gridSpan w:val="5"/>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6C4269" w:rsidRDefault="00D97D3B"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5088312,5</w:t>
            </w:r>
          </w:p>
        </w:tc>
        <w:tc>
          <w:tcPr>
            <w:tcW w:w="993" w:type="dxa"/>
          </w:tcPr>
          <w:p w:rsidR="00765F93" w:rsidRPr="006C4269" w:rsidRDefault="00765F93" w:rsidP="006A20C2">
            <w:pPr>
              <w:pStyle w:val="ConsPlusCell"/>
              <w:widowControl/>
              <w:rPr>
                <w:rFonts w:ascii="Times New Roman" w:hAnsi="Times New Roman" w:cs="Times New Roman"/>
                <w:color w:val="000000"/>
                <w:sz w:val="22"/>
                <w:szCs w:val="22"/>
              </w:rPr>
            </w:pPr>
            <w:r w:rsidRPr="006C4269">
              <w:rPr>
                <w:rFonts w:ascii="Times New Roman" w:hAnsi="Times New Roman" w:cs="Times New Roman"/>
                <w:color w:val="000000"/>
                <w:sz w:val="22"/>
                <w:szCs w:val="22"/>
              </w:rPr>
              <w:t>704918,2</w:t>
            </w:r>
          </w:p>
        </w:tc>
        <w:tc>
          <w:tcPr>
            <w:tcW w:w="992" w:type="dxa"/>
          </w:tcPr>
          <w:p w:rsidR="00765F93" w:rsidRPr="006C4269" w:rsidRDefault="00765F93" w:rsidP="006A20C2">
            <w:pPr>
              <w:rPr>
                <w:rFonts w:ascii="Times New Roman" w:hAnsi="Times New Roman"/>
                <w:color w:val="000000"/>
              </w:rPr>
            </w:pPr>
            <w:r w:rsidRPr="006C4269">
              <w:rPr>
                <w:rFonts w:ascii="Times New Roman" w:hAnsi="Times New Roman"/>
                <w:color w:val="000000"/>
              </w:rPr>
              <w:t>657641,7</w:t>
            </w:r>
          </w:p>
        </w:tc>
        <w:tc>
          <w:tcPr>
            <w:tcW w:w="992" w:type="dxa"/>
          </w:tcPr>
          <w:p w:rsidR="00765F93" w:rsidRPr="00A2263C" w:rsidRDefault="00765F93" w:rsidP="006A20C2">
            <w:pPr>
              <w:rPr>
                <w:rFonts w:ascii="Times New Roman" w:hAnsi="Times New Roman"/>
                <w:color w:val="000000"/>
              </w:rPr>
            </w:pPr>
            <w:r w:rsidRPr="00A2263C">
              <w:rPr>
                <w:rFonts w:ascii="Times New Roman" w:hAnsi="Times New Roman"/>
                <w:color w:val="000000"/>
              </w:rPr>
              <w:t>661342,8</w:t>
            </w:r>
          </w:p>
        </w:tc>
        <w:tc>
          <w:tcPr>
            <w:tcW w:w="992" w:type="dxa"/>
          </w:tcPr>
          <w:p w:rsidR="00765F93" w:rsidRPr="00A2263C" w:rsidRDefault="00D97D3B" w:rsidP="006A20C2">
            <w:pPr>
              <w:pStyle w:val="conspluscell0"/>
              <w:spacing w:before="0" w:beforeAutospacing="0" w:after="120" w:afterAutospacing="0"/>
              <w:jc w:val="center"/>
              <w:rPr>
                <w:sz w:val="22"/>
                <w:szCs w:val="22"/>
              </w:rPr>
            </w:pPr>
            <w:r w:rsidRPr="00A2263C">
              <w:rPr>
                <w:sz w:val="22"/>
                <w:szCs w:val="22"/>
              </w:rPr>
              <w:t>724162,8</w:t>
            </w:r>
          </w:p>
        </w:tc>
        <w:tc>
          <w:tcPr>
            <w:tcW w:w="993" w:type="dxa"/>
          </w:tcPr>
          <w:p w:rsidR="00765F93" w:rsidRPr="00A2263C" w:rsidRDefault="00D97D3B" w:rsidP="006A20C2">
            <w:pPr>
              <w:pStyle w:val="conspluscell0"/>
              <w:spacing w:before="0" w:beforeAutospacing="0" w:after="120" w:afterAutospacing="0"/>
              <w:jc w:val="center"/>
              <w:rPr>
                <w:sz w:val="22"/>
                <w:szCs w:val="22"/>
              </w:rPr>
            </w:pPr>
            <w:r w:rsidRPr="00A2263C">
              <w:rPr>
                <w:sz w:val="22"/>
                <w:szCs w:val="22"/>
              </w:rPr>
              <w:t>849565</w:t>
            </w:r>
            <w:r w:rsidR="00615558">
              <w:rPr>
                <w:sz w:val="22"/>
                <w:szCs w:val="22"/>
              </w:rPr>
              <w:t>,0</w:t>
            </w:r>
          </w:p>
        </w:tc>
        <w:tc>
          <w:tcPr>
            <w:tcW w:w="1134" w:type="dxa"/>
          </w:tcPr>
          <w:p w:rsidR="00765F93" w:rsidRPr="00A2263C" w:rsidRDefault="00D97D3B" w:rsidP="006A20C2">
            <w:pPr>
              <w:pStyle w:val="conspluscell0"/>
              <w:spacing w:before="0" w:beforeAutospacing="0" w:after="120" w:afterAutospacing="0"/>
              <w:jc w:val="center"/>
              <w:rPr>
                <w:sz w:val="22"/>
                <w:szCs w:val="22"/>
              </w:rPr>
            </w:pPr>
            <w:r w:rsidRPr="00A2263C">
              <w:rPr>
                <w:sz w:val="22"/>
                <w:szCs w:val="22"/>
              </w:rPr>
              <w:t>849565</w:t>
            </w:r>
            <w:r w:rsidR="00615558">
              <w:rPr>
                <w:sz w:val="22"/>
                <w:szCs w:val="22"/>
              </w:rPr>
              <w:t>,0</w:t>
            </w:r>
          </w:p>
        </w:tc>
        <w:tc>
          <w:tcPr>
            <w:tcW w:w="1134" w:type="dxa"/>
          </w:tcPr>
          <w:p w:rsidR="00765F93" w:rsidRPr="00A2263C" w:rsidRDefault="00D97D3B" w:rsidP="00E4580E">
            <w:pPr>
              <w:pStyle w:val="conspluscell0"/>
              <w:spacing w:before="0" w:beforeAutospacing="0" w:after="120" w:afterAutospacing="0"/>
              <w:jc w:val="center"/>
              <w:rPr>
                <w:sz w:val="22"/>
                <w:szCs w:val="22"/>
              </w:rPr>
            </w:pPr>
            <w:r w:rsidRPr="00A2263C">
              <w:rPr>
                <w:sz w:val="22"/>
                <w:szCs w:val="22"/>
              </w:rPr>
              <w:t>641117</w:t>
            </w:r>
            <w:r w:rsidR="00615558">
              <w:rPr>
                <w:sz w:val="22"/>
                <w:szCs w:val="22"/>
              </w:rPr>
              <w:t>,0</w:t>
            </w:r>
          </w:p>
        </w:tc>
        <w:tc>
          <w:tcPr>
            <w:tcW w:w="1136" w:type="dxa"/>
            <w:vMerge/>
          </w:tcPr>
          <w:p w:rsidR="00765F93" w:rsidRPr="003E65BD" w:rsidRDefault="00765F93" w:rsidP="006A20C2">
            <w:pPr>
              <w:pStyle w:val="conspluscell0"/>
              <w:spacing w:before="0" w:beforeAutospacing="0" w:after="120" w:afterAutospacing="0"/>
              <w:rPr>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478"/>
        </w:trPr>
        <w:tc>
          <w:tcPr>
            <w:tcW w:w="4947" w:type="dxa"/>
            <w:gridSpan w:val="5"/>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Федеральный бюджет (ФБ)</w:t>
            </w:r>
          </w:p>
        </w:tc>
        <w:tc>
          <w:tcPr>
            <w:tcW w:w="1417" w:type="dxa"/>
          </w:tcPr>
          <w:p w:rsidR="00765F93" w:rsidRPr="003E65BD" w:rsidRDefault="00765F93" w:rsidP="006A20C2">
            <w:pPr>
              <w:spacing w:after="0" w:line="240" w:lineRule="auto"/>
            </w:pPr>
            <w:r w:rsidRPr="003E65BD">
              <w:rPr>
                <w:rFonts w:ascii="Times New Roman" w:hAnsi="Times New Roman"/>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478"/>
        </w:trPr>
        <w:tc>
          <w:tcPr>
            <w:tcW w:w="4947" w:type="dxa"/>
            <w:gridSpan w:val="5"/>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389"/>
        </w:trPr>
        <w:tc>
          <w:tcPr>
            <w:tcW w:w="4947" w:type="dxa"/>
            <w:gridSpan w:val="5"/>
            <w:vMerge w:val="restart"/>
          </w:tcPr>
          <w:p w:rsidR="00765F93" w:rsidRPr="003E65BD" w:rsidRDefault="00765F93" w:rsidP="006A20C2">
            <w:pPr>
              <w:pStyle w:val="ConsPlusCell"/>
              <w:keepNext/>
              <w:widowControl/>
              <w:rPr>
                <w:rFonts w:ascii="Times New Roman" w:hAnsi="Times New Roman" w:cs="Times New Roman"/>
                <w:sz w:val="22"/>
                <w:szCs w:val="22"/>
              </w:rPr>
            </w:pPr>
            <w:r w:rsidRPr="003E65BD">
              <w:rPr>
                <w:rFonts w:ascii="Times New Roman" w:hAnsi="Times New Roman" w:cs="Times New Roman"/>
                <w:sz w:val="22"/>
                <w:szCs w:val="22"/>
              </w:rPr>
              <w:t>Областной бюджет (ОБ)</w:t>
            </w:r>
          </w:p>
        </w:tc>
        <w:tc>
          <w:tcPr>
            <w:tcW w:w="1417" w:type="dxa"/>
          </w:tcPr>
          <w:p w:rsidR="00765F93" w:rsidRPr="003E65BD" w:rsidRDefault="00765F93" w:rsidP="006A20C2">
            <w:pPr>
              <w:keepNext/>
              <w:spacing w:after="0" w:line="240" w:lineRule="auto"/>
            </w:pPr>
            <w:r w:rsidRPr="003E65BD">
              <w:rPr>
                <w:rFonts w:ascii="Times New Roman" w:hAnsi="Times New Roman"/>
              </w:rPr>
              <w:t>План по программе</w:t>
            </w:r>
          </w:p>
        </w:tc>
        <w:tc>
          <w:tcPr>
            <w:tcW w:w="1133" w:type="dxa"/>
          </w:tcPr>
          <w:p w:rsidR="00765F93" w:rsidRPr="003E65BD" w:rsidRDefault="006F7585" w:rsidP="00E4580E">
            <w:pPr>
              <w:pStyle w:val="ConsPlusCell"/>
              <w:keepNext/>
              <w:widowControl/>
              <w:jc w:val="center"/>
              <w:rPr>
                <w:rFonts w:ascii="Times New Roman" w:hAnsi="Times New Roman" w:cs="Times New Roman"/>
                <w:sz w:val="22"/>
                <w:szCs w:val="22"/>
              </w:rPr>
            </w:pPr>
            <w:r>
              <w:rPr>
                <w:rFonts w:ascii="Times New Roman" w:hAnsi="Times New Roman" w:cs="Times New Roman"/>
                <w:sz w:val="22"/>
                <w:szCs w:val="22"/>
              </w:rPr>
              <w:t>531265,8</w:t>
            </w:r>
          </w:p>
        </w:tc>
        <w:tc>
          <w:tcPr>
            <w:tcW w:w="993" w:type="dxa"/>
          </w:tcPr>
          <w:p w:rsidR="00765F93" w:rsidRPr="003E65BD" w:rsidRDefault="00765F93" w:rsidP="006A20C2">
            <w:pPr>
              <w:pStyle w:val="ConsPlusCell"/>
              <w:keepNext/>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keepNext/>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keepNext/>
              <w:jc w:val="center"/>
              <w:rPr>
                <w:rFonts w:ascii="Times New Roman" w:hAnsi="Times New Roman"/>
              </w:rPr>
            </w:pPr>
            <w:r w:rsidRPr="00A2263C">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66104</w:t>
            </w:r>
            <w:r w:rsidR="009219D1">
              <w:rPr>
                <w:rFonts w:ascii="Times New Roman" w:hAnsi="Times New Roman"/>
              </w:rPr>
              <w:t>,0</w:t>
            </w:r>
          </w:p>
        </w:tc>
        <w:tc>
          <w:tcPr>
            <w:tcW w:w="993" w:type="dxa"/>
          </w:tcPr>
          <w:p w:rsidR="00765F93" w:rsidRPr="00A2263C" w:rsidRDefault="006F7585" w:rsidP="006A20C2">
            <w:pPr>
              <w:jc w:val="center"/>
              <w:rPr>
                <w:rFonts w:ascii="Times New Roman" w:hAnsi="Times New Roman"/>
              </w:rPr>
            </w:pPr>
            <w:r w:rsidRPr="00A2263C">
              <w:rPr>
                <w:rFonts w:ascii="Times New Roman" w:hAnsi="Times New Roman"/>
              </w:rPr>
              <w:t>76565</w:t>
            </w:r>
            <w:r w:rsidR="009219D1">
              <w:rPr>
                <w:rFonts w:ascii="Times New Roman" w:hAnsi="Times New Roman"/>
              </w:rPr>
              <w:t>,0</w:t>
            </w:r>
          </w:p>
        </w:tc>
        <w:tc>
          <w:tcPr>
            <w:tcW w:w="1134" w:type="dxa"/>
          </w:tcPr>
          <w:p w:rsidR="00765F93" w:rsidRPr="00A2263C" w:rsidRDefault="006F7585" w:rsidP="006A20C2">
            <w:pPr>
              <w:jc w:val="center"/>
              <w:rPr>
                <w:rFonts w:ascii="Times New Roman" w:hAnsi="Times New Roman"/>
              </w:rPr>
            </w:pPr>
            <w:r w:rsidRPr="00A2263C">
              <w:rPr>
                <w:rFonts w:ascii="Times New Roman" w:hAnsi="Times New Roman"/>
              </w:rPr>
              <w:t>76565</w:t>
            </w:r>
            <w:r w:rsidR="009219D1">
              <w:rPr>
                <w:rFonts w:ascii="Times New Roman" w:hAnsi="Times New Roman"/>
              </w:rPr>
              <w:t>,0</w:t>
            </w:r>
          </w:p>
        </w:tc>
        <w:tc>
          <w:tcPr>
            <w:tcW w:w="1134" w:type="dxa"/>
          </w:tcPr>
          <w:p w:rsidR="00765F93" w:rsidRPr="00A2263C" w:rsidRDefault="00E4580E" w:rsidP="007B436D">
            <w:pPr>
              <w:rPr>
                <w:rFonts w:ascii="Times New Roman" w:hAnsi="Times New Roman"/>
              </w:rPr>
            </w:pPr>
            <w:r w:rsidRPr="00A2263C">
              <w:rPr>
                <w:rFonts w:ascii="Times New Roman" w:hAnsi="Times New Roman"/>
              </w:rPr>
              <w:t>312031,8</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keepNext/>
              <w:widowControl/>
              <w:rPr>
                <w:rFonts w:ascii="Times New Roman" w:hAnsi="Times New Roman" w:cs="Times New Roman"/>
                <w:sz w:val="22"/>
                <w:szCs w:val="22"/>
              </w:rPr>
            </w:pPr>
          </w:p>
        </w:tc>
      </w:tr>
      <w:tr w:rsidR="00765F93" w:rsidRPr="003E65BD" w:rsidTr="00D26305">
        <w:trPr>
          <w:cantSplit/>
          <w:trHeight w:val="389"/>
        </w:trPr>
        <w:tc>
          <w:tcPr>
            <w:tcW w:w="4947" w:type="dxa"/>
            <w:gridSpan w:val="5"/>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2A6716"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304893,5</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2" w:type="dxa"/>
          </w:tcPr>
          <w:p w:rsidR="00765F93" w:rsidRDefault="002A6716" w:rsidP="006A20C2">
            <w:pPr>
              <w:jc w:val="center"/>
              <w:rPr>
                <w:rFonts w:ascii="Times New Roman" w:hAnsi="Times New Roman"/>
                <w:lang w:val="en-US"/>
              </w:rPr>
            </w:pPr>
            <w:r w:rsidRPr="000D4BE8">
              <w:rPr>
                <w:rFonts w:ascii="Times New Roman" w:hAnsi="Times New Roman"/>
              </w:rPr>
              <w:t>7519</w:t>
            </w:r>
            <w:r w:rsidR="000D4BE8" w:rsidRPr="000D4BE8">
              <w:rPr>
                <w:rFonts w:ascii="Times New Roman" w:hAnsi="Times New Roman"/>
                <w:lang w:val="en-US"/>
              </w:rPr>
              <w:t>8,5</w:t>
            </w:r>
          </w:p>
          <w:p w:rsidR="00B90F7A" w:rsidRPr="00B90F7A" w:rsidRDefault="00B90F7A" w:rsidP="006A20C2">
            <w:pPr>
              <w:jc w:val="center"/>
              <w:rPr>
                <w:rFonts w:ascii="Times New Roman" w:hAnsi="Times New Roman"/>
                <w:lang w:val="en-US"/>
              </w:rPr>
            </w:pPr>
          </w:p>
        </w:tc>
        <w:tc>
          <w:tcPr>
            <w:tcW w:w="993" w:type="dxa"/>
          </w:tcPr>
          <w:p w:rsidR="00765F93" w:rsidRPr="00A2263C" w:rsidRDefault="002A6716" w:rsidP="006A20C2">
            <w:pPr>
              <w:jc w:val="center"/>
              <w:rPr>
                <w:rFonts w:ascii="Times New Roman" w:hAnsi="Times New Roman"/>
              </w:rPr>
            </w:pPr>
            <w:r w:rsidRPr="00A2263C">
              <w:rPr>
                <w:rFonts w:ascii="Times New Roman" w:hAnsi="Times New Roman"/>
              </w:rPr>
              <w:t>76565</w:t>
            </w:r>
            <w:r w:rsidR="009219D1">
              <w:rPr>
                <w:rFonts w:ascii="Times New Roman" w:hAnsi="Times New Roman"/>
              </w:rPr>
              <w:t>,0</w:t>
            </w:r>
          </w:p>
        </w:tc>
        <w:tc>
          <w:tcPr>
            <w:tcW w:w="1134" w:type="dxa"/>
          </w:tcPr>
          <w:p w:rsidR="00765F93" w:rsidRPr="00A2263C" w:rsidRDefault="002A6716" w:rsidP="006A20C2">
            <w:pPr>
              <w:jc w:val="center"/>
              <w:rPr>
                <w:rFonts w:ascii="Times New Roman" w:hAnsi="Times New Roman"/>
              </w:rPr>
            </w:pPr>
            <w:r w:rsidRPr="00A2263C">
              <w:rPr>
                <w:rFonts w:ascii="Times New Roman" w:hAnsi="Times New Roman"/>
              </w:rPr>
              <w:t>76565</w:t>
            </w:r>
            <w:r w:rsidR="009219D1">
              <w:rPr>
                <w:rFonts w:ascii="Times New Roman" w:hAnsi="Times New Roman"/>
              </w:rPr>
              <w:t>,0</w:t>
            </w:r>
          </w:p>
        </w:tc>
        <w:tc>
          <w:tcPr>
            <w:tcW w:w="1134" w:type="dxa"/>
          </w:tcPr>
          <w:p w:rsidR="00765F93" w:rsidRPr="00A2263C" w:rsidRDefault="002A6716" w:rsidP="00E4580E">
            <w:pPr>
              <w:jc w:val="center"/>
              <w:rPr>
                <w:rFonts w:ascii="Times New Roman" w:hAnsi="Times New Roman"/>
              </w:rPr>
            </w:pPr>
            <w:r w:rsidRPr="00A2263C">
              <w:rPr>
                <w:rFonts w:ascii="Times New Roman" w:hAnsi="Times New Roman"/>
              </w:rPr>
              <w:t>76565</w:t>
            </w:r>
            <w:r w:rsidR="009219D1">
              <w:rPr>
                <w:rFonts w:ascii="Times New Roman" w:hAnsi="Times New Roman"/>
              </w:rPr>
              <w:t>,0</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5"/>
        </w:trPr>
        <w:tc>
          <w:tcPr>
            <w:tcW w:w="4947" w:type="dxa"/>
            <w:gridSpan w:val="5"/>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Местный бюджет (МБ)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1E50DF" w:rsidRDefault="00615558" w:rsidP="006C4269">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8464371,8</w:t>
            </w:r>
          </w:p>
        </w:tc>
        <w:tc>
          <w:tcPr>
            <w:tcW w:w="993" w:type="dxa"/>
          </w:tcPr>
          <w:p w:rsidR="00765F93" w:rsidRPr="001E50DF" w:rsidRDefault="00765F93"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801830</w:t>
            </w:r>
            <w:r w:rsidR="009219D1">
              <w:rPr>
                <w:rFonts w:ascii="Times New Roman" w:hAnsi="Times New Roman" w:cs="Times New Roman"/>
                <w:color w:val="000000"/>
                <w:sz w:val="22"/>
                <w:szCs w:val="22"/>
              </w:rPr>
              <w:t>,0</w:t>
            </w:r>
          </w:p>
        </w:tc>
        <w:tc>
          <w:tcPr>
            <w:tcW w:w="992" w:type="dxa"/>
          </w:tcPr>
          <w:p w:rsidR="00765F93" w:rsidRPr="001E50DF" w:rsidRDefault="00765F93" w:rsidP="006A20C2">
            <w:pPr>
              <w:rPr>
                <w:rFonts w:ascii="Times New Roman" w:hAnsi="Times New Roman"/>
                <w:color w:val="000000"/>
              </w:rPr>
            </w:pPr>
            <w:r>
              <w:rPr>
                <w:rFonts w:ascii="Times New Roman" w:hAnsi="Times New Roman"/>
                <w:color w:val="000000"/>
              </w:rPr>
              <w:t>851200</w:t>
            </w:r>
            <w:r w:rsidR="009219D1">
              <w:rPr>
                <w:rFonts w:ascii="Times New Roman" w:hAnsi="Times New Roman"/>
                <w:color w:val="000000"/>
              </w:rPr>
              <w:t>,0</w:t>
            </w:r>
          </w:p>
        </w:tc>
        <w:tc>
          <w:tcPr>
            <w:tcW w:w="992" w:type="dxa"/>
          </w:tcPr>
          <w:p w:rsidR="00765F93" w:rsidRPr="00A2263C" w:rsidRDefault="00765F93" w:rsidP="006A20C2">
            <w:pPr>
              <w:rPr>
                <w:rFonts w:ascii="Times New Roman" w:hAnsi="Times New Roman"/>
                <w:color w:val="000000"/>
              </w:rPr>
            </w:pPr>
            <w:r w:rsidRPr="00A2263C">
              <w:rPr>
                <w:rFonts w:ascii="Times New Roman" w:hAnsi="Times New Roman"/>
                <w:color w:val="000000"/>
              </w:rPr>
              <w:t>898350</w:t>
            </w:r>
            <w:r w:rsidR="009219D1">
              <w:rPr>
                <w:rFonts w:ascii="Times New Roman" w:hAnsi="Times New Roman"/>
                <w:color w:val="000000"/>
              </w:rPr>
              <w:t>,0</w:t>
            </w:r>
          </w:p>
        </w:tc>
        <w:tc>
          <w:tcPr>
            <w:tcW w:w="992" w:type="dxa"/>
          </w:tcPr>
          <w:p w:rsidR="00765F93" w:rsidRPr="00A2263C" w:rsidRDefault="00765F93" w:rsidP="006A20C2">
            <w:pPr>
              <w:pStyle w:val="conspluscell0"/>
              <w:spacing w:after="120"/>
              <w:jc w:val="center"/>
              <w:rPr>
                <w:sz w:val="22"/>
                <w:szCs w:val="22"/>
              </w:rPr>
            </w:pPr>
            <w:r w:rsidRPr="00A2263C">
              <w:rPr>
                <w:sz w:val="22"/>
                <w:szCs w:val="22"/>
              </w:rPr>
              <w:t>687582</w:t>
            </w:r>
            <w:r w:rsidR="009219D1">
              <w:rPr>
                <w:sz w:val="22"/>
                <w:szCs w:val="22"/>
              </w:rPr>
              <w:t>,0</w:t>
            </w:r>
          </w:p>
        </w:tc>
        <w:tc>
          <w:tcPr>
            <w:tcW w:w="993" w:type="dxa"/>
          </w:tcPr>
          <w:p w:rsidR="00765F93" w:rsidRPr="00A2263C" w:rsidRDefault="006F7585" w:rsidP="006A20C2">
            <w:pPr>
              <w:pStyle w:val="conspluscell0"/>
              <w:spacing w:after="120"/>
              <w:jc w:val="center"/>
              <w:rPr>
                <w:sz w:val="22"/>
                <w:szCs w:val="22"/>
              </w:rPr>
            </w:pPr>
            <w:r w:rsidRPr="00A2263C">
              <w:rPr>
                <w:sz w:val="22"/>
                <w:szCs w:val="22"/>
              </w:rPr>
              <w:t>773000</w:t>
            </w:r>
            <w:r w:rsidR="009219D1">
              <w:rPr>
                <w:sz w:val="22"/>
                <w:szCs w:val="22"/>
              </w:rPr>
              <w:t>,0</w:t>
            </w:r>
          </w:p>
        </w:tc>
        <w:tc>
          <w:tcPr>
            <w:tcW w:w="1134" w:type="dxa"/>
          </w:tcPr>
          <w:p w:rsidR="00765F93" w:rsidRPr="00A2263C" w:rsidRDefault="00615558" w:rsidP="006A20C2">
            <w:pPr>
              <w:pStyle w:val="conspluscell0"/>
              <w:spacing w:after="120"/>
              <w:jc w:val="center"/>
              <w:rPr>
                <w:sz w:val="22"/>
                <w:szCs w:val="22"/>
              </w:rPr>
            </w:pPr>
            <w:r>
              <w:rPr>
                <w:sz w:val="22"/>
                <w:szCs w:val="22"/>
              </w:rPr>
              <w:t>1022170,0</w:t>
            </w:r>
          </w:p>
        </w:tc>
        <w:tc>
          <w:tcPr>
            <w:tcW w:w="1134" w:type="dxa"/>
          </w:tcPr>
          <w:p w:rsidR="00765F93" w:rsidRPr="00A2263C" w:rsidRDefault="002A6716" w:rsidP="006A20C2">
            <w:pPr>
              <w:pStyle w:val="conspluscell0"/>
              <w:spacing w:before="0" w:beforeAutospacing="0" w:after="120" w:afterAutospacing="0"/>
              <w:rPr>
                <w:sz w:val="22"/>
                <w:szCs w:val="22"/>
              </w:rPr>
            </w:pPr>
            <w:r w:rsidRPr="00A2263C">
              <w:rPr>
                <w:sz w:val="22"/>
                <w:szCs w:val="22"/>
              </w:rPr>
              <w:t>3430239,8</w:t>
            </w:r>
          </w:p>
        </w:tc>
        <w:tc>
          <w:tcPr>
            <w:tcW w:w="1136" w:type="dxa"/>
            <w:vMerge/>
          </w:tcPr>
          <w:p w:rsidR="00765F93" w:rsidRPr="003E65BD" w:rsidRDefault="00765F93" w:rsidP="006A20C2">
            <w:pPr>
              <w:pStyle w:val="conspluscell0"/>
              <w:spacing w:before="0" w:beforeAutospacing="0" w:after="120" w:afterAutospacing="0"/>
              <w:rPr>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5"/>
        </w:trPr>
        <w:tc>
          <w:tcPr>
            <w:tcW w:w="4947" w:type="dxa"/>
            <w:gridSpan w:val="5"/>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1E50DF" w:rsidRDefault="002A6716" w:rsidP="00D57267">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4783419</w:t>
            </w:r>
            <w:r w:rsidR="00D9423F">
              <w:rPr>
                <w:rFonts w:ascii="Times New Roman" w:hAnsi="Times New Roman" w:cs="Times New Roman"/>
                <w:color w:val="000000"/>
                <w:sz w:val="22"/>
                <w:szCs w:val="22"/>
              </w:rPr>
              <w:t>,0</w:t>
            </w:r>
          </w:p>
        </w:tc>
        <w:tc>
          <w:tcPr>
            <w:tcW w:w="993" w:type="dxa"/>
          </w:tcPr>
          <w:p w:rsidR="00765F93" w:rsidRPr="001E50DF" w:rsidRDefault="00765F93" w:rsidP="00D57267">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704918,2</w:t>
            </w:r>
          </w:p>
        </w:tc>
        <w:tc>
          <w:tcPr>
            <w:tcW w:w="992" w:type="dxa"/>
          </w:tcPr>
          <w:p w:rsidR="00765F93" w:rsidRPr="001E50DF" w:rsidRDefault="00765F93" w:rsidP="00D57267">
            <w:pPr>
              <w:rPr>
                <w:rFonts w:ascii="Times New Roman" w:hAnsi="Times New Roman"/>
                <w:color w:val="000000"/>
              </w:rPr>
            </w:pPr>
            <w:r>
              <w:rPr>
                <w:rFonts w:ascii="Times New Roman" w:hAnsi="Times New Roman"/>
                <w:color w:val="000000"/>
              </w:rPr>
              <w:t>657641,7</w:t>
            </w:r>
          </w:p>
        </w:tc>
        <w:tc>
          <w:tcPr>
            <w:tcW w:w="992" w:type="dxa"/>
          </w:tcPr>
          <w:p w:rsidR="00765F93" w:rsidRPr="006C4269" w:rsidRDefault="00765F93" w:rsidP="00D57267">
            <w:pPr>
              <w:rPr>
                <w:rFonts w:ascii="Times New Roman" w:hAnsi="Times New Roman"/>
                <w:color w:val="000000"/>
              </w:rPr>
            </w:pPr>
            <w:r w:rsidRPr="006C4269">
              <w:rPr>
                <w:rFonts w:ascii="Times New Roman" w:hAnsi="Times New Roman"/>
                <w:color w:val="000000"/>
              </w:rPr>
              <w:t>661342,8</w:t>
            </w:r>
          </w:p>
        </w:tc>
        <w:tc>
          <w:tcPr>
            <w:tcW w:w="992" w:type="dxa"/>
          </w:tcPr>
          <w:p w:rsidR="00765F93" w:rsidRPr="00A2263C" w:rsidRDefault="002A6716" w:rsidP="00D57267">
            <w:pPr>
              <w:pStyle w:val="conspluscell0"/>
              <w:spacing w:before="0" w:beforeAutospacing="0" w:after="120" w:afterAutospacing="0"/>
              <w:jc w:val="center"/>
              <w:rPr>
                <w:sz w:val="22"/>
                <w:szCs w:val="22"/>
              </w:rPr>
            </w:pPr>
            <w:r w:rsidRPr="00A2263C">
              <w:rPr>
                <w:sz w:val="22"/>
                <w:szCs w:val="22"/>
              </w:rPr>
              <w:t>648964,3</w:t>
            </w:r>
          </w:p>
        </w:tc>
        <w:tc>
          <w:tcPr>
            <w:tcW w:w="993" w:type="dxa"/>
          </w:tcPr>
          <w:p w:rsidR="00765F93" w:rsidRPr="00A2263C" w:rsidRDefault="002A6716" w:rsidP="00D57267">
            <w:pPr>
              <w:pStyle w:val="conspluscell0"/>
              <w:spacing w:before="0" w:beforeAutospacing="0" w:after="120" w:afterAutospacing="0"/>
              <w:jc w:val="center"/>
              <w:rPr>
                <w:sz w:val="22"/>
                <w:szCs w:val="22"/>
              </w:rPr>
            </w:pPr>
            <w:r w:rsidRPr="00A2263C">
              <w:rPr>
                <w:sz w:val="22"/>
                <w:szCs w:val="22"/>
              </w:rPr>
              <w:t>773000</w:t>
            </w:r>
            <w:r w:rsidR="00D9423F">
              <w:rPr>
                <w:sz w:val="22"/>
                <w:szCs w:val="22"/>
              </w:rPr>
              <w:t>,0</w:t>
            </w:r>
          </w:p>
        </w:tc>
        <w:tc>
          <w:tcPr>
            <w:tcW w:w="1134" w:type="dxa"/>
          </w:tcPr>
          <w:p w:rsidR="00765F93" w:rsidRPr="00A2263C" w:rsidRDefault="002A6716" w:rsidP="00D57267">
            <w:pPr>
              <w:pStyle w:val="conspluscell0"/>
              <w:spacing w:before="0" w:beforeAutospacing="0" w:after="120" w:afterAutospacing="0"/>
              <w:jc w:val="center"/>
              <w:rPr>
                <w:sz w:val="22"/>
                <w:szCs w:val="22"/>
              </w:rPr>
            </w:pPr>
            <w:r w:rsidRPr="00A2263C">
              <w:rPr>
                <w:sz w:val="22"/>
                <w:szCs w:val="22"/>
              </w:rPr>
              <w:t>773000</w:t>
            </w:r>
            <w:r w:rsidR="00D9423F">
              <w:rPr>
                <w:sz w:val="22"/>
                <w:szCs w:val="22"/>
              </w:rPr>
              <w:t>,0</w:t>
            </w:r>
          </w:p>
        </w:tc>
        <w:tc>
          <w:tcPr>
            <w:tcW w:w="1134" w:type="dxa"/>
          </w:tcPr>
          <w:p w:rsidR="00765F93" w:rsidRPr="00A2263C" w:rsidRDefault="002A6716" w:rsidP="00E4580E">
            <w:pPr>
              <w:pStyle w:val="conspluscell0"/>
              <w:spacing w:before="0" w:beforeAutospacing="0" w:after="120" w:afterAutospacing="0"/>
              <w:jc w:val="center"/>
              <w:rPr>
                <w:sz w:val="22"/>
                <w:szCs w:val="22"/>
              </w:rPr>
            </w:pPr>
            <w:r w:rsidRPr="00A2263C">
              <w:rPr>
                <w:sz w:val="22"/>
                <w:szCs w:val="22"/>
              </w:rPr>
              <w:t>564552</w:t>
            </w:r>
            <w:r w:rsidR="00D9423F">
              <w:rPr>
                <w:sz w:val="22"/>
                <w:szCs w:val="22"/>
              </w:rPr>
              <w:t>,0</w:t>
            </w:r>
          </w:p>
        </w:tc>
        <w:tc>
          <w:tcPr>
            <w:tcW w:w="1136" w:type="dxa"/>
            <w:vMerge/>
          </w:tcPr>
          <w:p w:rsidR="00765F93" w:rsidRPr="003E65BD" w:rsidRDefault="00765F93" w:rsidP="006A20C2">
            <w:pPr>
              <w:pStyle w:val="conspluscell0"/>
              <w:spacing w:before="0" w:beforeAutospacing="0" w:after="120" w:afterAutospacing="0"/>
              <w:rPr>
                <w:sz w:val="22"/>
                <w:szCs w:val="22"/>
              </w:rPr>
            </w:pPr>
          </w:p>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5"/>
        </w:trPr>
        <w:tc>
          <w:tcPr>
            <w:tcW w:w="4947" w:type="dxa"/>
            <w:gridSpan w:val="5"/>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Внебюджетные источники (ВБ)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5"/>
        </w:trPr>
        <w:tc>
          <w:tcPr>
            <w:tcW w:w="4947" w:type="dxa"/>
            <w:gridSpan w:val="5"/>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tcPr>
          <w:p w:rsidR="00765F93" w:rsidRPr="003E65BD" w:rsidRDefault="00765F93" w:rsidP="007B436D"/>
        </w:tc>
        <w:tc>
          <w:tcPr>
            <w:tcW w:w="567" w:type="dxa"/>
          </w:tcPr>
          <w:p w:rsidR="00765F93" w:rsidRPr="003E65BD" w:rsidRDefault="00765F93" w:rsidP="006A20C2">
            <w:pPr>
              <w:pStyle w:val="ConsPlusCell"/>
              <w:widowControl/>
              <w:rPr>
                <w:rFonts w:ascii="Times New Roman" w:hAnsi="Times New Roman" w:cs="Times New Roman"/>
                <w:sz w:val="22"/>
                <w:szCs w:val="22"/>
              </w:rPr>
            </w:pPr>
          </w:p>
        </w:tc>
      </w:tr>
      <w:tr w:rsidR="00765F93" w:rsidRPr="003E65BD" w:rsidTr="00D26305">
        <w:trPr>
          <w:cantSplit/>
          <w:trHeight w:val="505"/>
        </w:trPr>
        <w:tc>
          <w:tcPr>
            <w:tcW w:w="1130" w:type="dxa"/>
          </w:tcPr>
          <w:p w:rsidR="00765F93" w:rsidRPr="003E65BD" w:rsidRDefault="00765F93" w:rsidP="006A20C2">
            <w:pPr>
              <w:pStyle w:val="ConsPlusCell"/>
              <w:widowControl/>
              <w:spacing w:before="120" w:after="120"/>
              <w:rPr>
                <w:rFonts w:ascii="Times New Roman" w:hAnsi="Times New Roman" w:cs="Times New Roman"/>
                <w:sz w:val="22"/>
                <w:szCs w:val="22"/>
              </w:rPr>
            </w:pPr>
          </w:p>
        </w:tc>
        <w:tc>
          <w:tcPr>
            <w:tcW w:w="15300" w:type="dxa"/>
            <w:gridSpan w:val="15"/>
          </w:tcPr>
          <w:p w:rsidR="00765F93" w:rsidRPr="00A2263C" w:rsidRDefault="00765F93" w:rsidP="00A3610C">
            <w:pPr>
              <w:pStyle w:val="ConsPlusCell"/>
              <w:widowControl/>
              <w:spacing w:before="120" w:after="120"/>
              <w:rPr>
                <w:rFonts w:ascii="Times New Roman" w:hAnsi="Times New Roman" w:cs="Times New Roman"/>
                <w:sz w:val="22"/>
                <w:szCs w:val="22"/>
              </w:rPr>
            </w:pPr>
            <w:r w:rsidRPr="00A2263C">
              <w:rPr>
                <w:rFonts w:ascii="Times New Roman" w:hAnsi="Times New Roman" w:cs="Times New Roman"/>
                <w:sz w:val="22"/>
                <w:szCs w:val="22"/>
              </w:rPr>
              <w:t xml:space="preserve">Подпрограмма 2 «Обеспечение деятельности Управления по </w:t>
            </w:r>
            <w:r w:rsidR="00A3610C" w:rsidRPr="00A2263C">
              <w:rPr>
                <w:rFonts w:ascii="Times New Roman" w:hAnsi="Times New Roman" w:cs="Times New Roman"/>
                <w:sz w:val="22"/>
                <w:szCs w:val="22"/>
              </w:rPr>
              <w:t>созданию условий для организации и предоставления транспортных услуг и услуг связи населению Новокузнецкого городского округа»</w:t>
            </w:r>
          </w:p>
        </w:tc>
      </w:tr>
      <w:tr w:rsidR="00765F93" w:rsidRPr="003E65BD" w:rsidTr="00D26305">
        <w:trPr>
          <w:cantSplit/>
          <w:trHeight w:val="505"/>
        </w:trPr>
        <w:tc>
          <w:tcPr>
            <w:tcW w:w="1687" w:type="dxa"/>
            <w:gridSpan w:val="2"/>
            <w:vMerge w:val="restart"/>
          </w:tcPr>
          <w:p w:rsidR="00765F93" w:rsidRPr="003E65BD" w:rsidRDefault="00765F93" w:rsidP="006A20C2">
            <w:pPr>
              <w:spacing w:before="120" w:after="0" w:line="240" w:lineRule="auto"/>
              <w:rPr>
                <w:rFonts w:ascii="Times New Roman" w:hAnsi="Times New Roman"/>
              </w:rPr>
            </w:pPr>
            <w:r>
              <w:rPr>
                <w:rFonts w:ascii="Times New Roman" w:hAnsi="Times New Roman"/>
              </w:rPr>
              <w:t>Основное м</w:t>
            </w:r>
            <w:r w:rsidRPr="003E65BD">
              <w:rPr>
                <w:rFonts w:ascii="Times New Roman" w:hAnsi="Times New Roman"/>
              </w:rPr>
              <w:t>ероприятие 2.1 «Обеспечение функционирования Управления по реализации муниципальной программы»</w:t>
            </w:r>
          </w:p>
        </w:tc>
        <w:tc>
          <w:tcPr>
            <w:tcW w:w="1559"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0" w:type="dxa"/>
            <w:vMerge w:val="restart"/>
          </w:tcPr>
          <w:p w:rsidR="00765F93" w:rsidRPr="003E65BD" w:rsidRDefault="00765F93" w:rsidP="006A20C2">
            <w:pPr>
              <w:pStyle w:val="ConsPlusCell"/>
              <w:widowControl/>
              <w:rPr>
                <w:rFonts w:ascii="Times New Roman" w:hAnsi="Times New Roman" w:cs="Times New Roman"/>
                <w:sz w:val="22"/>
                <w:szCs w:val="22"/>
              </w:rPr>
            </w:pPr>
            <w:r w:rsidRPr="00E4580E">
              <w:rPr>
                <w:rFonts w:ascii="Times New Roman" w:hAnsi="Times New Roman" w:cs="Times New Roman"/>
                <w:sz w:val="22"/>
                <w:szCs w:val="22"/>
              </w:rPr>
              <w:t>2015 – 202</w:t>
            </w:r>
            <w:r w:rsidR="00D305F9" w:rsidRPr="00E4580E">
              <w:rPr>
                <w:rFonts w:ascii="Times New Roman" w:hAnsi="Times New Roman" w:cs="Times New Roman"/>
                <w:sz w:val="22"/>
                <w:szCs w:val="22"/>
              </w:rPr>
              <w:t>1</w:t>
            </w:r>
            <w:r w:rsidRPr="00E4580E">
              <w:rPr>
                <w:rFonts w:ascii="Times New Roman" w:hAnsi="Times New Roman" w:cs="Times New Roman"/>
                <w:sz w:val="22"/>
                <w:szCs w:val="22"/>
              </w:rPr>
              <w:t xml:space="preserve"> г.г.</w:t>
            </w:r>
          </w:p>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E4580E" w:rsidP="00F318A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72534,6</w:t>
            </w:r>
          </w:p>
        </w:tc>
        <w:tc>
          <w:tcPr>
            <w:tcW w:w="993"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10943</w:t>
            </w:r>
            <w:r>
              <w:rPr>
                <w:rFonts w:ascii="Times New Roman" w:hAnsi="Times New Roman" w:cs="Times New Roman"/>
                <w:sz w:val="22"/>
                <w:szCs w:val="22"/>
              </w:rPr>
              <w:t>,1</w:t>
            </w:r>
          </w:p>
        </w:tc>
        <w:tc>
          <w:tcPr>
            <w:tcW w:w="992"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11090</w:t>
            </w:r>
            <w:r>
              <w:rPr>
                <w:rFonts w:ascii="Times New Roman" w:hAnsi="Times New Roman" w:cs="Times New Roman"/>
                <w:sz w:val="22"/>
                <w:szCs w:val="22"/>
              </w:rPr>
              <w:t>,4</w:t>
            </w:r>
          </w:p>
        </w:tc>
        <w:tc>
          <w:tcPr>
            <w:tcW w:w="992"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11090,4</w:t>
            </w:r>
          </w:p>
        </w:tc>
        <w:tc>
          <w:tcPr>
            <w:tcW w:w="992" w:type="dxa"/>
          </w:tcPr>
          <w:p w:rsidR="00765F93" w:rsidRPr="00A2263C" w:rsidRDefault="00765F93" w:rsidP="006A20C2">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11090,4</w:t>
            </w:r>
          </w:p>
        </w:tc>
        <w:tc>
          <w:tcPr>
            <w:tcW w:w="993" w:type="dxa"/>
          </w:tcPr>
          <w:p w:rsidR="00765F93" w:rsidRPr="00A2263C" w:rsidRDefault="00765F93" w:rsidP="006A20C2">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8961,7</w:t>
            </w:r>
          </w:p>
        </w:tc>
        <w:tc>
          <w:tcPr>
            <w:tcW w:w="1134" w:type="dxa"/>
          </w:tcPr>
          <w:p w:rsidR="00765F93" w:rsidRPr="00A2263C" w:rsidRDefault="00765F93" w:rsidP="00AD6E62">
            <w:pPr>
              <w:pStyle w:val="ConsPlusCell"/>
              <w:widowControl/>
              <w:spacing w:after="120"/>
              <w:ind w:left="-5"/>
              <w:jc w:val="center"/>
              <w:rPr>
                <w:rFonts w:ascii="Times New Roman" w:hAnsi="Times New Roman" w:cs="Times New Roman"/>
                <w:sz w:val="22"/>
                <w:szCs w:val="22"/>
              </w:rPr>
            </w:pPr>
            <w:r w:rsidRPr="00A2263C">
              <w:rPr>
                <w:rFonts w:ascii="Times New Roman" w:hAnsi="Times New Roman" w:cs="Times New Roman"/>
                <w:sz w:val="22"/>
                <w:szCs w:val="22"/>
              </w:rPr>
              <w:t>8807,5</w:t>
            </w:r>
          </w:p>
        </w:tc>
        <w:tc>
          <w:tcPr>
            <w:tcW w:w="1134" w:type="dxa"/>
          </w:tcPr>
          <w:p w:rsidR="00765F93" w:rsidRPr="00A2263C" w:rsidRDefault="00E4580E" w:rsidP="006A20C2">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10551,1</w:t>
            </w:r>
          </w:p>
        </w:tc>
        <w:tc>
          <w:tcPr>
            <w:tcW w:w="1136" w:type="dxa"/>
            <w:vMerge w:val="restart"/>
          </w:tcPr>
          <w:p w:rsidR="00765F93" w:rsidRPr="003E65BD" w:rsidRDefault="00765F93" w:rsidP="006A20C2">
            <w:pPr>
              <w:pStyle w:val="ConsPlusCell"/>
              <w:widowControl/>
              <w:spacing w:after="120"/>
              <w:ind w:left="-5"/>
              <w:rPr>
                <w:rFonts w:ascii="Times New Roman" w:hAnsi="Times New Roman" w:cs="Times New Roman"/>
                <w:sz w:val="22"/>
                <w:szCs w:val="22"/>
              </w:rPr>
            </w:pPr>
            <w:r w:rsidRPr="003E65BD">
              <w:rPr>
                <w:rFonts w:ascii="Times New Roman" w:hAnsi="Times New Roman" w:cs="Times New Roman"/>
                <w:sz w:val="22"/>
                <w:szCs w:val="22"/>
              </w:rPr>
              <w:t>Отсутствие фактов нарушения Управлением исполнительской и (или) финансовой дисциплины, приведших к наложению штрафных санкций</w:t>
            </w:r>
          </w:p>
        </w:tc>
        <w:tc>
          <w:tcPr>
            <w:tcW w:w="567"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2.1</w:t>
            </w: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4A019F" w:rsidRDefault="00D43758"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57955</w:t>
            </w:r>
            <w:r w:rsidR="00D9423F">
              <w:rPr>
                <w:rFonts w:ascii="Times New Roman" w:hAnsi="Times New Roman" w:cs="Times New Roman"/>
                <w:sz w:val="22"/>
                <w:szCs w:val="22"/>
              </w:rPr>
              <w:t>,0</w:t>
            </w:r>
          </w:p>
        </w:tc>
        <w:tc>
          <w:tcPr>
            <w:tcW w:w="993" w:type="dxa"/>
          </w:tcPr>
          <w:p w:rsidR="00765F93" w:rsidRPr="004A019F" w:rsidRDefault="00765F93"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8468</w:t>
            </w:r>
            <w:r w:rsidR="00D9423F">
              <w:rPr>
                <w:rFonts w:ascii="Times New Roman" w:hAnsi="Times New Roman" w:cs="Times New Roman"/>
                <w:sz w:val="22"/>
                <w:szCs w:val="22"/>
              </w:rPr>
              <w:t>,0</w:t>
            </w:r>
          </w:p>
        </w:tc>
        <w:tc>
          <w:tcPr>
            <w:tcW w:w="992" w:type="dxa"/>
          </w:tcPr>
          <w:p w:rsidR="00765F93" w:rsidRPr="004A019F" w:rsidRDefault="00765F93" w:rsidP="006A20C2">
            <w:pPr>
              <w:jc w:val="center"/>
              <w:rPr>
                <w:rFonts w:ascii="Times New Roman" w:hAnsi="Times New Roman"/>
              </w:rPr>
            </w:pPr>
            <w:r w:rsidRPr="004A019F">
              <w:rPr>
                <w:rFonts w:ascii="Times New Roman" w:hAnsi="Times New Roman"/>
              </w:rPr>
              <w:t>7471,7</w:t>
            </w:r>
          </w:p>
        </w:tc>
        <w:tc>
          <w:tcPr>
            <w:tcW w:w="992" w:type="dxa"/>
          </w:tcPr>
          <w:p w:rsidR="00765F93" w:rsidRPr="004A019F" w:rsidRDefault="00765F93" w:rsidP="006A20C2">
            <w:pPr>
              <w:jc w:val="center"/>
              <w:rPr>
                <w:rFonts w:ascii="Times New Roman" w:hAnsi="Times New Roman"/>
              </w:rPr>
            </w:pPr>
            <w:r w:rsidRPr="004A019F">
              <w:rPr>
                <w:rFonts w:ascii="Times New Roman" w:hAnsi="Times New Roman"/>
              </w:rPr>
              <w:t>7661,9</w:t>
            </w:r>
          </w:p>
        </w:tc>
        <w:tc>
          <w:tcPr>
            <w:tcW w:w="992" w:type="dxa"/>
          </w:tcPr>
          <w:p w:rsidR="00765F93" w:rsidRPr="00A2263C" w:rsidRDefault="00D43758" w:rsidP="006A20C2">
            <w:pPr>
              <w:jc w:val="center"/>
              <w:rPr>
                <w:rFonts w:ascii="Times New Roman" w:hAnsi="Times New Roman"/>
              </w:rPr>
            </w:pPr>
            <w:r w:rsidRPr="00A2263C">
              <w:rPr>
                <w:rFonts w:ascii="Times New Roman" w:hAnsi="Times New Roman"/>
              </w:rPr>
              <w:t>9368,4</w:t>
            </w:r>
          </w:p>
        </w:tc>
        <w:tc>
          <w:tcPr>
            <w:tcW w:w="993" w:type="dxa"/>
          </w:tcPr>
          <w:p w:rsidR="00765F93" w:rsidRPr="00A2263C" w:rsidRDefault="00D43758" w:rsidP="006A20C2">
            <w:pPr>
              <w:jc w:val="center"/>
              <w:rPr>
                <w:rFonts w:ascii="Times New Roman" w:hAnsi="Times New Roman"/>
              </w:rPr>
            </w:pPr>
            <w:r w:rsidRPr="00A2263C">
              <w:rPr>
                <w:rFonts w:ascii="Times New Roman" w:hAnsi="Times New Roman"/>
              </w:rPr>
              <w:t>8871,8</w:t>
            </w:r>
          </w:p>
        </w:tc>
        <w:tc>
          <w:tcPr>
            <w:tcW w:w="1134" w:type="dxa"/>
          </w:tcPr>
          <w:p w:rsidR="00765F93" w:rsidRPr="00A2263C" w:rsidRDefault="00D43758" w:rsidP="006A20C2">
            <w:pPr>
              <w:jc w:val="center"/>
              <w:rPr>
                <w:rFonts w:ascii="Times New Roman" w:hAnsi="Times New Roman"/>
              </w:rPr>
            </w:pPr>
            <w:r w:rsidRPr="00A2263C">
              <w:rPr>
                <w:rFonts w:ascii="Times New Roman" w:hAnsi="Times New Roman"/>
              </w:rPr>
              <w:t>8129,3</w:t>
            </w:r>
          </w:p>
        </w:tc>
        <w:tc>
          <w:tcPr>
            <w:tcW w:w="1134" w:type="dxa"/>
          </w:tcPr>
          <w:p w:rsidR="00765F93" w:rsidRPr="00A2263C" w:rsidRDefault="00D43758" w:rsidP="00E4580E">
            <w:pPr>
              <w:jc w:val="center"/>
              <w:rPr>
                <w:rFonts w:ascii="Times New Roman" w:hAnsi="Times New Roman"/>
              </w:rPr>
            </w:pPr>
            <w:r w:rsidRPr="00A2263C">
              <w:rPr>
                <w:rFonts w:ascii="Times New Roman" w:hAnsi="Times New Roman"/>
              </w:rPr>
              <w:t>7983,9</w:t>
            </w:r>
          </w:p>
        </w:tc>
        <w:tc>
          <w:tcPr>
            <w:tcW w:w="1136" w:type="dxa"/>
            <w:vMerge/>
          </w:tcPr>
          <w:p w:rsidR="00765F93" w:rsidRPr="003E65BD" w:rsidRDefault="00765F93" w:rsidP="007B436D"/>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E4580E" w:rsidP="001C039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72534,6</w:t>
            </w:r>
          </w:p>
        </w:tc>
        <w:tc>
          <w:tcPr>
            <w:tcW w:w="993" w:type="dxa"/>
          </w:tcPr>
          <w:p w:rsidR="00765F93" w:rsidRPr="003E65BD" w:rsidRDefault="00765F93" w:rsidP="001C039D">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10943</w:t>
            </w:r>
            <w:r>
              <w:rPr>
                <w:rFonts w:ascii="Times New Roman" w:hAnsi="Times New Roman" w:cs="Times New Roman"/>
                <w:sz w:val="22"/>
                <w:szCs w:val="22"/>
              </w:rPr>
              <w:t>,1</w:t>
            </w:r>
          </w:p>
        </w:tc>
        <w:tc>
          <w:tcPr>
            <w:tcW w:w="992" w:type="dxa"/>
          </w:tcPr>
          <w:p w:rsidR="00765F93" w:rsidRPr="003E65BD" w:rsidRDefault="00765F93" w:rsidP="001C039D">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11090</w:t>
            </w:r>
            <w:r>
              <w:rPr>
                <w:rFonts w:ascii="Times New Roman" w:hAnsi="Times New Roman" w:cs="Times New Roman"/>
                <w:sz w:val="22"/>
                <w:szCs w:val="22"/>
              </w:rPr>
              <w:t>,4</w:t>
            </w:r>
          </w:p>
        </w:tc>
        <w:tc>
          <w:tcPr>
            <w:tcW w:w="992" w:type="dxa"/>
          </w:tcPr>
          <w:p w:rsidR="00765F93" w:rsidRPr="003E65BD" w:rsidRDefault="00765F93" w:rsidP="001C039D">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11090,4</w:t>
            </w:r>
          </w:p>
        </w:tc>
        <w:tc>
          <w:tcPr>
            <w:tcW w:w="992" w:type="dxa"/>
          </w:tcPr>
          <w:p w:rsidR="00765F93" w:rsidRPr="00A2263C" w:rsidRDefault="00765F93" w:rsidP="001C039D">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11090,4</w:t>
            </w:r>
          </w:p>
        </w:tc>
        <w:tc>
          <w:tcPr>
            <w:tcW w:w="993" w:type="dxa"/>
          </w:tcPr>
          <w:p w:rsidR="00765F93" w:rsidRPr="00A2263C" w:rsidRDefault="00765F93" w:rsidP="001C039D">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8961,7</w:t>
            </w:r>
          </w:p>
        </w:tc>
        <w:tc>
          <w:tcPr>
            <w:tcW w:w="1134" w:type="dxa"/>
          </w:tcPr>
          <w:p w:rsidR="00765F93" w:rsidRPr="00A2263C" w:rsidRDefault="00765F93" w:rsidP="001C039D">
            <w:pPr>
              <w:pStyle w:val="ConsPlusCell"/>
              <w:widowControl/>
              <w:spacing w:after="120"/>
              <w:ind w:left="-5"/>
              <w:rPr>
                <w:rFonts w:ascii="Times New Roman" w:hAnsi="Times New Roman" w:cs="Times New Roman"/>
                <w:sz w:val="22"/>
                <w:szCs w:val="22"/>
              </w:rPr>
            </w:pPr>
            <w:r w:rsidRPr="00A2263C">
              <w:rPr>
                <w:rFonts w:ascii="Times New Roman" w:hAnsi="Times New Roman" w:cs="Times New Roman"/>
                <w:sz w:val="22"/>
                <w:szCs w:val="22"/>
              </w:rPr>
              <w:t>8807,5</w:t>
            </w:r>
          </w:p>
        </w:tc>
        <w:tc>
          <w:tcPr>
            <w:tcW w:w="1134" w:type="dxa"/>
          </w:tcPr>
          <w:p w:rsidR="00765F93" w:rsidRPr="00A2263C" w:rsidRDefault="00E4580E" w:rsidP="007B436D">
            <w:pPr>
              <w:pStyle w:val="ConsPlusCell"/>
              <w:rPr>
                <w:rFonts w:ascii="Times New Roman" w:hAnsi="Times New Roman" w:cs="Times New Roman"/>
                <w:sz w:val="22"/>
                <w:szCs w:val="22"/>
              </w:rPr>
            </w:pPr>
            <w:r w:rsidRPr="00A2263C">
              <w:rPr>
                <w:rFonts w:ascii="Times New Roman" w:hAnsi="Times New Roman" w:cs="Times New Roman"/>
                <w:sz w:val="22"/>
                <w:szCs w:val="22"/>
              </w:rPr>
              <w:t>10551,1</w:t>
            </w:r>
          </w:p>
        </w:tc>
        <w:tc>
          <w:tcPr>
            <w:tcW w:w="1136" w:type="dxa"/>
            <w:vMerge/>
          </w:tcPr>
          <w:p w:rsidR="00765F93" w:rsidRPr="003E65BD" w:rsidRDefault="00765F93" w:rsidP="007B436D">
            <w:pPr>
              <w:pStyle w:val="ConsPlusCell"/>
            </w:pPr>
          </w:p>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4A019F" w:rsidRDefault="00D43758" w:rsidP="00D5726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57955</w:t>
            </w:r>
            <w:r w:rsidR="00D9423F">
              <w:rPr>
                <w:rFonts w:ascii="Times New Roman" w:hAnsi="Times New Roman" w:cs="Times New Roman"/>
                <w:sz w:val="22"/>
                <w:szCs w:val="22"/>
              </w:rPr>
              <w:t>,0</w:t>
            </w:r>
          </w:p>
        </w:tc>
        <w:tc>
          <w:tcPr>
            <w:tcW w:w="993" w:type="dxa"/>
          </w:tcPr>
          <w:p w:rsidR="00765F93" w:rsidRPr="004A019F" w:rsidRDefault="00765F93" w:rsidP="00D57267">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8468</w:t>
            </w:r>
            <w:r w:rsidR="00D9423F">
              <w:rPr>
                <w:rFonts w:ascii="Times New Roman" w:hAnsi="Times New Roman" w:cs="Times New Roman"/>
                <w:sz w:val="22"/>
                <w:szCs w:val="22"/>
              </w:rPr>
              <w:t>,0</w:t>
            </w:r>
          </w:p>
        </w:tc>
        <w:tc>
          <w:tcPr>
            <w:tcW w:w="992" w:type="dxa"/>
          </w:tcPr>
          <w:p w:rsidR="00765F93" w:rsidRPr="004A019F" w:rsidRDefault="00765F93" w:rsidP="00D57267">
            <w:pPr>
              <w:jc w:val="center"/>
              <w:rPr>
                <w:rFonts w:ascii="Times New Roman" w:hAnsi="Times New Roman"/>
              </w:rPr>
            </w:pPr>
            <w:r w:rsidRPr="004A019F">
              <w:rPr>
                <w:rFonts w:ascii="Times New Roman" w:hAnsi="Times New Roman"/>
              </w:rPr>
              <w:t>7471,7</w:t>
            </w:r>
          </w:p>
        </w:tc>
        <w:tc>
          <w:tcPr>
            <w:tcW w:w="992" w:type="dxa"/>
          </w:tcPr>
          <w:p w:rsidR="00765F93" w:rsidRPr="004A019F" w:rsidRDefault="00765F93" w:rsidP="00D57267">
            <w:pPr>
              <w:jc w:val="center"/>
              <w:rPr>
                <w:rFonts w:ascii="Times New Roman" w:hAnsi="Times New Roman"/>
              </w:rPr>
            </w:pPr>
            <w:r w:rsidRPr="004A019F">
              <w:rPr>
                <w:rFonts w:ascii="Times New Roman" w:hAnsi="Times New Roman"/>
              </w:rPr>
              <w:t>7661,9</w:t>
            </w:r>
          </w:p>
        </w:tc>
        <w:tc>
          <w:tcPr>
            <w:tcW w:w="992" w:type="dxa"/>
          </w:tcPr>
          <w:p w:rsidR="00765F93" w:rsidRPr="00A2263C" w:rsidRDefault="00D43758" w:rsidP="00D57267">
            <w:pPr>
              <w:jc w:val="center"/>
              <w:rPr>
                <w:rFonts w:ascii="Times New Roman" w:hAnsi="Times New Roman"/>
              </w:rPr>
            </w:pPr>
            <w:r w:rsidRPr="00A2263C">
              <w:rPr>
                <w:rFonts w:ascii="Times New Roman" w:hAnsi="Times New Roman"/>
              </w:rPr>
              <w:t>9368,4</w:t>
            </w:r>
          </w:p>
        </w:tc>
        <w:tc>
          <w:tcPr>
            <w:tcW w:w="993" w:type="dxa"/>
          </w:tcPr>
          <w:p w:rsidR="00765F93" w:rsidRPr="00A2263C" w:rsidRDefault="00D43758" w:rsidP="00D57267">
            <w:pPr>
              <w:jc w:val="center"/>
              <w:rPr>
                <w:rFonts w:ascii="Times New Roman" w:hAnsi="Times New Roman"/>
              </w:rPr>
            </w:pPr>
            <w:r w:rsidRPr="00A2263C">
              <w:rPr>
                <w:rFonts w:ascii="Times New Roman" w:hAnsi="Times New Roman"/>
              </w:rPr>
              <w:t>8871,8</w:t>
            </w:r>
          </w:p>
        </w:tc>
        <w:tc>
          <w:tcPr>
            <w:tcW w:w="1134" w:type="dxa"/>
          </w:tcPr>
          <w:p w:rsidR="00765F93" w:rsidRPr="00A2263C" w:rsidRDefault="00D43758" w:rsidP="00D57267">
            <w:pPr>
              <w:jc w:val="center"/>
              <w:rPr>
                <w:rFonts w:ascii="Times New Roman" w:hAnsi="Times New Roman"/>
              </w:rPr>
            </w:pPr>
            <w:r w:rsidRPr="00A2263C">
              <w:rPr>
                <w:rFonts w:ascii="Times New Roman" w:hAnsi="Times New Roman"/>
              </w:rPr>
              <w:t>8129,3</w:t>
            </w:r>
          </w:p>
        </w:tc>
        <w:tc>
          <w:tcPr>
            <w:tcW w:w="1134" w:type="dxa"/>
          </w:tcPr>
          <w:p w:rsidR="00765F93" w:rsidRPr="00A2263C" w:rsidRDefault="00D43758" w:rsidP="00E4580E">
            <w:pPr>
              <w:jc w:val="center"/>
              <w:rPr>
                <w:rFonts w:ascii="Times New Roman" w:hAnsi="Times New Roman"/>
              </w:rPr>
            </w:pPr>
            <w:r w:rsidRPr="00A2263C">
              <w:rPr>
                <w:rFonts w:ascii="Times New Roman" w:hAnsi="Times New Roman"/>
              </w:rPr>
              <w:t>7983,9</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val="restart"/>
          </w:tcPr>
          <w:p w:rsidR="00765F93" w:rsidRPr="003E65BD" w:rsidRDefault="00765F93"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A2263C" w:rsidRDefault="00765F93" w:rsidP="006A20C2">
            <w:pPr>
              <w:jc w:val="center"/>
              <w:rPr>
                <w:rFonts w:ascii="Times New Roman" w:hAnsi="Times New Roman"/>
              </w:rPr>
            </w:pPr>
            <w:r w:rsidRPr="00A2263C">
              <w:t>-</w:t>
            </w:r>
          </w:p>
        </w:tc>
        <w:tc>
          <w:tcPr>
            <w:tcW w:w="993"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765F93" w:rsidP="006A20C2">
            <w:pPr>
              <w:jc w:val="center"/>
              <w:rPr>
                <w:rFonts w:ascii="Times New Roman" w:hAnsi="Times New Roman"/>
              </w:rPr>
            </w:pPr>
            <w:r w:rsidRPr="00A2263C">
              <w:rPr>
                <w:rFonts w:ascii="Times New Roman" w:hAnsi="Times New Roman"/>
              </w:rPr>
              <w:t>-</w:t>
            </w:r>
          </w:p>
        </w:tc>
        <w:tc>
          <w:tcPr>
            <w:tcW w:w="1134" w:type="dxa"/>
          </w:tcPr>
          <w:p w:rsidR="00765F93" w:rsidRPr="00A2263C" w:rsidRDefault="00E4580E" w:rsidP="00E4580E">
            <w:pPr>
              <w:jc w:val="center"/>
            </w:pPr>
            <w:r w:rsidRPr="00A2263C">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765F93" w:rsidRPr="003E65BD" w:rsidTr="00D26305">
        <w:trPr>
          <w:cantSplit/>
          <w:trHeight w:val="505"/>
        </w:trPr>
        <w:tc>
          <w:tcPr>
            <w:tcW w:w="1687" w:type="dxa"/>
            <w:gridSpan w:val="2"/>
            <w:vMerge/>
          </w:tcPr>
          <w:p w:rsidR="00765F93" w:rsidRPr="003E65BD" w:rsidRDefault="00765F93" w:rsidP="006A20C2">
            <w:pPr>
              <w:pStyle w:val="ConsPlusCell"/>
              <w:widowControl/>
              <w:rPr>
                <w:rFonts w:ascii="Times New Roman" w:hAnsi="Times New Roman" w:cs="Times New Roman"/>
                <w:sz w:val="22"/>
                <w:szCs w:val="22"/>
              </w:rPr>
            </w:pPr>
          </w:p>
        </w:tc>
        <w:tc>
          <w:tcPr>
            <w:tcW w:w="1559" w:type="dxa"/>
            <w:vMerge/>
          </w:tcPr>
          <w:p w:rsidR="00765F93" w:rsidRPr="003E65BD" w:rsidRDefault="00765F93" w:rsidP="006A20C2">
            <w:pPr>
              <w:pStyle w:val="ConsPlusCell"/>
              <w:widowControl/>
              <w:rPr>
                <w:rFonts w:ascii="Times New Roman" w:hAnsi="Times New Roman" w:cs="Times New Roman"/>
                <w:sz w:val="22"/>
                <w:szCs w:val="22"/>
              </w:rPr>
            </w:pPr>
          </w:p>
        </w:tc>
        <w:tc>
          <w:tcPr>
            <w:tcW w:w="850" w:type="dxa"/>
            <w:vMerge/>
          </w:tcPr>
          <w:p w:rsidR="00765F93" w:rsidRPr="003E65BD" w:rsidRDefault="00765F93" w:rsidP="006A20C2">
            <w:pPr>
              <w:pStyle w:val="ConsPlusCell"/>
              <w:widowControl/>
              <w:rPr>
                <w:rFonts w:ascii="Times New Roman" w:hAnsi="Times New Roman" w:cs="Times New Roman"/>
                <w:sz w:val="22"/>
                <w:szCs w:val="22"/>
              </w:rPr>
            </w:pPr>
          </w:p>
        </w:tc>
        <w:tc>
          <w:tcPr>
            <w:tcW w:w="851" w:type="dxa"/>
            <w:vMerge/>
          </w:tcPr>
          <w:p w:rsidR="00765F93" w:rsidRPr="003E65BD" w:rsidRDefault="00765F93" w:rsidP="006A20C2">
            <w:pPr>
              <w:pStyle w:val="ConsPlusCell"/>
              <w:widowControl/>
              <w:rPr>
                <w:rFonts w:ascii="Times New Roman" w:hAnsi="Times New Roman" w:cs="Times New Roman"/>
                <w:sz w:val="22"/>
                <w:szCs w:val="22"/>
              </w:rPr>
            </w:pPr>
          </w:p>
        </w:tc>
        <w:tc>
          <w:tcPr>
            <w:tcW w:w="1417" w:type="dxa"/>
          </w:tcPr>
          <w:p w:rsidR="00765F93" w:rsidRPr="003E65BD" w:rsidRDefault="00765F93"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765F93" w:rsidRPr="003E65BD" w:rsidRDefault="00765F93"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992" w:type="dxa"/>
          </w:tcPr>
          <w:p w:rsidR="00765F93" w:rsidRPr="003E65BD" w:rsidRDefault="00765F93" w:rsidP="006A20C2">
            <w:pPr>
              <w:jc w:val="center"/>
              <w:rPr>
                <w:rFonts w:ascii="Times New Roman" w:hAnsi="Times New Roman"/>
              </w:rPr>
            </w:pPr>
            <w:r w:rsidRPr="003E65BD">
              <w:t>-</w:t>
            </w:r>
          </w:p>
        </w:tc>
        <w:tc>
          <w:tcPr>
            <w:tcW w:w="993" w:type="dxa"/>
          </w:tcPr>
          <w:p w:rsidR="00765F93" w:rsidRPr="003E65BD" w:rsidRDefault="00765F93" w:rsidP="006A20C2">
            <w:pPr>
              <w:jc w:val="center"/>
              <w:rPr>
                <w:rFonts w:ascii="Times New Roman" w:hAnsi="Times New Roman"/>
              </w:rPr>
            </w:pPr>
            <w:r w:rsidRPr="003E65BD">
              <w:rPr>
                <w:rFonts w:ascii="Times New Roman" w:hAnsi="Times New Roman"/>
              </w:rPr>
              <w:t>-</w:t>
            </w:r>
          </w:p>
        </w:tc>
        <w:tc>
          <w:tcPr>
            <w:tcW w:w="1134" w:type="dxa"/>
          </w:tcPr>
          <w:p w:rsidR="00765F93" w:rsidRPr="003E65BD" w:rsidRDefault="00765F93" w:rsidP="006A20C2">
            <w:pPr>
              <w:jc w:val="center"/>
              <w:rPr>
                <w:rFonts w:ascii="Times New Roman" w:hAnsi="Times New Roman"/>
              </w:rPr>
            </w:pPr>
            <w:r>
              <w:rPr>
                <w:rFonts w:ascii="Times New Roman" w:hAnsi="Times New Roman"/>
              </w:rPr>
              <w:t>-</w:t>
            </w:r>
          </w:p>
        </w:tc>
        <w:tc>
          <w:tcPr>
            <w:tcW w:w="1134" w:type="dxa"/>
          </w:tcPr>
          <w:p w:rsidR="00765F93" w:rsidRPr="003E65BD" w:rsidRDefault="00E4580E" w:rsidP="00E4580E">
            <w:pPr>
              <w:jc w:val="center"/>
            </w:pPr>
            <w:r>
              <w:t>-</w:t>
            </w:r>
          </w:p>
        </w:tc>
        <w:tc>
          <w:tcPr>
            <w:tcW w:w="1136" w:type="dxa"/>
            <w:vMerge/>
          </w:tcPr>
          <w:p w:rsidR="00765F93" w:rsidRPr="003E65BD" w:rsidRDefault="00765F93" w:rsidP="006A20C2"/>
        </w:tc>
        <w:tc>
          <w:tcPr>
            <w:tcW w:w="567" w:type="dxa"/>
            <w:vMerge/>
          </w:tcPr>
          <w:p w:rsidR="00765F93" w:rsidRPr="003E65BD" w:rsidRDefault="00765F93" w:rsidP="006A20C2">
            <w:pPr>
              <w:pStyle w:val="ConsPlusCell"/>
              <w:widowControl/>
              <w:jc w:val="center"/>
              <w:rPr>
                <w:rFonts w:ascii="Times New Roman" w:hAnsi="Times New Roman" w:cs="Times New Roman"/>
                <w:sz w:val="22"/>
                <w:szCs w:val="22"/>
              </w:rPr>
            </w:pPr>
          </w:p>
        </w:tc>
      </w:tr>
      <w:tr w:rsidR="00283FF8" w:rsidRPr="003E65BD" w:rsidTr="00A2263C">
        <w:trPr>
          <w:cantSplit/>
          <w:trHeight w:val="335"/>
        </w:trPr>
        <w:tc>
          <w:tcPr>
            <w:tcW w:w="1687" w:type="dxa"/>
            <w:gridSpan w:val="2"/>
            <w:vMerge w:val="restart"/>
          </w:tcPr>
          <w:p w:rsidR="00283FF8" w:rsidRPr="00A2263C" w:rsidRDefault="00283FF8" w:rsidP="00B13E27">
            <w:pPr>
              <w:spacing w:before="120"/>
              <w:rPr>
                <w:rFonts w:ascii="Times New Roman" w:hAnsi="Times New Roman"/>
              </w:rPr>
            </w:pPr>
            <w:r w:rsidRPr="00A2263C">
              <w:rPr>
                <w:rFonts w:ascii="Times New Roman" w:hAnsi="Times New Roman"/>
              </w:rPr>
              <w:t xml:space="preserve">Основное мероприятие 2.2 «Рациональная организация </w:t>
            </w:r>
            <w:r w:rsidR="00B13E27" w:rsidRPr="00A2263C">
              <w:rPr>
                <w:rFonts w:ascii="Times New Roman" w:hAnsi="Times New Roman"/>
              </w:rPr>
              <w:t>транспортного обслуживания с учетом пассажиропот ока, а также совершенствование маршрутной сети»</w:t>
            </w:r>
          </w:p>
        </w:tc>
        <w:tc>
          <w:tcPr>
            <w:tcW w:w="1559" w:type="dxa"/>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Управление</w:t>
            </w:r>
          </w:p>
        </w:tc>
        <w:tc>
          <w:tcPr>
            <w:tcW w:w="850" w:type="dxa"/>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2015 – 2021 г.г.</w:t>
            </w:r>
          </w:p>
          <w:p w:rsidR="00283FF8" w:rsidRPr="00A2263C"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Всего:</w:t>
            </w:r>
          </w:p>
        </w:tc>
        <w:tc>
          <w:tcPr>
            <w:tcW w:w="1417" w:type="dxa"/>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3" w:type="dxa"/>
          </w:tcPr>
          <w:p w:rsidR="00283FF8" w:rsidRPr="00A2263C" w:rsidRDefault="006F7585"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266179,7</w:t>
            </w:r>
          </w:p>
        </w:tc>
        <w:tc>
          <w:tcPr>
            <w:tcW w:w="993" w:type="dxa"/>
          </w:tcPr>
          <w:p w:rsidR="00283FF8" w:rsidRPr="00A2263C" w:rsidRDefault="00283FF8"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29849</w:t>
            </w:r>
            <w:r w:rsidR="00D9423F">
              <w:rPr>
                <w:rFonts w:ascii="Times New Roman" w:hAnsi="Times New Roman" w:cs="Times New Roman"/>
                <w:sz w:val="22"/>
                <w:szCs w:val="22"/>
              </w:rPr>
              <w:t>,0</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27769</w:t>
            </w:r>
            <w:r w:rsidR="00D9423F">
              <w:rPr>
                <w:rFonts w:ascii="Times New Roman" w:hAnsi="Times New Roman"/>
              </w:rPr>
              <w:t>,0</w:t>
            </w:r>
          </w:p>
        </w:tc>
        <w:tc>
          <w:tcPr>
            <w:tcW w:w="992" w:type="dxa"/>
          </w:tcPr>
          <w:p w:rsidR="00283FF8" w:rsidRPr="00A2263C" w:rsidRDefault="00283FF8" w:rsidP="006A20C2">
            <w:pPr>
              <w:jc w:val="center"/>
            </w:pPr>
            <w:r w:rsidRPr="00A2263C">
              <w:rPr>
                <w:rFonts w:ascii="Times New Roman" w:hAnsi="Times New Roman"/>
              </w:rPr>
              <w:t>27769</w:t>
            </w:r>
            <w:r w:rsidR="00D9423F">
              <w:rPr>
                <w:rFonts w:ascii="Times New Roman" w:hAnsi="Times New Roman"/>
              </w:rPr>
              <w:t>,0</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27769</w:t>
            </w:r>
            <w:r w:rsidR="00D9423F">
              <w:rPr>
                <w:rFonts w:ascii="Times New Roman" w:hAnsi="Times New Roman"/>
              </w:rPr>
              <w:t>,0</w:t>
            </w:r>
          </w:p>
        </w:tc>
        <w:tc>
          <w:tcPr>
            <w:tcW w:w="993" w:type="dxa"/>
          </w:tcPr>
          <w:p w:rsidR="00283FF8" w:rsidRPr="00A2263C" w:rsidRDefault="006F7585" w:rsidP="006A20C2">
            <w:pPr>
              <w:jc w:val="center"/>
              <w:rPr>
                <w:rFonts w:ascii="Times New Roman" w:hAnsi="Times New Roman"/>
              </w:rPr>
            </w:pPr>
            <w:r w:rsidRPr="00A2263C">
              <w:rPr>
                <w:rFonts w:ascii="Times New Roman" w:hAnsi="Times New Roman"/>
              </w:rPr>
              <w:t>44536,8</w:t>
            </w:r>
          </w:p>
        </w:tc>
        <w:tc>
          <w:tcPr>
            <w:tcW w:w="1134" w:type="dxa"/>
          </w:tcPr>
          <w:p w:rsidR="00283FF8" w:rsidRPr="00A2263C" w:rsidRDefault="00283FF8" w:rsidP="000F4DBE">
            <w:pPr>
              <w:jc w:val="center"/>
              <w:rPr>
                <w:rFonts w:ascii="Times New Roman" w:hAnsi="Times New Roman"/>
              </w:rPr>
            </w:pPr>
            <w:r w:rsidRPr="00A2263C">
              <w:rPr>
                <w:rFonts w:ascii="Times New Roman" w:hAnsi="Times New Roman"/>
              </w:rPr>
              <w:t>48760,4</w:t>
            </w:r>
          </w:p>
        </w:tc>
        <w:tc>
          <w:tcPr>
            <w:tcW w:w="1134" w:type="dxa"/>
          </w:tcPr>
          <w:p w:rsidR="00283FF8" w:rsidRPr="00A2263C" w:rsidRDefault="00283FF8" w:rsidP="00FB43AA">
            <w:pPr>
              <w:pStyle w:val="ConsPlusCell"/>
              <w:spacing w:after="120"/>
              <w:ind w:left="-5"/>
              <w:rPr>
                <w:rFonts w:ascii="Times New Roman" w:hAnsi="Times New Roman" w:cs="Times New Roman"/>
                <w:sz w:val="22"/>
                <w:szCs w:val="22"/>
              </w:rPr>
            </w:pPr>
            <w:r w:rsidRPr="00A2263C">
              <w:rPr>
                <w:rFonts w:ascii="Times New Roman" w:hAnsi="Times New Roman" w:cs="Times New Roman"/>
                <w:sz w:val="22"/>
                <w:szCs w:val="22"/>
              </w:rPr>
              <w:t>59726,5</w:t>
            </w:r>
          </w:p>
        </w:tc>
        <w:tc>
          <w:tcPr>
            <w:tcW w:w="1136" w:type="dxa"/>
            <w:vMerge w:val="restart"/>
          </w:tcPr>
          <w:p w:rsidR="00283FF8" w:rsidRPr="00A2263C" w:rsidRDefault="00283FF8" w:rsidP="00FB43AA">
            <w:pPr>
              <w:pStyle w:val="ConsPlusCell"/>
              <w:spacing w:after="120"/>
              <w:ind w:left="-5"/>
              <w:rPr>
                <w:rFonts w:ascii="Times New Roman" w:hAnsi="Times New Roman" w:cs="Times New Roman"/>
                <w:sz w:val="22"/>
                <w:szCs w:val="22"/>
              </w:rPr>
            </w:pPr>
            <w:r w:rsidRPr="00A2263C">
              <w:rPr>
                <w:rFonts w:ascii="Times New Roman" w:hAnsi="Times New Roman" w:cs="Times New Roman"/>
                <w:sz w:val="22"/>
                <w:szCs w:val="22"/>
              </w:rPr>
              <w:t>Достижение перевозчи</w:t>
            </w:r>
          </w:p>
          <w:p w:rsidR="00283FF8" w:rsidRPr="00A2263C" w:rsidRDefault="00283FF8" w:rsidP="00FB43AA">
            <w:pPr>
              <w:pStyle w:val="ConsPlusCell"/>
              <w:spacing w:after="120"/>
              <w:ind w:left="-5"/>
            </w:pPr>
            <w:r w:rsidRPr="00A2263C">
              <w:rPr>
                <w:rFonts w:ascii="Times New Roman" w:hAnsi="Times New Roman" w:cs="Times New Roman"/>
                <w:sz w:val="22"/>
                <w:szCs w:val="22"/>
              </w:rPr>
              <w:t xml:space="preserve">ками  уровня доходности на единицу </w:t>
            </w:r>
          </w:p>
          <w:p w:rsidR="00283FF8" w:rsidRPr="00A2263C" w:rsidRDefault="00283FF8" w:rsidP="00796A14">
            <w:pPr>
              <w:pStyle w:val="ConsPlusCell"/>
              <w:spacing w:after="120"/>
              <w:ind w:left="-5"/>
              <w:rPr>
                <w:rFonts w:ascii="Times New Roman" w:hAnsi="Times New Roman" w:cs="Times New Roman"/>
                <w:sz w:val="22"/>
                <w:szCs w:val="22"/>
              </w:rPr>
            </w:pPr>
            <w:r w:rsidRPr="00A2263C">
              <w:rPr>
                <w:rFonts w:ascii="Times New Roman" w:hAnsi="Times New Roman" w:cs="Times New Roman"/>
                <w:sz w:val="22"/>
                <w:szCs w:val="22"/>
              </w:rPr>
              <w:t>транспортной работы на перевозках по социальному заказу к 202</w:t>
            </w:r>
            <w:r w:rsidR="00136933" w:rsidRPr="00A2263C">
              <w:rPr>
                <w:rFonts w:ascii="Times New Roman" w:hAnsi="Times New Roman" w:cs="Times New Roman"/>
                <w:sz w:val="22"/>
                <w:szCs w:val="22"/>
              </w:rPr>
              <w:t>1</w:t>
            </w:r>
            <w:r w:rsidRPr="00A2263C">
              <w:rPr>
                <w:rFonts w:ascii="Times New Roman" w:hAnsi="Times New Roman" w:cs="Times New Roman"/>
                <w:sz w:val="22"/>
                <w:szCs w:val="22"/>
              </w:rPr>
              <w:t xml:space="preserve">г.  -  </w:t>
            </w:r>
            <w:r w:rsidRPr="00A2263C">
              <w:rPr>
                <w:rFonts w:ascii="Times New Roman" w:hAnsi="Times New Roman" w:cs="Times New Roman"/>
                <w:color w:val="000000"/>
                <w:sz w:val="22"/>
                <w:szCs w:val="22"/>
              </w:rPr>
              <w:t xml:space="preserve">не менее </w:t>
            </w:r>
            <w:r w:rsidR="00796A14" w:rsidRPr="00A2263C">
              <w:rPr>
                <w:rFonts w:ascii="Times New Roman" w:hAnsi="Times New Roman" w:cs="Times New Roman"/>
                <w:color w:val="000000"/>
                <w:sz w:val="22"/>
                <w:szCs w:val="22"/>
              </w:rPr>
              <w:t xml:space="preserve">700 </w:t>
            </w:r>
            <w:r w:rsidRPr="00A2263C">
              <w:rPr>
                <w:rFonts w:ascii="Times New Roman" w:hAnsi="Times New Roman" w:cs="Times New Roman"/>
                <w:color w:val="000000"/>
                <w:sz w:val="22"/>
                <w:szCs w:val="22"/>
              </w:rPr>
              <w:t xml:space="preserve"> руб. на 1</w:t>
            </w:r>
            <w:r w:rsidRPr="00A2263C">
              <w:rPr>
                <w:rFonts w:ascii="Times New Roman" w:hAnsi="Times New Roman" w:cs="Times New Roman"/>
                <w:sz w:val="22"/>
                <w:szCs w:val="22"/>
              </w:rPr>
              <w:t xml:space="preserve"> машино-час</w:t>
            </w:r>
          </w:p>
          <w:p w:rsidR="00796A14" w:rsidRPr="00A2263C" w:rsidRDefault="00796A14" w:rsidP="00796A14">
            <w:pPr>
              <w:pStyle w:val="ConsPlusCell"/>
              <w:spacing w:after="120"/>
              <w:ind w:left="-5"/>
              <w:rPr>
                <w:rFonts w:ascii="Times New Roman" w:hAnsi="Times New Roman" w:cs="Times New Roman"/>
                <w:sz w:val="22"/>
                <w:szCs w:val="22"/>
              </w:rPr>
            </w:pPr>
          </w:p>
        </w:tc>
        <w:tc>
          <w:tcPr>
            <w:tcW w:w="567"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2.2</w:t>
            </w:r>
          </w:p>
        </w:tc>
      </w:tr>
      <w:tr w:rsidR="00283FF8" w:rsidRPr="003E65BD" w:rsidTr="00D26305">
        <w:trPr>
          <w:cantSplit/>
          <w:trHeight w:val="505"/>
        </w:trPr>
        <w:tc>
          <w:tcPr>
            <w:tcW w:w="1687" w:type="dxa"/>
            <w:gridSpan w:val="2"/>
            <w:vMerge/>
          </w:tcPr>
          <w:p w:rsidR="00283FF8" w:rsidRPr="003E65BD" w:rsidRDefault="00283FF8" w:rsidP="006A20C2">
            <w:pPr>
              <w:spacing w:before="120"/>
              <w:rPr>
                <w:rFonts w:ascii="Times New Roman" w:hAnsi="Times New Roman"/>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D43758"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265730,2</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24130,8</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24635,7</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39782,7</w:t>
            </w:r>
          </w:p>
        </w:tc>
        <w:tc>
          <w:tcPr>
            <w:tcW w:w="992" w:type="dxa"/>
          </w:tcPr>
          <w:p w:rsidR="00283FF8" w:rsidRPr="00A2263C" w:rsidRDefault="00D43758" w:rsidP="006A20C2">
            <w:pPr>
              <w:jc w:val="center"/>
              <w:rPr>
                <w:rFonts w:ascii="Times New Roman" w:hAnsi="Times New Roman"/>
              </w:rPr>
            </w:pPr>
            <w:r w:rsidRPr="00A2263C">
              <w:rPr>
                <w:rFonts w:ascii="Times New Roman" w:hAnsi="Times New Roman"/>
              </w:rPr>
              <w:t>49767</w:t>
            </w:r>
            <w:r w:rsidR="00D9423F">
              <w:rPr>
                <w:rFonts w:ascii="Times New Roman" w:hAnsi="Times New Roman"/>
              </w:rPr>
              <w:t>,0</w:t>
            </w:r>
          </w:p>
        </w:tc>
        <w:tc>
          <w:tcPr>
            <w:tcW w:w="993" w:type="dxa"/>
          </w:tcPr>
          <w:p w:rsidR="00283FF8" w:rsidRPr="00A2263C" w:rsidRDefault="00D43758" w:rsidP="006A20C2">
            <w:pPr>
              <w:jc w:val="center"/>
              <w:rPr>
                <w:rFonts w:ascii="Times New Roman" w:hAnsi="Times New Roman"/>
              </w:rPr>
            </w:pPr>
            <w:r w:rsidRPr="00A2263C">
              <w:rPr>
                <w:rFonts w:ascii="Times New Roman" w:hAnsi="Times New Roman"/>
              </w:rPr>
              <w:t>44536,8</w:t>
            </w:r>
          </w:p>
        </w:tc>
        <w:tc>
          <w:tcPr>
            <w:tcW w:w="1134" w:type="dxa"/>
          </w:tcPr>
          <w:p w:rsidR="00283FF8" w:rsidRPr="00A2263C" w:rsidRDefault="00D43758" w:rsidP="006A20C2">
            <w:pPr>
              <w:jc w:val="center"/>
              <w:rPr>
                <w:rFonts w:ascii="Times New Roman" w:hAnsi="Times New Roman"/>
              </w:rPr>
            </w:pPr>
            <w:r w:rsidRPr="00A2263C">
              <w:rPr>
                <w:rFonts w:ascii="Times New Roman" w:hAnsi="Times New Roman"/>
              </w:rPr>
              <w:t>41438,6</w:t>
            </w:r>
          </w:p>
        </w:tc>
        <w:tc>
          <w:tcPr>
            <w:tcW w:w="1134" w:type="dxa"/>
          </w:tcPr>
          <w:p w:rsidR="00283FF8" w:rsidRPr="00A2263C" w:rsidRDefault="00D43758" w:rsidP="00627E42">
            <w:pPr>
              <w:jc w:val="center"/>
              <w:rPr>
                <w:rFonts w:ascii="Times New Roman" w:hAnsi="Times New Roman"/>
              </w:rPr>
            </w:pPr>
            <w:r w:rsidRPr="00A2263C">
              <w:rPr>
                <w:rFonts w:ascii="Times New Roman" w:hAnsi="Times New Roman"/>
              </w:rPr>
              <w:t>41438,6</w:t>
            </w:r>
          </w:p>
        </w:tc>
        <w:tc>
          <w:tcPr>
            <w:tcW w:w="1136" w:type="dxa"/>
            <w:vMerge/>
          </w:tcPr>
          <w:p w:rsidR="00283FF8" w:rsidRPr="003E65BD" w:rsidRDefault="00283FF8" w:rsidP="000F4DBE">
            <w:pPr>
              <w:pStyle w:val="ConsPlusCell"/>
              <w:spacing w:after="120"/>
              <w:ind w:left="-5"/>
            </w:pPr>
          </w:p>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40"/>
        </w:trPr>
        <w:tc>
          <w:tcPr>
            <w:tcW w:w="1687" w:type="dxa"/>
            <w:gridSpan w:val="2"/>
            <w:vMerge/>
          </w:tcPr>
          <w:p w:rsidR="00283FF8" w:rsidRPr="003E65BD" w:rsidRDefault="00283FF8" w:rsidP="006A20C2">
            <w:pPr>
              <w:spacing w:before="120"/>
              <w:rPr>
                <w:rFonts w:ascii="Times New Roman" w:hAnsi="Times New Roman"/>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0F4DBE">
            <w:pPr>
              <w:pStyle w:val="ConsPlusCell"/>
              <w:spacing w:after="120"/>
              <w:ind w:left="-5"/>
            </w:pPr>
          </w:p>
        </w:tc>
        <w:tc>
          <w:tcPr>
            <w:tcW w:w="567" w:type="dxa"/>
            <w:vMerge/>
          </w:tcPr>
          <w:p w:rsidR="00283FF8" w:rsidRPr="003E65BD" w:rsidRDefault="00283FF8" w:rsidP="006A20C2">
            <w:pPr>
              <w:pStyle w:val="ConsPlusCel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tcPr>
          <w:p w:rsidR="00283FF8" w:rsidRPr="003E65BD" w:rsidRDefault="00283FF8" w:rsidP="006A20C2">
            <w:pPr>
              <w:pStyle w:val="ConsPlusCel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pStyle w:val="ConsPlusCell"/>
              <w:spacing w:after="120"/>
              <w:ind w:left="-5"/>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1136" w:type="dxa"/>
            <w:vMerge/>
          </w:tcPr>
          <w:p w:rsidR="00283FF8" w:rsidRPr="003E65BD" w:rsidRDefault="00283FF8" w:rsidP="000F4DBE">
            <w:pPr>
              <w:pStyle w:val="ConsPlusCell"/>
              <w:spacing w:after="120"/>
              <w:ind w:left="-5"/>
            </w:pPr>
          </w:p>
        </w:tc>
        <w:tc>
          <w:tcPr>
            <w:tcW w:w="567" w:type="dxa"/>
            <w:vMerge/>
          </w:tcPr>
          <w:p w:rsidR="00283FF8" w:rsidRPr="003E65BD" w:rsidRDefault="00283FF8" w:rsidP="006A20C2">
            <w:pPr>
              <w:pStyle w:val="ConsPlusCell"/>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6F7585" w:rsidP="001C039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266179,7</w:t>
            </w:r>
          </w:p>
        </w:tc>
        <w:tc>
          <w:tcPr>
            <w:tcW w:w="993" w:type="dxa"/>
          </w:tcPr>
          <w:p w:rsidR="00283FF8" w:rsidRPr="003E65BD" w:rsidRDefault="00283FF8" w:rsidP="001C039D">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2</w:t>
            </w:r>
            <w:r>
              <w:rPr>
                <w:rFonts w:ascii="Times New Roman" w:hAnsi="Times New Roman" w:cs="Times New Roman"/>
                <w:sz w:val="22"/>
                <w:szCs w:val="22"/>
              </w:rPr>
              <w:t>9</w:t>
            </w:r>
            <w:r w:rsidRPr="003E65BD">
              <w:rPr>
                <w:rFonts w:ascii="Times New Roman" w:hAnsi="Times New Roman" w:cs="Times New Roman"/>
                <w:sz w:val="22"/>
                <w:szCs w:val="22"/>
              </w:rPr>
              <w:t>849</w:t>
            </w:r>
            <w:r w:rsidR="00D9423F">
              <w:rPr>
                <w:rFonts w:ascii="Times New Roman" w:hAnsi="Times New Roman" w:cs="Times New Roman"/>
                <w:sz w:val="22"/>
                <w:szCs w:val="22"/>
              </w:rPr>
              <w:t>,0</w:t>
            </w:r>
          </w:p>
        </w:tc>
        <w:tc>
          <w:tcPr>
            <w:tcW w:w="992" w:type="dxa"/>
          </w:tcPr>
          <w:p w:rsidR="00283FF8" w:rsidRPr="003E65BD" w:rsidRDefault="00283FF8" w:rsidP="001C039D">
            <w:pPr>
              <w:jc w:val="center"/>
              <w:rPr>
                <w:rFonts w:ascii="Times New Roman" w:hAnsi="Times New Roman"/>
              </w:rPr>
            </w:pPr>
            <w:r>
              <w:rPr>
                <w:rFonts w:ascii="Times New Roman" w:hAnsi="Times New Roman"/>
              </w:rPr>
              <w:t>27769</w:t>
            </w:r>
            <w:r w:rsidR="00D9423F">
              <w:rPr>
                <w:rFonts w:ascii="Times New Roman" w:hAnsi="Times New Roman"/>
              </w:rPr>
              <w:t>,0</w:t>
            </w:r>
          </w:p>
        </w:tc>
        <w:tc>
          <w:tcPr>
            <w:tcW w:w="992" w:type="dxa"/>
          </w:tcPr>
          <w:p w:rsidR="00283FF8" w:rsidRDefault="00283FF8" w:rsidP="001C039D">
            <w:pPr>
              <w:jc w:val="center"/>
            </w:pPr>
            <w:r>
              <w:rPr>
                <w:rFonts w:ascii="Times New Roman" w:hAnsi="Times New Roman"/>
              </w:rPr>
              <w:t>27769</w:t>
            </w:r>
            <w:r w:rsidR="00D9423F">
              <w:rPr>
                <w:rFonts w:ascii="Times New Roman" w:hAnsi="Times New Roman"/>
              </w:rPr>
              <w:t>,0</w:t>
            </w:r>
          </w:p>
        </w:tc>
        <w:tc>
          <w:tcPr>
            <w:tcW w:w="992" w:type="dxa"/>
          </w:tcPr>
          <w:p w:rsidR="00283FF8" w:rsidRPr="00A2263C" w:rsidRDefault="00283FF8" w:rsidP="001C039D">
            <w:pPr>
              <w:jc w:val="center"/>
              <w:rPr>
                <w:rFonts w:ascii="Times New Roman" w:hAnsi="Times New Roman"/>
              </w:rPr>
            </w:pPr>
            <w:r w:rsidRPr="00A2263C">
              <w:rPr>
                <w:rFonts w:ascii="Times New Roman" w:hAnsi="Times New Roman"/>
              </w:rPr>
              <w:t>27769</w:t>
            </w:r>
            <w:r w:rsidR="00D9423F">
              <w:rPr>
                <w:rFonts w:ascii="Times New Roman" w:hAnsi="Times New Roman"/>
              </w:rPr>
              <w:t>,0</w:t>
            </w:r>
          </w:p>
        </w:tc>
        <w:tc>
          <w:tcPr>
            <w:tcW w:w="993" w:type="dxa"/>
          </w:tcPr>
          <w:p w:rsidR="00283FF8" w:rsidRPr="00A2263C" w:rsidRDefault="006F7585" w:rsidP="001C039D">
            <w:pPr>
              <w:jc w:val="center"/>
              <w:rPr>
                <w:rFonts w:ascii="Times New Roman" w:hAnsi="Times New Roman"/>
              </w:rPr>
            </w:pPr>
            <w:r w:rsidRPr="00A2263C">
              <w:rPr>
                <w:rFonts w:ascii="Times New Roman" w:hAnsi="Times New Roman"/>
              </w:rPr>
              <w:t>44536,8</w:t>
            </w:r>
          </w:p>
        </w:tc>
        <w:tc>
          <w:tcPr>
            <w:tcW w:w="1134" w:type="dxa"/>
          </w:tcPr>
          <w:p w:rsidR="00283FF8" w:rsidRPr="00A2263C" w:rsidRDefault="00283FF8" w:rsidP="001C039D">
            <w:pPr>
              <w:jc w:val="center"/>
              <w:rPr>
                <w:rFonts w:ascii="Times New Roman" w:hAnsi="Times New Roman"/>
              </w:rPr>
            </w:pPr>
            <w:r w:rsidRPr="00A2263C">
              <w:rPr>
                <w:rFonts w:ascii="Times New Roman" w:hAnsi="Times New Roman"/>
              </w:rPr>
              <w:t>48760,4</w:t>
            </w:r>
          </w:p>
        </w:tc>
        <w:tc>
          <w:tcPr>
            <w:tcW w:w="1134" w:type="dxa"/>
          </w:tcPr>
          <w:p w:rsidR="00283FF8" w:rsidRPr="00A2263C" w:rsidRDefault="00283FF8" w:rsidP="006A20C2">
            <w:pPr>
              <w:rPr>
                <w:rFonts w:ascii="Times New Roman" w:hAnsi="Times New Roman"/>
              </w:rPr>
            </w:pPr>
            <w:r w:rsidRPr="00A2263C">
              <w:rPr>
                <w:rFonts w:ascii="Times New Roman" w:hAnsi="Times New Roman"/>
              </w:rPr>
              <w:t>59726,5</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D43758" w:rsidP="00D5726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265730,2</w:t>
            </w:r>
          </w:p>
        </w:tc>
        <w:tc>
          <w:tcPr>
            <w:tcW w:w="993" w:type="dxa"/>
          </w:tcPr>
          <w:p w:rsidR="00283FF8" w:rsidRPr="004A019F" w:rsidRDefault="00283FF8" w:rsidP="00D57267">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24130,8</w:t>
            </w:r>
          </w:p>
        </w:tc>
        <w:tc>
          <w:tcPr>
            <w:tcW w:w="992" w:type="dxa"/>
          </w:tcPr>
          <w:p w:rsidR="00283FF8" w:rsidRPr="004A019F" w:rsidRDefault="00283FF8" w:rsidP="00D57267">
            <w:pPr>
              <w:jc w:val="center"/>
              <w:rPr>
                <w:rFonts w:ascii="Times New Roman" w:hAnsi="Times New Roman"/>
              </w:rPr>
            </w:pPr>
            <w:r w:rsidRPr="004A019F">
              <w:rPr>
                <w:rFonts w:ascii="Times New Roman" w:hAnsi="Times New Roman"/>
              </w:rPr>
              <w:t>24635,7</w:t>
            </w:r>
          </w:p>
        </w:tc>
        <w:tc>
          <w:tcPr>
            <w:tcW w:w="992" w:type="dxa"/>
          </w:tcPr>
          <w:p w:rsidR="00283FF8" w:rsidRPr="004A019F" w:rsidRDefault="00283FF8" w:rsidP="00D57267">
            <w:pPr>
              <w:jc w:val="center"/>
              <w:rPr>
                <w:rFonts w:ascii="Times New Roman" w:hAnsi="Times New Roman"/>
              </w:rPr>
            </w:pPr>
            <w:r w:rsidRPr="004A019F">
              <w:rPr>
                <w:rFonts w:ascii="Times New Roman" w:hAnsi="Times New Roman"/>
              </w:rPr>
              <w:t>39782,7</w:t>
            </w:r>
          </w:p>
        </w:tc>
        <w:tc>
          <w:tcPr>
            <w:tcW w:w="992" w:type="dxa"/>
          </w:tcPr>
          <w:p w:rsidR="00283FF8" w:rsidRPr="00A2263C" w:rsidRDefault="00D43758" w:rsidP="00D57267">
            <w:pPr>
              <w:jc w:val="center"/>
              <w:rPr>
                <w:rFonts w:ascii="Times New Roman" w:hAnsi="Times New Roman"/>
              </w:rPr>
            </w:pPr>
            <w:r w:rsidRPr="00A2263C">
              <w:rPr>
                <w:rFonts w:ascii="Times New Roman" w:hAnsi="Times New Roman"/>
              </w:rPr>
              <w:t>49767</w:t>
            </w:r>
            <w:r w:rsidR="00D9423F">
              <w:rPr>
                <w:rFonts w:ascii="Times New Roman" w:hAnsi="Times New Roman"/>
              </w:rPr>
              <w:t>,0</w:t>
            </w:r>
          </w:p>
        </w:tc>
        <w:tc>
          <w:tcPr>
            <w:tcW w:w="993" w:type="dxa"/>
          </w:tcPr>
          <w:p w:rsidR="00283FF8" w:rsidRPr="00A2263C" w:rsidRDefault="00D43758" w:rsidP="00D57267">
            <w:pPr>
              <w:jc w:val="center"/>
              <w:rPr>
                <w:rFonts w:ascii="Times New Roman" w:hAnsi="Times New Roman"/>
              </w:rPr>
            </w:pPr>
            <w:r w:rsidRPr="00A2263C">
              <w:rPr>
                <w:rFonts w:ascii="Times New Roman" w:hAnsi="Times New Roman"/>
              </w:rPr>
              <w:t>44536,8</w:t>
            </w:r>
          </w:p>
        </w:tc>
        <w:tc>
          <w:tcPr>
            <w:tcW w:w="1134" w:type="dxa"/>
          </w:tcPr>
          <w:p w:rsidR="00283FF8" w:rsidRPr="00A2263C" w:rsidRDefault="00D43758" w:rsidP="00D57267">
            <w:pPr>
              <w:jc w:val="center"/>
              <w:rPr>
                <w:rFonts w:ascii="Times New Roman" w:hAnsi="Times New Roman"/>
              </w:rPr>
            </w:pPr>
            <w:r w:rsidRPr="00A2263C">
              <w:rPr>
                <w:rFonts w:ascii="Times New Roman" w:hAnsi="Times New Roman"/>
              </w:rPr>
              <w:t>41438,6</w:t>
            </w:r>
          </w:p>
        </w:tc>
        <w:tc>
          <w:tcPr>
            <w:tcW w:w="1134" w:type="dxa"/>
          </w:tcPr>
          <w:p w:rsidR="00283FF8" w:rsidRPr="00A2263C" w:rsidRDefault="00D43758" w:rsidP="00844C6D">
            <w:pPr>
              <w:jc w:val="center"/>
              <w:rPr>
                <w:rFonts w:ascii="Times New Roman" w:hAnsi="Times New Roman"/>
              </w:rPr>
            </w:pPr>
            <w:r w:rsidRPr="00A2263C">
              <w:rPr>
                <w:rFonts w:ascii="Times New Roman" w:hAnsi="Times New Roman"/>
              </w:rPr>
              <w:t>41438,6</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579"/>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28"/>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ФБ</w:t>
            </w: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28"/>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tcPr>
          <w:p w:rsidR="00283FF8" w:rsidRPr="003E65BD" w:rsidRDefault="00283FF8" w:rsidP="006A20C2">
            <w:pPr>
              <w:pStyle w:val="ConsPlusCell"/>
              <w:rPr>
                <w:rFonts w:ascii="Times New Roman" w:hAnsi="Times New Roman" w:cs="Times New Roman"/>
                <w:sz w:val="22"/>
                <w:szCs w:val="22"/>
              </w:rPr>
            </w:pP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28"/>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ОБ</w:t>
            </w: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10"/>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tcPr>
          <w:p w:rsidR="00283FF8" w:rsidRPr="003E65BD" w:rsidRDefault="00283FF8" w:rsidP="006A20C2">
            <w:pPr>
              <w:pStyle w:val="ConsPlusCell"/>
              <w:rPr>
                <w:rFonts w:ascii="Times New Roman" w:hAnsi="Times New Roman" w:cs="Times New Roman"/>
                <w:sz w:val="22"/>
                <w:szCs w:val="22"/>
              </w:rPr>
            </w:pP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81"/>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МБ</w:t>
            </w: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62"/>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tcPr>
          <w:p w:rsidR="00283FF8" w:rsidRPr="003E65BD" w:rsidRDefault="00283FF8" w:rsidP="006A20C2">
            <w:pPr>
              <w:pStyle w:val="ConsPlusCell"/>
              <w:rPr>
                <w:rFonts w:ascii="Times New Roman" w:hAnsi="Times New Roman" w:cs="Times New Roman"/>
                <w:sz w:val="22"/>
                <w:szCs w:val="22"/>
              </w:rPr>
            </w:pP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E422A1">
        <w:trPr>
          <w:cantSplit/>
          <w:trHeight w:val="262"/>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ВБ</w:t>
            </w: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293"/>
        </w:trPr>
        <w:tc>
          <w:tcPr>
            <w:tcW w:w="1687" w:type="dxa"/>
            <w:gridSpan w:val="2"/>
            <w:vMerge/>
          </w:tcPr>
          <w:p w:rsidR="00283FF8" w:rsidRPr="003E65BD" w:rsidRDefault="00283FF8" w:rsidP="00E422A1">
            <w:pPr>
              <w:spacing w:before="120"/>
              <w:rPr>
                <w:rFonts w:ascii="Times New Roman" w:hAnsi="Times New Roman"/>
              </w:rPr>
            </w:pPr>
          </w:p>
        </w:tc>
        <w:tc>
          <w:tcPr>
            <w:tcW w:w="1559" w:type="dxa"/>
            <w:vMerge/>
          </w:tcPr>
          <w:p w:rsidR="00283FF8" w:rsidRPr="003E65BD" w:rsidRDefault="00283FF8" w:rsidP="006A20C2">
            <w:pPr>
              <w:pStyle w:val="ConsPlusCell"/>
              <w:rPr>
                <w:rFonts w:ascii="Times New Roman" w:hAnsi="Times New Roman" w:cs="Times New Roman"/>
                <w:sz w:val="22"/>
                <w:szCs w:val="22"/>
              </w:rPr>
            </w:pPr>
          </w:p>
        </w:tc>
        <w:tc>
          <w:tcPr>
            <w:tcW w:w="850" w:type="dxa"/>
            <w:vMerge/>
          </w:tcPr>
          <w:p w:rsidR="00283FF8" w:rsidRPr="003E65BD" w:rsidRDefault="00283FF8" w:rsidP="006A20C2">
            <w:pPr>
              <w:pStyle w:val="ConsPlusCell"/>
              <w:rPr>
                <w:rFonts w:ascii="Times New Roman" w:hAnsi="Times New Roman" w:cs="Times New Roman"/>
                <w:sz w:val="22"/>
                <w:szCs w:val="22"/>
              </w:rPr>
            </w:pPr>
          </w:p>
        </w:tc>
        <w:tc>
          <w:tcPr>
            <w:tcW w:w="851" w:type="dxa"/>
            <w:vMerge/>
          </w:tcPr>
          <w:p w:rsidR="00283FF8" w:rsidRPr="003E65BD" w:rsidRDefault="00283FF8" w:rsidP="006A20C2">
            <w:pPr>
              <w:pStyle w:val="ConsPlusCell"/>
              <w:rPr>
                <w:rFonts w:ascii="Times New Roman" w:hAnsi="Times New Roman" w:cs="Times New Roman"/>
                <w:sz w:val="22"/>
                <w:szCs w:val="22"/>
              </w:rPr>
            </w:pP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pStyle w:val="ConsPlusCell"/>
              <w:jc w:val="center"/>
              <w:rPr>
                <w:rFonts w:ascii="Times New Roman" w:hAnsi="Times New Roman" w:cs="Times New Roman"/>
                <w:sz w:val="22"/>
                <w:szCs w:val="22"/>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jc w:val="center"/>
            </w:pP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283FF8">
        <w:trPr>
          <w:cantSplit/>
          <w:trHeight w:val="262"/>
        </w:trPr>
        <w:tc>
          <w:tcPr>
            <w:tcW w:w="1687" w:type="dxa"/>
            <w:gridSpan w:val="2"/>
            <w:vMerge/>
          </w:tcPr>
          <w:p w:rsidR="00283FF8" w:rsidRDefault="00283FF8" w:rsidP="00E422A1">
            <w:pPr>
              <w:spacing w:before="120" w:after="0" w:line="240" w:lineRule="auto"/>
              <w:rPr>
                <w:rFonts w:ascii="Times New Roman" w:hAnsi="Times New Roman"/>
              </w:rPr>
            </w:pPr>
          </w:p>
        </w:tc>
        <w:tc>
          <w:tcPr>
            <w:tcW w:w="1559" w:type="dxa"/>
            <w:vMerge/>
          </w:tcPr>
          <w:p w:rsidR="00283FF8" w:rsidRDefault="00283FF8" w:rsidP="006A20C2">
            <w:pPr>
              <w:pStyle w:val="ConsPlusCell"/>
              <w:widowControl/>
              <w:rPr>
                <w:rFonts w:ascii="Times New Roman" w:hAnsi="Times New Roman" w:cs="Times New Roman"/>
                <w:sz w:val="22"/>
                <w:szCs w:val="22"/>
              </w:rPr>
            </w:pPr>
          </w:p>
        </w:tc>
        <w:tc>
          <w:tcPr>
            <w:tcW w:w="850" w:type="dxa"/>
            <w:vMerge/>
          </w:tcPr>
          <w:p w:rsidR="00283FF8" w:rsidRPr="005F6E8A" w:rsidRDefault="00283FF8" w:rsidP="00456C2A">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BA04B6">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p>
        </w:tc>
        <w:tc>
          <w:tcPr>
            <w:tcW w:w="993"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rPr>
                <w:rFonts w:ascii="Times New Roman" w:hAnsi="Times New Roman"/>
              </w:rPr>
            </w:pPr>
          </w:p>
        </w:tc>
        <w:tc>
          <w:tcPr>
            <w:tcW w:w="993" w:type="dxa"/>
          </w:tcPr>
          <w:p w:rsidR="00283FF8" w:rsidRPr="003E65BD" w:rsidRDefault="00283FF8" w:rsidP="006A20C2">
            <w:pPr>
              <w:jc w:val="center"/>
              <w:rPr>
                <w:rFonts w:ascii="Times New Roman" w:hAnsi="Times New Roman"/>
              </w:rPr>
            </w:pPr>
          </w:p>
        </w:tc>
        <w:tc>
          <w:tcPr>
            <w:tcW w:w="1134" w:type="dxa"/>
          </w:tcPr>
          <w:p w:rsidR="00283FF8" w:rsidRPr="003E65BD" w:rsidRDefault="00283FF8" w:rsidP="006A20C2">
            <w:pPr>
              <w:jc w:val="center"/>
              <w:rPr>
                <w:rFonts w:ascii="Times New Roman" w:hAnsi="Times New Roman"/>
              </w:rPr>
            </w:pPr>
          </w:p>
        </w:tc>
        <w:tc>
          <w:tcPr>
            <w:tcW w:w="1134" w:type="dxa"/>
          </w:tcPr>
          <w:p w:rsidR="00283FF8" w:rsidRPr="003E65BD" w:rsidRDefault="00283FF8" w:rsidP="00844C6D">
            <w:pPr>
              <w:pStyle w:val="ConsPlusCell"/>
              <w:widowControl/>
              <w:jc w:val="center"/>
              <w:rPr>
                <w:rFonts w:ascii="Times New Roman" w:hAnsi="Times New Roman" w:cs="Times New Roman"/>
                <w:sz w:val="22"/>
                <w:szCs w:val="22"/>
              </w:rPr>
            </w:pPr>
          </w:p>
        </w:tc>
        <w:tc>
          <w:tcPr>
            <w:tcW w:w="1136" w:type="dxa"/>
            <w:vMerge/>
          </w:tcPr>
          <w:p w:rsidR="00283FF8" w:rsidRPr="003E65BD" w:rsidRDefault="00283FF8" w:rsidP="008246E2">
            <w:pPr>
              <w:pStyle w:val="ConsPlusCell"/>
              <w:rPr>
                <w:rFonts w:ascii="Times New Roman" w:hAnsi="Times New Roman" w:cs="Times New Roman"/>
                <w:sz w:val="22"/>
                <w:szCs w:val="22"/>
              </w:rPr>
            </w:pPr>
          </w:p>
        </w:tc>
        <w:tc>
          <w:tcPr>
            <w:tcW w:w="567" w:type="dxa"/>
            <w:vMerge/>
          </w:tcPr>
          <w:p w:rsidR="00283FF8" w:rsidRPr="003E65BD" w:rsidRDefault="00283FF8" w:rsidP="006A20C2">
            <w:pPr>
              <w:pStyle w:val="ConsPlusCell"/>
              <w:widowControl/>
              <w:rPr>
                <w:rFonts w:ascii="Times New Roman" w:hAnsi="Times New Roman" w:cs="Times New Roman"/>
                <w:sz w:val="22"/>
                <w:szCs w:val="22"/>
              </w:rPr>
            </w:pPr>
          </w:p>
        </w:tc>
      </w:tr>
      <w:tr w:rsidR="00283FF8" w:rsidRPr="003E65BD" w:rsidTr="00D26305">
        <w:trPr>
          <w:cantSplit/>
          <w:trHeight w:val="337"/>
        </w:trPr>
        <w:tc>
          <w:tcPr>
            <w:tcW w:w="1687" w:type="dxa"/>
            <w:gridSpan w:val="2"/>
            <w:vMerge w:val="restart"/>
          </w:tcPr>
          <w:p w:rsidR="00283FF8" w:rsidRDefault="00283FF8" w:rsidP="00721BDB">
            <w:pPr>
              <w:spacing w:before="120"/>
              <w:rPr>
                <w:rFonts w:ascii="Times New Roman" w:hAnsi="Times New Roman"/>
              </w:rPr>
            </w:pPr>
            <w:r>
              <w:rPr>
                <w:rFonts w:ascii="Times New Roman" w:hAnsi="Times New Roman"/>
              </w:rPr>
              <w:t>Основное м</w:t>
            </w:r>
            <w:r w:rsidRPr="003E65BD">
              <w:rPr>
                <w:rFonts w:ascii="Times New Roman" w:hAnsi="Times New Roman"/>
              </w:rPr>
              <w:t>ероприятие 2.</w:t>
            </w:r>
            <w:r w:rsidR="00721BDB">
              <w:rPr>
                <w:rFonts w:ascii="Times New Roman" w:hAnsi="Times New Roman"/>
              </w:rPr>
              <w:t>3</w:t>
            </w:r>
            <w:r w:rsidRPr="003E65BD">
              <w:rPr>
                <w:rFonts w:ascii="Times New Roman" w:hAnsi="Times New Roman"/>
                <w:sz w:val="24"/>
                <w:szCs w:val="24"/>
              </w:rPr>
              <w:t xml:space="preserve"> </w:t>
            </w:r>
            <w:r w:rsidRPr="003E65BD">
              <w:rPr>
                <w:rFonts w:ascii="Times New Roman" w:hAnsi="Times New Roman"/>
              </w:rPr>
              <w:t>«Координация работы операторов связи на территории Новокузнецкого городского округа»</w:t>
            </w:r>
          </w:p>
        </w:tc>
        <w:tc>
          <w:tcPr>
            <w:tcW w:w="1559" w:type="dxa"/>
            <w:vMerge w:val="restart"/>
          </w:tcPr>
          <w:p w:rsidR="00283FF8" w:rsidRDefault="00283FF8" w:rsidP="006A20C2">
            <w:pPr>
              <w:pStyle w:val="ConsPlusCell"/>
              <w:widowControl/>
              <w:rPr>
                <w:rFonts w:ascii="Times New Roman" w:hAnsi="Times New Roman" w:cs="Times New Roman"/>
                <w:sz w:val="22"/>
                <w:szCs w:val="22"/>
              </w:rPr>
            </w:pPr>
          </w:p>
          <w:p w:rsidR="00283FF8" w:rsidRDefault="00283FF8"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Управление</w:t>
            </w:r>
          </w:p>
        </w:tc>
        <w:tc>
          <w:tcPr>
            <w:tcW w:w="850" w:type="dxa"/>
            <w:vMerge w:val="restart"/>
          </w:tcPr>
          <w:p w:rsidR="00283FF8" w:rsidRDefault="00283FF8" w:rsidP="006A20C2">
            <w:pPr>
              <w:pStyle w:val="ConsPlusCell"/>
              <w:widowControl/>
              <w:rPr>
                <w:rFonts w:ascii="Times New Roman" w:hAnsi="Times New Roman" w:cs="Times New Roman"/>
                <w:sz w:val="22"/>
                <w:szCs w:val="22"/>
              </w:rPr>
            </w:pPr>
          </w:p>
          <w:p w:rsidR="00283FF8" w:rsidRPr="003E65BD" w:rsidRDefault="00283FF8" w:rsidP="006A20C2">
            <w:pPr>
              <w:pStyle w:val="ConsPlusCell"/>
              <w:widowControl/>
              <w:rPr>
                <w:rFonts w:ascii="Times New Roman" w:hAnsi="Times New Roman" w:cs="Times New Roman"/>
                <w:sz w:val="22"/>
                <w:szCs w:val="22"/>
              </w:rPr>
            </w:pPr>
            <w:r w:rsidRPr="005F6E8A">
              <w:rPr>
                <w:rFonts w:ascii="Times New Roman" w:hAnsi="Times New Roman" w:cs="Times New Roman"/>
                <w:sz w:val="22"/>
                <w:szCs w:val="22"/>
              </w:rPr>
              <w:t>2015 – 2021</w:t>
            </w:r>
            <w:r w:rsidRPr="003E65BD">
              <w:rPr>
                <w:rFonts w:ascii="Times New Roman" w:hAnsi="Times New Roman" w:cs="Times New Roman"/>
                <w:sz w:val="22"/>
                <w:szCs w:val="22"/>
              </w:rPr>
              <w:t xml:space="preserve"> г</w:t>
            </w:r>
            <w:r>
              <w:rPr>
                <w:rFonts w:ascii="Times New Roman" w:hAnsi="Times New Roman" w:cs="Times New Roman"/>
                <w:sz w:val="22"/>
                <w:szCs w:val="22"/>
              </w:rPr>
              <w:t>.</w:t>
            </w:r>
            <w:r w:rsidRPr="003E65BD">
              <w:rPr>
                <w:rFonts w:ascii="Times New Roman" w:hAnsi="Times New Roman" w:cs="Times New Roman"/>
                <w:sz w:val="22"/>
                <w:szCs w:val="22"/>
              </w:rPr>
              <w:t>г.</w:t>
            </w:r>
          </w:p>
          <w:p w:rsidR="00283FF8" w:rsidRDefault="00283FF8" w:rsidP="006A20C2">
            <w:pPr>
              <w:pStyle w:val="ConsPlusCel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Всего:</w:t>
            </w:r>
          </w:p>
        </w:tc>
        <w:tc>
          <w:tcPr>
            <w:tcW w:w="1417" w:type="dxa"/>
          </w:tcPr>
          <w:p w:rsidR="00283FF8" w:rsidRDefault="00283FF8" w:rsidP="006A20C2">
            <w:pPr>
              <w:pStyle w:val="ConsPlusCell"/>
              <w:rPr>
                <w:rFonts w:ascii="Times New Roman" w:hAnsi="Times New Roman" w:cs="Times New Roman"/>
                <w:sz w:val="22"/>
                <w:szCs w:val="22"/>
              </w:rPr>
            </w:pPr>
            <w:r>
              <w:rPr>
                <w:rFonts w:ascii="Times New Roman" w:hAnsi="Times New Roman" w:cs="Times New Roman"/>
                <w:sz w:val="22"/>
                <w:szCs w:val="22"/>
              </w:rPr>
              <w:t>План по</w:t>
            </w:r>
          </w:p>
          <w:p w:rsidR="00283FF8" w:rsidRPr="003E65BD" w:rsidRDefault="00283FF8"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программе</w:t>
            </w:r>
          </w:p>
        </w:tc>
        <w:tc>
          <w:tcPr>
            <w:tcW w:w="1133" w:type="dxa"/>
          </w:tcPr>
          <w:p w:rsidR="00283FF8" w:rsidRPr="003E65BD" w:rsidRDefault="00283FF8" w:rsidP="006A20C2">
            <w:pPr>
              <w:pStyle w:val="ConsPlusCell"/>
              <w:jc w:val="center"/>
              <w:rPr>
                <w:rFonts w:ascii="Times New Roman" w:hAnsi="Times New Roman" w:cs="Times New Roman"/>
                <w:sz w:val="22"/>
                <w:szCs w:val="22"/>
              </w:rPr>
            </w:pPr>
          </w:p>
        </w:tc>
        <w:tc>
          <w:tcPr>
            <w:tcW w:w="993"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2" w:type="dxa"/>
          </w:tcPr>
          <w:p w:rsidR="00283FF8" w:rsidRPr="003E65BD" w:rsidRDefault="00283FF8" w:rsidP="006A20C2">
            <w:pPr>
              <w:jc w:val="center"/>
              <w:rPr>
                <w:rFonts w:ascii="Times New Roman" w:hAnsi="Times New Roman"/>
              </w:rPr>
            </w:pPr>
          </w:p>
        </w:tc>
        <w:tc>
          <w:tcPr>
            <w:tcW w:w="992" w:type="dxa"/>
          </w:tcPr>
          <w:p w:rsidR="00283FF8" w:rsidRPr="003E65BD" w:rsidRDefault="00283FF8" w:rsidP="006A20C2">
            <w:pPr>
              <w:jc w:val="center"/>
            </w:pPr>
          </w:p>
        </w:tc>
        <w:tc>
          <w:tcPr>
            <w:tcW w:w="993" w:type="dxa"/>
          </w:tcPr>
          <w:p w:rsidR="00283FF8" w:rsidRPr="003E65BD" w:rsidRDefault="00283FF8" w:rsidP="006A20C2">
            <w:pPr>
              <w:jc w:val="center"/>
              <w:rPr>
                <w:rFonts w:ascii="Times New Roman" w:hAnsi="Times New Roman"/>
              </w:rPr>
            </w:pPr>
          </w:p>
        </w:tc>
        <w:tc>
          <w:tcPr>
            <w:tcW w:w="1134" w:type="dxa"/>
          </w:tcPr>
          <w:p w:rsidR="00283FF8" w:rsidRDefault="00283FF8" w:rsidP="006A20C2">
            <w:pPr>
              <w:jc w:val="center"/>
              <w:rPr>
                <w:rFonts w:ascii="Times New Roman" w:hAnsi="Times New Roman"/>
              </w:rPr>
            </w:pPr>
          </w:p>
        </w:tc>
        <w:tc>
          <w:tcPr>
            <w:tcW w:w="1134" w:type="dxa"/>
          </w:tcPr>
          <w:p w:rsidR="00283FF8" w:rsidRDefault="00283FF8" w:rsidP="00844C6D">
            <w:pPr>
              <w:pStyle w:val="ConsPlusCell"/>
              <w:jc w:val="center"/>
              <w:rPr>
                <w:rFonts w:ascii="Times New Roman" w:hAnsi="Times New Roman" w:cs="Times New Roman"/>
                <w:sz w:val="22"/>
                <w:szCs w:val="22"/>
              </w:rPr>
            </w:pPr>
          </w:p>
        </w:tc>
        <w:tc>
          <w:tcPr>
            <w:tcW w:w="1136" w:type="dxa"/>
            <w:vMerge w:val="restart"/>
          </w:tcPr>
          <w:p w:rsidR="00283FF8" w:rsidRPr="003E65BD" w:rsidRDefault="00283FF8" w:rsidP="00136933">
            <w:pPr>
              <w:pStyle w:val="ConsPlusCell"/>
              <w:rPr>
                <w:rFonts w:ascii="Times New Roman" w:hAnsi="Times New Roman" w:cs="Times New Roman"/>
                <w:sz w:val="22"/>
                <w:szCs w:val="22"/>
              </w:rPr>
            </w:pPr>
            <w:r>
              <w:rPr>
                <w:rFonts w:ascii="Times New Roman" w:hAnsi="Times New Roman" w:cs="Times New Roman"/>
                <w:sz w:val="22"/>
                <w:szCs w:val="22"/>
              </w:rPr>
              <w:t xml:space="preserve">Процент </w:t>
            </w:r>
            <w:r w:rsidRPr="003E65BD">
              <w:rPr>
                <w:rFonts w:ascii="Times New Roman" w:hAnsi="Times New Roman" w:cs="Times New Roman"/>
                <w:sz w:val="22"/>
                <w:szCs w:val="22"/>
              </w:rPr>
              <w:t xml:space="preserve">охвата населения города услугами связи к </w:t>
            </w:r>
            <w:r w:rsidRPr="00A2263C">
              <w:rPr>
                <w:rFonts w:ascii="Times New Roman" w:hAnsi="Times New Roman" w:cs="Times New Roman"/>
                <w:sz w:val="22"/>
                <w:szCs w:val="22"/>
              </w:rPr>
              <w:t>202</w:t>
            </w:r>
            <w:r w:rsidR="00136933" w:rsidRPr="00A2263C">
              <w:rPr>
                <w:rFonts w:ascii="Times New Roman" w:hAnsi="Times New Roman" w:cs="Times New Roman"/>
                <w:sz w:val="22"/>
                <w:szCs w:val="22"/>
              </w:rPr>
              <w:t>1</w:t>
            </w:r>
            <w:r w:rsidRPr="00A2263C">
              <w:rPr>
                <w:rFonts w:ascii="Times New Roman" w:hAnsi="Times New Roman" w:cs="Times New Roman"/>
                <w:sz w:val="22"/>
                <w:szCs w:val="22"/>
              </w:rPr>
              <w:t xml:space="preserve"> году должен составить </w:t>
            </w:r>
            <w:r w:rsidRPr="00A2263C">
              <w:rPr>
                <w:rFonts w:ascii="Times New Roman" w:hAnsi="Times New Roman" w:cs="Times New Roman"/>
                <w:color w:val="000000"/>
                <w:sz w:val="22"/>
                <w:szCs w:val="22"/>
              </w:rPr>
              <w:t xml:space="preserve">не менее </w:t>
            </w:r>
            <w:r w:rsidRPr="00A2263C">
              <w:rPr>
                <w:rFonts w:ascii="Times New Roman" w:hAnsi="Times New Roman" w:cs="Times New Roman"/>
                <w:sz w:val="24"/>
                <w:szCs w:val="24"/>
              </w:rPr>
              <w:t>64,</w:t>
            </w:r>
            <w:r w:rsidR="00136933" w:rsidRPr="00A2263C">
              <w:rPr>
                <w:rFonts w:ascii="Times New Roman" w:hAnsi="Times New Roman" w:cs="Times New Roman"/>
                <w:sz w:val="24"/>
                <w:szCs w:val="24"/>
              </w:rPr>
              <w:t>5</w:t>
            </w:r>
            <w:r w:rsidRPr="00A2263C">
              <w:rPr>
                <w:rFonts w:ascii="Times New Roman" w:hAnsi="Times New Roman" w:cs="Times New Roman"/>
                <w:sz w:val="24"/>
                <w:szCs w:val="24"/>
              </w:rPr>
              <w:t>%</w:t>
            </w:r>
          </w:p>
        </w:tc>
        <w:tc>
          <w:tcPr>
            <w:tcW w:w="567" w:type="dxa"/>
            <w:vMerge w:val="restart"/>
          </w:tcPr>
          <w:p w:rsidR="00283FF8" w:rsidRPr="003E65BD" w:rsidRDefault="00283FF8" w:rsidP="00B13E27">
            <w:pPr>
              <w:pStyle w:val="ConsPlusCell"/>
              <w:rPr>
                <w:rFonts w:ascii="Times New Roman" w:hAnsi="Times New Roman" w:cs="Times New Roman"/>
                <w:sz w:val="22"/>
                <w:szCs w:val="22"/>
              </w:rPr>
            </w:pPr>
            <w:r>
              <w:rPr>
                <w:rFonts w:ascii="Times New Roman" w:hAnsi="Times New Roman" w:cs="Times New Roman"/>
                <w:sz w:val="22"/>
                <w:szCs w:val="22"/>
              </w:rPr>
              <w:t>2.</w:t>
            </w:r>
            <w:r w:rsidR="00B13E27">
              <w:rPr>
                <w:rFonts w:ascii="Times New Roman" w:hAnsi="Times New Roman" w:cs="Times New Roman"/>
                <w:sz w:val="22"/>
                <w:szCs w:val="22"/>
              </w:rPr>
              <w:t>5</w:t>
            </w:r>
          </w:p>
        </w:tc>
      </w:tr>
      <w:tr w:rsidR="00283FF8" w:rsidRPr="003E65BD" w:rsidTr="00D26305">
        <w:trPr>
          <w:cantSplit/>
          <w:trHeight w:val="505"/>
        </w:trPr>
        <w:tc>
          <w:tcPr>
            <w:tcW w:w="1687" w:type="dxa"/>
            <w:gridSpan w:val="2"/>
            <w:vMerge/>
          </w:tcPr>
          <w:p w:rsidR="00283FF8" w:rsidRPr="003E65BD" w:rsidRDefault="00283FF8" w:rsidP="006A20C2">
            <w:pPr>
              <w:spacing w:before="120" w:after="0" w:line="240" w:lineRule="auto"/>
              <w:rPr>
                <w:rFonts w:ascii="Times New Roman" w:hAnsi="Times New Roman"/>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rPr>
                <w:rFonts w:ascii="Times New Roman" w:hAnsi="Times New Roman"/>
              </w:rPr>
            </w:pPr>
            <w:r>
              <w:rPr>
                <w:rFonts w:ascii="Times New Roman" w:hAnsi="Times New Roman"/>
              </w:rPr>
              <w:t>-</w:t>
            </w:r>
          </w:p>
        </w:tc>
        <w:tc>
          <w:tcPr>
            <w:tcW w:w="1136" w:type="dxa"/>
            <w:vMerge/>
          </w:tcPr>
          <w:p w:rsidR="00283FF8" w:rsidRPr="003E65BD" w:rsidRDefault="00283FF8" w:rsidP="006A20C2">
            <w:pPr>
              <w:rPr>
                <w:rFonts w:ascii="Times New Roman" w:hAnsi="Times New Roman"/>
              </w:rPr>
            </w:pPr>
          </w:p>
        </w:tc>
        <w:tc>
          <w:tcPr>
            <w:tcW w:w="567" w:type="dxa"/>
            <w:vMerge/>
          </w:tcPr>
          <w:p w:rsidR="00283FF8" w:rsidRPr="003E65BD" w:rsidRDefault="00283FF8" w:rsidP="006A20C2">
            <w:pPr>
              <w:pStyle w:val="ConsPlusCell"/>
              <w:widowControl/>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281F5D">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281F5D">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281F5D">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 по подпрограмме 2:</w:t>
            </w:r>
          </w:p>
        </w:tc>
        <w:tc>
          <w:tcPr>
            <w:tcW w:w="1417" w:type="dxa"/>
          </w:tcPr>
          <w:p w:rsidR="00283FF8" w:rsidRPr="003E65BD" w:rsidRDefault="00283FF8" w:rsidP="006A20C2">
            <w:pPr>
              <w:pStyle w:val="ConsPlusCell"/>
              <w:widowControl/>
              <w:spacing w:after="120"/>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8575B3" w:rsidP="006A20C2">
            <w:pPr>
              <w:pStyle w:val="ConsPlusCell"/>
              <w:widowControl/>
              <w:rPr>
                <w:rFonts w:ascii="Times New Roman" w:hAnsi="Times New Roman" w:cs="Times New Roman"/>
                <w:sz w:val="22"/>
                <w:szCs w:val="22"/>
              </w:rPr>
            </w:pPr>
            <w:r>
              <w:rPr>
                <w:rFonts w:ascii="Times New Roman" w:hAnsi="Times New Roman" w:cs="Times New Roman"/>
                <w:sz w:val="22"/>
                <w:szCs w:val="22"/>
              </w:rPr>
              <w:t>338714,3</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40792,1</w:t>
            </w:r>
          </w:p>
        </w:tc>
        <w:tc>
          <w:tcPr>
            <w:tcW w:w="992" w:type="dxa"/>
          </w:tcPr>
          <w:p w:rsidR="00283FF8" w:rsidRPr="003E65BD" w:rsidRDefault="00283FF8" w:rsidP="006A20C2">
            <w:pPr>
              <w:pStyle w:val="ConsPlusCell"/>
              <w:widowControl/>
              <w:rPr>
                <w:rFonts w:ascii="Times New Roman" w:hAnsi="Times New Roman" w:cs="Times New Roman"/>
                <w:sz w:val="22"/>
                <w:szCs w:val="22"/>
              </w:rPr>
            </w:pPr>
            <w:r>
              <w:rPr>
                <w:rFonts w:ascii="Times New Roman" w:hAnsi="Times New Roman" w:cs="Times New Roman"/>
                <w:sz w:val="22"/>
                <w:szCs w:val="22"/>
              </w:rPr>
              <w:t>38859,4</w:t>
            </w:r>
          </w:p>
        </w:tc>
        <w:tc>
          <w:tcPr>
            <w:tcW w:w="992" w:type="dxa"/>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38859,4</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38859,4</w:t>
            </w:r>
          </w:p>
        </w:tc>
        <w:tc>
          <w:tcPr>
            <w:tcW w:w="993" w:type="dxa"/>
          </w:tcPr>
          <w:p w:rsidR="00283FF8" w:rsidRPr="00A2263C" w:rsidRDefault="008575B3" w:rsidP="006A20C2">
            <w:pPr>
              <w:jc w:val="center"/>
              <w:rPr>
                <w:rFonts w:ascii="Times New Roman" w:hAnsi="Times New Roman"/>
              </w:rPr>
            </w:pPr>
            <w:r w:rsidRPr="00A2263C">
              <w:rPr>
                <w:rFonts w:ascii="Times New Roman" w:hAnsi="Times New Roman"/>
              </w:rPr>
              <w:t>53498,5</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57567,9</w:t>
            </w:r>
          </w:p>
        </w:tc>
        <w:tc>
          <w:tcPr>
            <w:tcW w:w="1134" w:type="dxa"/>
          </w:tcPr>
          <w:p w:rsidR="00283FF8" w:rsidRPr="00A2263C" w:rsidRDefault="00283FF8" w:rsidP="006A20C2">
            <w:pPr>
              <w:pStyle w:val="conspluscell0"/>
              <w:spacing w:before="0" w:beforeAutospacing="0" w:after="120" w:afterAutospacing="0"/>
              <w:jc w:val="center"/>
              <w:rPr>
                <w:sz w:val="22"/>
                <w:szCs w:val="22"/>
              </w:rPr>
            </w:pPr>
            <w:r w:rsidRPr="00A2263C">
              <w:rPr>
                <w:sz w:val="22"/>
                <w:szCs w:val="22"/>
              </w:rPr>
              <w:t>70277,6</w:t>
            </w:r>
          </w:p>
        </w:tc>
        <w:tc>
          <w:tcPr>
            <w:tcW w:w="1136" w:type="dxa"/>
            <w:vMerge w:val="restart"/>
          </w:tcPr>
          <w:p w:rsidR="00283FF8" w:rsidRPr="003E65BD" w:rsidRDefault="00283FF8" w:rsidP="006A20C2">
            <w:pPr>
              <w:pStyle w:val="conspluscell0"/>
              <w:spacing w:before="0" w:beforeAutospacing="0" w:after="120" w:afterAutospacing="0"/>
              <w:jc w:val="center"/>
              <w:rPr>
                <w:sz w:val="22"/>
                <w:szCs w:val="22"/>
              </w:rPr>
            </w:pPr>
            <w:r w:rsidRPr="003E65BD">
              <w:rPr>
                <w:sz w:val="22"/>
                <w:szCs w:val="22"/>
              </w:rPr>
              <w:t>х</w:t>
            </w:r>
          </w:p>
        </w:tc>
        <w:tc>
          <w:tcPr>
            <w:tcW w:w="567" w:type="dxa"/>
            <w:vMerge w:val="restart"/>
          </w:tcPr>
          <w:p w:rsidR="00283FF8" w:rsidRPr="003E65BD" w:rsidRDefault="00283FF8" w:rsidP="006A20C2">
            <w:pPr>
              <w:jc w:val="center"/>
              <w:rPr>
                <w:rFonts w:ascii="Times New Roman" w:hAnsi="Times New Roman"/>
              </w:rPr>
            </w:pPr>
            <w:r w:rsidRPr="003E65BD">
              <w:t>-</w:t>
            </w:r>
          </w:p>
          <w:p w:rsidR="00283FF8" w:rsidRPr="003E65BD" w:rsidRDefault="00283FF8" w:rsidP="006A20C2">
            <w:pPr>
              <w:jc w:val="center"/>
              <w:rPr>
                <w:rFonts w:ascii="Times New Roman" w:hAnsi="Times New Roman"/>
              </w:rPr>
            </w:pPr>
            <w:r w:rsidRPr="003E65BD">
              <w:t>-</w:t>
            </w:r>
          </w:p>
          <w:p w:rsidR="00283FF8" w:rsidRPr="003E65BD" w:rsidRDefault="00283FF8" w:rsidP="006A20C2">
            <w:pPr>
              <w:jc w:val="center"/>
              <w:rPr>
                <w:rFonts w:ascii="Times New Roman" w:hAnsi="Times New Roman"/>
              </w:rPr>
            </w:pPr>
            <w:r w:rsidRPr="003E65BD">
              <w:t>-</w:t>
            </w:r>
          </w:p>
          <w:p w:rsidR="00283FF8" w:rsidRPr="003E65BD" w:rsidRDefault="00283FF8" w:rsidP="006A20C2">
            <w:pPr>
              <w:jc w:val="center"/>
              <w:rPr>
                <w:rFonts w:ascii="Times New Roman" w:hAnsi="Times New Roman"/>
              </w:rPr>
            </w:pPr>
            <w:r w:rsidRPr="003E65BD">
              <w:t>-</w:t>
            </w:r>
          </w:p>
          <w:p w:rsidR="00283FF8" w:rsidRPr="003E65BD" w:rsidRDefault="00283FF8" w:rsidP="006A20C2">
            <w:pPr>
              <w:jc w:val="center"/>
              <w:rPr>
                <w:rFonts w:ascii="Times New Roman" w:hAnsi="Times New Roman"/>
              </w:rPr>
            </w:pPr>
          </w:p>
          <w:p w:rsidR="00283FF8" w:rsidRPr="003E65BD" w:rsidRDefault="00283FF8" w:rsidP="006A20C2">
            <w:pPr>
              <w:jc w:val="center"/>
              <w:rPr>
                <w:rFonts w:ascii="Times New Roman" w:hAnsi="Times New Roman"/>
              </w:rPr>
            </w:pPr>
          </w:p>
        </w:tc>
      </w:tr>
      <w:tr w:rsidR="00283FF8" w:rsidRPr="003E65BD" w:rsidTr="00D26305">
        <w:trPr>
          <w:cantSplit/>
          <w:trHeight w:val="505"/>
        </w:trPr>
        <w:tc>
          <w:tcPr>
            <w:tcW w:w="4947" w:type="dxa"/>
            <w:gridSpan w:val="5"/>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spacing w:after="120"/>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D43758" w:rsidP="006A20C2">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323685,2</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32598,8</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32107,4</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47444,6</w:t>
            </w:r>
          </w:p>
        </w:tc>
        <w:tc>
          <w:tcPr>
            <w:tcW w:w="992" w:type="dxa"/>
          </w:tcPr>
          <w:p w:rsidR="00283FF8" w:rsidRPr="00A2263C" w:rsidRDefault="00D43758" w:rsidP="006A20C2">
            <w:pPr>
              <w:jc w:val="center"/>
              <w:rPr>
                <w:rFonts w:ascii="Times New Roman" w:hAnsi="Times New Roman"/>
              </w:rPr>
            </w:pPr>
            <w:r w:rsidRPr="00A2263C">
              <w:rPr>
                <w:rFonts w:ascii="Times New Roman" w:hAnsi="Times New Roman"/>
              </w:rPr>
              <w:t>59135,4</w:t>
            </w:r>
          </w:p>
        </w:tc>
        <w:tc>
          <w:tcPr>
            <w:tcW w:w="993" w:type="dxa"/>
          </w:tcPr>
          <w:p w:rsidR="00283FF8" w:rsidRPr="00A2263C" w:rsidRDefault="00D43758" w:rsidP="006A20C2">
            <w:pPr>
              <w:jc w:val="center"/>
              <w:rPr>
                <w:rFonts w:ascii="Times New Roman" w:hAnsi="Times New Roman"/>
              </w:rPr>
            </w:pPr>
            <w:r w:rsidRPr="00A2263C">
              <w:rPr>
                <w:rFonts w:ascii="Times New Roman" w:hAnsi="Times New Roman"/>
              </w:rPr>
              <w:t>53408,6</w:t>
            </w:r>
          </w:p>
        </w:tc>
        <w:tc>
          <w:tcPr>
            <w:tcW w:w="1134" w:type="dxa"/>
          </w:tcPr>
          <w:p w:rsidR="00283FF8" w:rsidRPr="00A2263C" w:rsidRDefault="00D43758" w:rsidP="006A20C2">
            <w:pPr>
              <w:jc w:val="center"/>
              <w:rPr>
                <w:rFonts w:ascii="Times New Roman" w:hAnsi="Times New Roman"/>
              </w:rPr>
            </w:pPr>
            <w:r w:rsidRPr="00A2263C">
              <w:rPr>
                <w:rFonts w:ascii="Times New Roman" w:hAnsi="Times New Roman"/>
              </w:rPr>
              <w:t>49567,9</w:t>
            </w:r>
          </w:p>
        </w:tc>
        <w:tc>
          <w:tcPr>
            <w:tcW w:w="1134" w:type="dxa"/>
          </w:tcPr>
          <w:p w:rsidR="00283FF8" w:rsidRPr="00A2263C" w:rsidRDefault="00D43758" w:rsidP="00844C6D">
            <w:pPr>
              <w:jc w:val="center"/>
              <w:rPr>
                <w:rFonts w:ascii="Times New Roman" w:hAnsi="Times New Roman"/>
              </w:rPr>
            </w:pPr>
            <w:r w:rsidRPr="00A2263C">
              <w:rPr>
                <w:rFonts w:ascii="Times New Roman" w:hAnsi="Times New Roman"/>
              </w:rPr>
              <w:t>49422,5</w:t>
            </w:r>
          </w:p>
        </w:tc>
        <w:tc>
          <w:tcPr>
            <w:tcW w:w="1136" w:type="dxa"/>
            <w:vMerge/>
          </w:tcPr>
          <w:p w:rsidR="00283FF8" w:rsidRPr="003E65BD" w:rsidRDefault="00283FF8" w:rsidP="006A20C2"/>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Федеральный бюджет (ФБ)</w:t>
            </w:r>
          </w:p>
        </w:tc>
        <w:tc>
          <w:tcPr>
            <w:tcW w:w="1417" w:type="dxa"/>
          </w:tcPr>
          <w:p w:rsidR="00283FF8" w:rsidRPr="003E65BD" w:rsidRDefault="00283FF8" w:rsidP="006A20C2">
            <w:pPr>
              <w:spacing w:after="0" w:line="240" w:lineRule="auto"/>
            </w:pPr>
            <w:r w:rsidRPr="003E65BD">
              <w:rPr>
                <w:rFonts w:ascii="Times New Roman" w:hAnsi="Times New Roman"/>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p w:rsidR="00283FF8" w:rsidRPr="00A2263C" w:rsidRDefault="00283FF8" w:rsidP="006A20C2">
            <w:pPr>
              <w:jc w:val="center"/>
              <w:rPr>
                <w:rFonts w:ascii="Times New Roman" w:hAnsi="Times New Roman"/>
              </w:rPr>
            </w:pPr>
          </w:p>
        </w:tc>
        <w:tc>
          <w:tcPr>
            <w:tcW w:w="993" w:type="dxa"/>
          </w:tcPr>
          <w:p w:rsidR="00283FF8" w:rsidRPr="00A2263C" w:rsidRDefault="00283FF8" w:rsidP="006E576C">
            <w:pPr>
              <w:pStyle w:val="ConsPlusCell"/>
              <w:widowControl/>
              <w:jc w:val="center"/>
            </w:pPr>
            <w:r w:rsidRPr="00A2263C">
              <w:rPr>
                <w:rFonts w:ascii="Times New Roman" w:hAnsi="Times New Roman" w:cs="Times New Roman"/>
                <w:sz w:val="22"/>
                <w:szCs w:val="22"/>
              </w:rPr>
              <w:t>-</w:t>
            </w:r>
          </w:p>
        </w:tc>
        <w:tc>
          <w:tcPr>
            <w:tcW w:w="1134" w:type="dxa"/>
          </w:tcPr>
          <w:p w:rsidR="00283FF8" w:rsidRPr="00A2263C" w:rsidRDefault="00283FF8" w:rsidP="00281F5D">
            <w:pPr>
              <w:pStyle w:val="ConsPlusCell"/>
              <w:widowControl/>
              <w:jc w:val="center"/>
            </w:pPr>
            <w:r w:rsidRPr="00A2263C">
              <w:rPr>
                <w:rFonts w:ascii="Times New Roman" w:hAnsi="Times New Roman" w:cs="Times New Roman"/>
                <w:sz w:val="22"/>
                <w:szCs w:val="22"/>
              </w:rPr>
              <w:t>-</w:t>
            </w:r>
          </w:p>
        </w:tc>
        <w:tc>
          <w:tcPr>
            <w:tcW w:w="1134" w:type="dxa"/>
          </w:tcPr>
          <w:p w:rsidR="00283FF8" w:rsidRPr="00A2263C" w:rsidRDefault="00283FF8" w:rsidP="00844C6D">
            <w:pPr>
              <w:pStyle w:val="ConsPlusCell"/>
              <w:jc w:val="center"/>
              <w:rPr>
                <w:sz w:val="22"/>
                <w:szCs w:val="22"/>
              </w:rPr>
            </w:pPr>
            <w:r w:rsidRPr="00A2263C">
              <w:rPr>
                <w:sz w:val="22"/>
                <w:szCs w:val="22"/>
              </w:rPr>
              <w:t>-</w:t>
            </w:r>
          </w:p>
        </w:tc>
        <w:tc>
          <w:tcPr>
            <w:tcW w:w="1136" w:type="dxa"/>
            <w:vMerge/>
          </w:tcPr>
          <w:p w:rsidR="00283FF8" w:rsidRPr="003E65BD" w:rsidRDefault="00283FF8" w:rsidP="007B436D">
            <w:pPr>
              <w:pStyle w:val="ConsPlusCell"/>
              <w:rPr>
                <w:sz w:val="22"/>
                <w:szCs w:val="22"/>
              </w:rPr>
            </w:pPr>
          </w:p>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281F5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Областной бюджет (ОБ)</w:t>
            </w:r>
          </w:p>
        </w:tc>
        <w:tc>
          <w:tcPr>
            <w:tcW w:w="1417" w:type="dxa"/>
          </w:tcPr>
          <w:p w:rsidR="00283FF8" w:rsidRPr="003E65BD" w:rsidRDefault="00283FF8" w:rsidP="006A20C2">
            <w:pPr>
              <w:spacing w:after="0" w:line="240" w:lineRule="auto"/>
            </w:pPr>
            <w:r w:rsidRPr="003E65BD">
              <w:rPr>
                <w:rFonts w:ascii="Times New Roman" w:hAnsi="Times New Roman"/>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281F5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281F5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Местный бюджет (МБ)</w:t>
            </w:r>
          </w:p>
        </w:tc>
        <w:tc>
          <w:tcPr>
            <w:tcW w:w="1417" w:type="dxa"/>
          </w:tcPr>
          <w:p w:rsidR="00283FF8" w:rsidRPr="003E65BD" w:rsidRDefault="00283FF8" w:rsidP="006A20C2">
            <w:pPr>
              <w:pStyle w:val="ConsPlusCell"/>
              <w:widowControl/>
              <w:spacing w:after="120"/>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8575B3" w:rsidP="001C039D">
            <w:pPr>
              <w:pStyle w:val="ConsPlusCell"/>
              <w:widowControl/>
              <w:rPr>
                <w:rFonts w:ascii="Times New Roman" w:hAnsi="Times New Roman" w:cs="Times New Roman"/>
                <w:sz w:val="22"/>
                <w:szCs w:val="22"/>
              </w:rPr>
            </w:pPr>
            <w:r>
              <w:rPr>
                <w:rFonts w:ascii="Times New Roman" w:hAnsi="Times New Roman" w:cs="Times New Roman"/>
                <w:sz w:val="22"/>
                <w:szCs w:val="22"/>
              </w:rPr>
              <w:t>338714,3</w:t>
            </w:r>
          </w:p>
        </w:tc>
        <w:tc>
          <w:tcPr>
            <w:tcW w:w="993" w:type="dxa"/>
          </w:tcPr>
          <w:p w:rsidR="00283FF8" w:rsidRPr="003E65BD" w:rsidRDefault="00283FF8" w:rsidP="001C039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40792,1</w:t>
            </w:r>
          </w:p>
        </w:tc>
        <w:tc>
          <w:tcPr>
            <w:tcW w:w="992" w:type="dxa"/>
          </w:tcPr>
          <w:p w:rsidR="00283FF8" w:rsidRPr="003E65BD" w:rsidRDefault="00283FF8" w:rsidP="001C039D">
            <w:pPr>
              <w:pStyle w:val="ConsPlusCell"/>
              <w:widowControl/>
              <w:rPr>
                <w:rFonts w:ascii="Times New Roman" w:hAnsi="Times New Roman" w:cs="Times New Roman"/>
                <w:sz w:val="22"/>
                <w:szCs w:val="22"/>
              </w:rPr>
            </w:pPr>
            <w:r>
              <w:rPr>
                <w:rFonts w:ascii="Times New Roman" w:hAnsi="Times New Roman" w:cs="Times New Roman"/>
                <w:sz w:val="22"/>
                <w:szCs w:val="22"/>
              </w:rPr>
              <w:t>38859,4</w:t>
            </w:r>
          </w:p>
        </w:tc>
        <w:tc>
          <w:tcPr>
            <w:tcW w:w="992" w:type="dxa"/>
          </w:tcPr>
          <w:p w:rsidR="00283FF8" w:rsidRPr="00A2263C" w:rsidRDefault="00283FF8" w:rsidP="001C039D">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38859,4</w:t>
            </w:r>
          </w:p>
        </w:tc>
        <w:tc>
          <w:tcPr>
            <w:tcW w:w="992" w:type="dxa"/>
          </w:tcPr>
          <w:p w:rsidR="00283FF8" w:rsidRPr="00A2263C" w:rsidRDefault="00283FF8" w:rsidP="001C039D">
            <w:pPr>
              <w:jc w:val="center"/>
              <w:rPr>
                <w:rFonts w:ascii="Times New Roman" w:hAnsi="Times New Roman"/>
              </w:rPr>
            </w:pPr>
            <w:r w:rsidRPr="00A2263C">
              <w:rPr>
                <w:rFonts w:ascii="Times New Roman" w:hAnsi="Times New Roman"/>
              </w:rPr>
              <w:t>38859,4</w:t>
            </w:r>
          </w:p>
        </w:tc>
        <w:tc>
          <w:tcPr>
            <w:tcW w:w="993" w:type="dxa"/>
          </w:tcPr>
          <w:p w:rsidR="00283FF8" w:rsidRPr="00A2263C" w:rsidRDefault="008575B3" w:rsidP="001C039D">
            <w:pPr>
              <w:jc w:val="center"/>
              <w:rPr>
                <w:rFonts w:ascii="Times New Roman" w:hAnsi="Times New Roman"/>
              </w:rPr>
            </w:pPr>
            <w:r w:rsidRPr="00A2263C">
              <w:rPr>
                <w:rFonts w:ascii="Times New Roman" w:hAnsi="Times New Roman"/>
              </w:rPr>
              <w:t>53498,5</w:t>
            </w:r>
          </w:p>
        </w:tc>
        <w:tc>
          <w:tcPr>
            <w:tcW w:w="1134" w:type="dxa"/>
          </w:tcPr>
          <w:p w:rsidR="00283FF8" w:rsidRPr="00A2263C" w:rsidRDefault="00283FF8" w:rsidP="001C039D">
            <w:pPr>
              <w:jc w:val="center"/>
              <w:rPr>
                <w:rFonts w:ascii="Times New Roman" w:hAnsi="Times New Roman"/>
              </w:rPr>
            </w:pPr>
            <w:r w:rsidRPr="00A2263C">
              <w:rPr>
                <w:rFonts w:ascii="Times New Roman" w:hAnsi="Times New Roman"/>
              </w:rPr>
              <w:t>57567,9</w:t>
            </w:r>
          </w:p>
        </w:tc>
        <w:tc>
          <w:tcPr>
            <w:tcW w:w="1134" w:type="dxa"/>
          </w:tcPr>
          <w:p w:rsidR="00283FF8" w:rsidRPr="00A2263C" w:rsidRDefault="00283FF8" w:rsidP="007B436D">
            <w:pPr>
              <w:rPr>
                <w:rFonts w:ascii="Times New Roman" w:hAnsi="Times New Roman"/>
              </w:rPr>
            </w:pPr>
            <w:r w:rsidRPr="00A2263C">
              <w:rPr>
                <w:rFonts w:ascii="Times New Roman" w:hAnsi="Times New Roman"/>
              </w:rPr>
              <w:t>70277,6</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spacing w:after="120"/>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8575B3" w:rsidP="00D5726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323685,2</w:t>
            </w:r>
          </w:p>
        </w:tc>
        <w:tc>
          <w:tcPr>
            <w:tcW w:w="993" w:type="dxa"/>
          </w:tcPr>
          <w:p w:rsidR="00283FF8" w:rsidRPr="006350B5" w:rsidRDefault="00283FF8" w:rsidP="00D5726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32598,8</w:t>
            </w:r>
          </w:p>
        </w:tc>
        <w:tc>
          <w:tcPr>
            <w:tcW w:w="992" w:type="dxa"/>
          </w:tcPr>
          <w:p w:rsidR="00283FF8" w:rsidRPr="006350B5" w:rsidRDefault="00283FF8" w:rsidP="00D57267">
            <w:pPr>
              <w:jc w:val="center"/>
              <w:rPr>
                <w:rFonts w:ascii="Times New Roman" w:hAnsi="Times New Roman"/>
              </w:rPr>
            </w:pPr>
            <w:r>
              <w:rPr>
                <w:rFonts w:ascii="Times New Roman" w:hAnsi="Times New Roman"/>
              </w:rPr>
              <w:t>32107,4</w:t>
            </w:r>
          </w:p>
        </w:tc>
        <w:tc>
          <w:tcPr>
            <w:tcW w:w="992" w:type="dxa"/>
          </w:tcPr>
          <w:p w:rsidR="00283FF8" w:rsidRPr="00A2263C" w:rsidRDefault="00283FF8" w:rsidP="00D57267">
            <w:pPr>
              <w:jc w:val="center"/>
              <w:rPr>
                <w:rFonts w:ascii="Times New Roman" w:hAnsi="Times New Roman"/>
              </w:rPr>
            </w:pPr>
            <w:r w:rsidRPr="00A2263C">
              <w:rPr>
                <w:rFonts w:ascii="Times New Roman" w:hAnsi="Times New Roman"/>
              </w:rPr>
              <w:t>47444,6</w:t>
            </w:r>
          </w:p>
        </w:tc>
        <w:tc>
          <w:tcPr>
            <w:tcW w:w="992" w:type="dxa"/>
          </w:tcPr>
          <w:p w:rsidR="00283FF8" w:rsidRPr="00A2263C" w:rsidRDefault="00D43758" w:rsidP="00D57267">
            <w:pPr>
              <w:jc w:val="center"/>
              <w:rPr>
                <w:rFonts w:ascii="Times New Roman" w:hAnsi="Times New Roman"/>
              </w:rPr>
            </w:pPr>
            <w:r w:rsidRPr="00A2263C">
              <w:rPr>
                <w:rFonts w:ascii="Times New Roman" w:hAnsi="Times New Roman"/>
              </w:rPr>
              <w:t>59135,4</w:t>
            </w:r>
          </w:p>
        </w:tc>
        <w:tc>
          <w:tcPr>
            <w:tcW w:w="993" w:type="dxa"/>
          </w:tcPr>
          <w:p w:rsidR="00283FF8" w:rsidRPr="00A2263C" w:rsidRDefault="00D43758" w:rsidP="00D57267">
            <w:pPr>
              <w:jc w:val="center"/>
              <w:rPr>
                <w:rFonts w:ascii="Times New Roman" w:hAnsi="Times New Roman"/>
              </w:rPr>
            </w:pPr>
            <w:r w:rsidRPr="00A2263C">
              <w:rPr>
                <w:rFonts w:ascii="Times New Roman" w:hAnsi="Times New Roman"/>
              </w:rPr>
              <w:t>53408,6</w:t>
            </w:r>
          </w:p>
        </w:tc>
        <w:tc>
          <w:tcPr>
            <w:tcW w:w="1134" w:type="dxa"/>
          </w:tcPr>
          <w:p w:rsidR="00283FF8" w:rsidRPr="00A2263C" w:rsidRDefault="00D43758" w:rsidP="00D57267">
            <w:pPr>
              <w:jc w:val="center"/>
              <w:rPr>
                <w:rFonts w:ascii="Times New Roman" w:hAnsi="Times New Roman"/>
              </w:rPr>
            </w:pPr>
            <w:r w:rsidRPr="00A2263C">
              <w:rPr>
                <w:rFonts w:ascii="Times New Roman" w:hAnsi="Times New Roman"/>
              </w:rPr>
              <w:t>49567,9</w:t>
            </w:r>
          </w:p>
        </w:tc>
        <w:tc>
          <w:tcPr>
            <w:tcW w:w="1134" w:type="dxa"/>
          </w:tcPr>
          <w:p w:rsidR="00283FF8" w:rsidRPr="00A2263C" w:rsidRDefault="00D43758" w:rsidP="00844C6D">
            <w:pPr>
              <w:jc w:val="center"/>
              <w:rPr>
                <w:rFonts w:ascii="Times New Roman" w:hAnsi="Times New Roman"/>
              </w:rPr>
            </w:pPr>
            <w:r w:rsidRPr="00A2263C">
              <w:rPr>
                <w:rFonts w:ascii="Times New Roman" w:hAnsi="Times New Roman"/>
              </w:rPr>
              <w:t>49422,5</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val="restart"/>
          </w:tcPr>
          <w:p w:rsidR="00283FF8" w:rsidRPr="00844C6D" w:rsidRDefault="00283FF8" w:rsidP="006A20C2">
            <w:pPr>
              <w:pStyle w:val="ConsPlusCell"/>
              <w:widowControl/>
              <w:rPr>
                <w:rFonts w:ascii="Times New Roman" w:hAnsi="Times New Roman" w:cs="Times New Roman"/>
                <w:sz w:val="22"/>
                <w:szCs w:val="22"/>
              </w:rPr>
            </w:pPr>
            <w:r w:rsidRPr="00844C6D">
              <w:rPr>
                <w:rFonts w:ascii="Times New Roman" w:hAnsi="Times New Roman" w:cs="Times New Roman"/>
                <w:sz w:val="22"/>
                <w:szCs w:val="22"/>
              </w:rPr>
              <w:lastRenderedPageBreak/>
              <w:t>Внебюджетные источники (ВБ)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tcPr>
          <w:p w:rsidR="00283FF8" w:rsidRPr="00844C6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val="restart"/>
          </w:tcPr>
          <w:p w:rsidR="00283FF8" w:rsidRDefault="00283FF8" w:rsidP="006A20C2">
            <w:pPr>
              <w:pStyle w:val="ConsPlusCell"/>
              <w:widowControl/>
              <w:ind w:right="-459"/>
              <w:rPr>
                <w:rFonts w:ascii="Times New Roman" w:hAnsi="Times New Roman" w:cs="Times New Roman"/>
                <w:sz w:val="22"/>
                <w:szCs w:val="22"/>
              </w:rPr>
            </w:pPr>
            <w:r w:rsidRPr="003E65BD">
              <w:rPr>
                <w:rFonts w:ascii="Times New Roman" w:hAnsi="Times New Roman" w:cs="Times New Roman"/>
                <w:sz w:val="22"/>
                <w:szCs w:val="22"/>
              </w:rPr>
              <w:t xml:space="preserve">Отдельное </w:t>
            </w:r>
          </w:p>
          <w:p w:rsidR="00283FF8" w:rsidRPr="003E65BD" w:rsidRDefault="00283FF8" w:rsidP="006A20C2">
            <w:pPr>
              <w:pStyle w:val="ConsPlusCell"/>
              <w:widowControl/>
              <w:ind w:right="-459"/>
              <w:rPr>
                <w:rFonts w:ascii="Times New Roman" w:hAnsi="Times New Roman" w:cs="Times New Roman"/>
                <w:sz w:val="22"/>
                <w:szCs w:val="22"/>
              </w:rPr>
            </w:pPr>
            <w:r w:rsidRPr="003E65BD">
              <w:rPr>
                <w:rFonts w:ascii="Times New Roman" w:hAnsi="Times New Roman" w:cs="Times New Roman"/>
                <w:sz w:val="22"/>
                <w:szCs w:val="22"/>
              </w:rPr>
              <w:t xml:space="preserve">мероприятие </w:t>
            </w:r>
            <w:r w:rsidRPr="003E65BD">
              <w:rPr>
                <w:rFonts w:ascii="Times New Roman" w:eastAsia="Calibri" w:hAnsi="Times New Roman" w:cs="Times New Roman"/>
                <w:sz w:val="22"/>
                <w:szCs w:val="22"/>
              </w:rPr>
              <w:t>«Финансовое о</w:t>
            </w:r>
            <w:r w:rsidRPr="003E65BD">
              <w:rPr>
                <w:rFonts w:ascii="Times New Roman" w:hAnsi="Times New Roman" w:cs="Times New Roman"/>
                <w:sz w:val="22"/>
                <w:szCs w:val="22"/>
              </w:rPr>
              <w:t xml:space="preserve">здоровление </w:t>
            </w:r>
          </w:p>
          <w:p w:rsidR="00283FF8" w:rsidRPr="003E65BD" w:rsidRDefault="00283FF8" w:rsidP="006A20C2">
            <w:pPr>
              <w:pStyle w:val="ConsPlusCell"/>
              <w:widowControl/>
              <w:ind w:right="-459"/>
              <w:rPr>
                <w:rFonts w:ascii="Times New Roman" w:hAnsi="Times New Roman" w:cs="Times New Roman"/>
                <w:sz w:val="22"/>
                <w:szCs w:val="22"/>
              </w:rPr>
            </w:pPr>
            <w:r w:rsidRPr="003E65BD">
              <w:rPr>
                <w:rFonts w:ascii="Times New Roman" w:hAnsi="Times New Roman" w:cs="Times New Roman"/>
                <w:sz w:val="22"/>
                <w:szCs w:val="22"/>
              </w:rPr>
              <w:t xml:space="preserve">сферы </w:t>
            </w:r>
          </w:p>
          <w:p w:rsidR="00283FF8" w:rsidRPr="003E65BD" w:rsidRDefault="00283FF8" w:rsidP="006A20C2">
            <w:pPr>
              <w:pStyle w:val="ConsPlusCell"/>
              <w:widowControl/>
              <w:ind w:right="-459"/>
              <w:rPr>
                <w:rFonts w:ascii="Times New Roman" w:hAnsi="Times New Roman" w:cs="Times New Roman"/>
                <w:sz w:val="22"/>
                <w:szCs w:val="22"/>
              </w:rPr>
            </w:pPr>
            <w:r w:rsidRPr="003E65BD">
              <w:rPr>
                <w:rFonts w:ascii="Times New Roman" w:hAnsi="Times New Roman" w:cs="Times New Roman"/>
                <w:sz w:val="22"/>
                <w:szCs w:val="22"/>
              </w:rPr>
              <w:t xml:space="preserve">управления </w:t>
            </w:r>
          </w:p>
          <w:p w:rsidR="00283FF8" w:rsidRPr="003E65BD" w:rsidRDefault="00283FF8" w:rsidP="006A20C2">
            <w:pPr>
              <w:pStyle w:val="ConsPlusCell"/>
              <w:widowControl/>
              <w:ind w:right="-459"/>
              <w:rPr>
                <w:rFonts w:ascii="Times New Roman" w:hAnsi="Times New Roman" w:cs="Times New Roman"/>
                <w:sz w:val="22"/>
                <w:szCs w:val="22"/>
              </w:rPr>
            </w:pPr>
            <w:r w:rsidRPr="003E65BD">
              <w:rPr>
                <w:rFonts w:ascii="Times New Roman" w:hAnsi="Times New Roman" w:cs="Times New Roman"/>
                <w:sz w:val="22"/>
                <w:szCs w:val="22"/>
              </w:rPr>
              <w:t xml:space="preserve">транспортом  Новокузнецкого городского </w:t>
            </w:r>
          </w:p>
          <w:p w:rsidR="00283FF8" w:rsidRPr="003E65BD" w:rsidRDefault="00283FF8" w:rsidP="006A20C2">
            <w:pPr>
              <w:pStyle w:val="ConsPlusCell"/>
              <w:widowControl/>
              <w:ind w:right="-459"/>
              <w:rPr>
                <w:rFonts w:ascii="Times New Roman" w:hAnsi="Times New Roman" w:cs="Times New Roman"/>
                <w:sz w:val="24"/>
                <w:szCs w:val="24"/>
              </w:rPr>
            </w:pPr>
            <w:r w:rsidRPr="003E65BD">
              <w:rPr>
                <w:rFonts w:ascii="Times New Roman" w:hAnsi="Times New Roman" w:cs="Times New Roman"/>
                <w:sz w:val="22"/>
                <w:szCs w:val="22"/>
              </w:rPr>
              <w:t>округа</w:t>
            </w:r>
            <w:r w:rsidRPr="003E65BD">
              <w:rPr>
                <w:rFonts w:ascii="Times New Roman" w:hAnsi="Times New Roman" w:cs="Times New Roman"/>
                <w:sz w:val="24"/>
                <w:szCs w:val="24"/>
              </w:rPr>
              <w:t>»</w:t>
            </w:r>
          </w:p>
        </w:tc>
        <w:tc>
          <w:tcPr>
            <w:tcW w:w="1559" w:type="dxa"/>
            <w:vMerge w:val="restart"/>
          </w:tcPr>
          <w:p w:rsidR="00283FF8" w:rsidRPr="003E65BD" w:rsidRDefault="00283FF8" w:rsidP="006A20C2">
            <w:pPr>
              <w:pStyle w:val="ConsPlusCell"/>
              <w:widowControl/>
              <w:rPr>
                <w:rFonts w:ascii="Times New Roman" w:hAnsi="Times New Roman" w:cs="Times New Roman"/>
                <w:sz w:val="24"/>
                <w:szCs w:val="24"/>
              </w:rPr>
            </w:pPr>
            <w:r w:rsidRPr="003E65BD">
              <w:rPr>
                <w:rFonts w:ascii="Times New Roman" w:hAnsi="Times New Roman" w:cs="Times New Roman"/>
                <w:sz w:val="24"/>
                <w:szCs w:val="24"/>
              </w:rPr>
              <w:t xml:space="preserve">Управление </w:t>
            </w:r>
          </w:p>
        </w:tc>
        <w:tc>
          <w:tcPr>
            <w:tcW w:w="850" w:type="dxa"/>
            <w:vMerge w:val="restart"/>
          </w:tcPr>
          <w:p w:rsidR="00283FF8" w:rsidRPr="00844C6D" w:rsidRDefault="00283FF8" w:rsidP="006A20C2">
            <w:pPr>
              <w:pStyle w:val="ConsPlusCell"/>
              <w:widowControl/>
              <w:rPr>
                <w:rFonts w:ascii="Times New Roman" w:hAnsi="Times New Roman" w:cs="Times New Roman"/>
                <w:sz w:val="24"/>
                <w:szCs w:val="24"/>
              </w:rPr>
            </w:pPr>
            <w:r w:rsidRPr="00844C6D">
              <w:rPr>
                <w:rFonts w:ascii="Times New Roman" w:hAnsi="Times New Roman" w:cs="Times New Roman"/>
                <w:sz w:val="24"/>
                <w:szCs w:val="24"/>
              </w:rPr>
              <w:t>2015 – 2021г.г.</w:t>
            </w:r>
          </w:p>
          <w:p w:rsidR="00283FF8" w:rsidRPr="00844C6D" w:rsidRDefault="00283FF8" w:rsidP="006A20C2">
            <w:pPr>
              <w:pStyle w:val="ConsPlusCell"/>
              <w:widowControl/>
              <w:rPr>
                <w:rFonts w:ascii="Times New Roman" w:hAnsi="Times New Roman" w:cs="Times New Roman"/>
                <w:sz w:val="24"/>
                <w:szCs w:val="24"/>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Всего:</w:t>
            </w:r>
          </w:p>
        </w:tc>
        <w:tc>
          <w:tcPr>
            <w:tcW w:w="1417" w:type="dxa"/>
          </w:tcPr>
          <w:p w:rsidR="00283FF8" w:rsidRPr="003E65BD" w:rsidRDefault="00283FF8" w:rsidP="006A20C2">
            <w:pPr>
              <w:pStyle w:val="ConsPlusCell"/>
              <w:widowControl/>
              <w:spacing w:after="120"/>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864678" w:rsidRDefault="00283FF8" w:rsidP="006A20C2">
            <w:pPr>
              <w:pStyle w:val="ConsPlusCell"/>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41540</w:t>
            </w:r>
            <w:r w:rsidR="00C17FC9">
              <w:rPr>
                <w:rFonts w:ascii="Times New Roman" w:hAnsi="Times New Roman" w:cs="Times New Roman"/>
                <w:color w:val="000000"/>
                <w:sz w:val="22"/>
                <w:szCs w:val="22"/>
              </w:rPr>
              <w:t>,0</w:t>
            </w:r>
          </w:p>
        </w:tc>
        <w:tc>
          <w:tcPr>
            <w:tcW w:w="993" w:type="dxa"/>
          </w:tcPr>
          <w:p w:rsidR="00283FF8" w:rsidRPr="00864678" w:rsidRDefault="00283FF8" w:rsidP="006A20C2">
            <w:pPr>
              <w:jc w:val="center"/>
              <w:rPr>
                <w:rFonts w:ascii="Times New Roman" w:hAnsi="Times New Roman"/>
                <w:color w:val="000000"/>
              </w:rPr>
            </w:pPr>
            <w:r>
              <w:rPr>
                <w:rFonts w:ascii="Times New Roman" w:hAnsi="Times New Roman"/>
                <w:color w:val="000000"/>
              </w:rPr>
              <w:t>13846</w:t>
            </w:r>
            <w:r w:rsidR="00C17FC9">
              <w:rPr>
                <w:rFonts w:ascii="Times New Roman" w:hAnsi="Times New Roman"/>
                <w:color w:val="000000"/>
              </w:rPr>
              <w:t>,0</w:t>
            </w:r>
          </w:p>
        </w:tc>
        <w:tc>
          <w:tcPr>
            <w:tcW w:w="992" w:type="dxa"/>
          </w:tcPr>
          <w:p w:rsidR="00283FF8" w:rsidRPr="00864678" w:rsidRDefault="00283FF8" w:rsidP="006A20C2">
            <w:pPr>
              <w:jc w:val="center"/>
              <w:rPr>
                <w:rFonts w:ascii="Times New Roman" w:hAnsi="Times New Roman"/>
                <w:color w:val="000000"/>
              </w:rPr>
            </w:pPr>
            <w:r>
              <w:rPr>
                <w:rFonts w:ascii="Times New Roman" w:hAnsi="Times New Roman"/>
                <w:color w:val="000000"/>
              </w:rPr>
              <w:t>13846</w:t>
            </w:r>
            <w:r w:rsidR="00C17FC9">
              <w:rPr>
                <w:rFonts w:ascii="Times New Roman" w:hAnsi="Times New Roman"/>
                <w:color w:val="000000"/>
              </w:rPr>
              <w:t>,0</w:t>
            </w:r>
          </w:p>
        </w:tc>
        <w:tc>
          <w:tcPr>
            <w:tcW w:w="992" w:type="dxa"/>
          </w:tcPr>
          <w:p w:rsidR="00283FF8" w:rsidRPr="00864678" w:rsidRDefault="00283FF8" w:rsidP="006A20C2">
            <w:pPr>
              <w:jc w:val="center"/>
              <w:rPr>
                <w:rFonts w:ascii="Times New Roman" w:hAnsi="Times New Roman"/>
                <w:color w:val="000000"/>
              </w:rPr>
            </w:pPr>
            <w:r>
              <w:rPr>
                <w:rFonts w:ascii="Times New Roman" w:hAnsi="Times New Roman"/>
                <w:color w:val="000000"/>
              </w:rPr>
              <w:t>13848</w:t>
            </w:r>
            <w:r w:rsidR="00C17FC9">
              <w:rPr>
                <w:rFonts w:ascii="Times New Roman" w:hAnsi="Times New Roman"/>
                <w:color w:val="000000"/>
              </w:rPr>
              <w:t>,0</w:t>
            </w:r>
          </w:p>
        </w:tc>
        <w:tc>
          <w:tcPr>
            <w:tcW w:w="992" w:type="dxa"/>
          </w:tcPr>
          <w:p w:rsidR="00283FF8" w:rsidRPr="003E65BD" w:rsidRDefault="00871D60" w:rsidP="006A20C2">
            <w:pPr>
              <w:jc w:val="center"/>
              <w:rPr>
                <w:rFonts w:ascii="Times New Roman" w:hAnsi="Times New Roman"/>
              </w:rPr>
            </w:pPr>
            <w:r>
              <w:rPr>
                <w:rFonts w:ascii="Times New Roman" w:hAnsi="Times New Roman"/>
              </w:rPr>
              <w:t>х</w:t>
            </w:r>
          </w:p>
        </w:tc>
        <w:tc>
          <w:tcPr>
            <w:tcW w:w="993"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4A019F" w:rsidRDefault="00871D60" w:rsidP="00844C6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х</w:t>
            </w:r>
          </w:p>
        </w:tc>
        <w:tc>
          <w:tcPr>
            <w:tcW w:w="1136" w:type="dxa"/>
            <w:vMerge w:val="restart"/>
          </w:tcPr>
          <w:p w:rsidR="00283FF8" w:rsidRPr="00A2263C" w:rsidRDefault="00283FF8" w:rsidP="00136933">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 xml:space="preserve">Снижение кредиторской задолженности по бюджетным обязательствам прошлых периодов к </w:t>
            </w:r>
            <w:r w:rsidRPr="00A2263C">
              <w:rPr>
                <w:rFonts w:ascii="Times New Roman" w:hAnsi="Times New Roman" w:cs="Times New Roman"/>
                <w:color w:val="000000"/>
                <w:sz w:val="22"/>
                <w:szCs w:val="22"/>
              </w:rPr>
              <w:t>концу 201</w:t>
            </w:r>
            <w:r w:rsidR="00136933" w:rsidRPr="00A2263C">
              <w:rPr>
                <w:rFonts w:ascii="Times New Roman" w:hAnsi="Times New Roman" w:cs="Times New Roman"/>
                <w:color w:val="000000"/>
                <w:sz w:val="22"/>
                <w:szCs w:val="22"/>
              </w:rPr>
              <w:t>9</w:t>
            </w:r>
            <w:r w:rsidRPr="00A2263C">
              <w:rPr>
                <w:rFonts w:ascii="Times New Roman" w:hAnsi="Times New Roman" w:cs="Times New Roman"/>
                <w:color w:val="000000"/>
                <w:sz w:val="22"/>
                <w:szCs w:val="22"/>
              </w:rPr>
              <w:t xml:space="preserve"> года на 100%</w:t>
            </w:r>
          </w:p>
        </w:tc>
        <w:tc>
          <w:tcPr>
            <w:tcW w:w="567" w:type="dxa"/>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3.1</w:t>
            </w: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9D7409" w:rsidP="007722D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75054,1</w:t>
            </w:r>
          </w:p>
        </w:tc>
        <w:tc>
          <w:tcPr>
            <w:tcW w:w="993"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35490,5</w:t>
            </w:r>
          </w:p>
        </w:tc>
        <w:tc>
          <w:tcPr>
            <w:tcW w:w="992"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31549,3</w:t>
            </w:r>
          </w:p>
        </w:tc>
        <w:tc>
          <w:tcPr>
            <w:tcW w:w="992"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1000</w:t>
            </w:r>
            <w:r w:rsidR="00C17FC9">
              <w:rPr>
                <w:rFonts w:ascii="Times New Roman" w:hAnsi="Times New Roman"/>
                <w:color w:val="000000"/>
              </w:rPr>
              <w:t>,0</w:t>
            </w:r>
          </w:p>
        </w:tc>
        <w:tc>
          <w:tcPr>
            <w:tcW w:w="992" w:type="dxa"/>
          </w:tcPr>
          <w:p w:rsidR="00283FF8" w:rsidRPr="004A019F" w:rsidRDefault="009D7409" w:rsidP="006A20C2">
            <w:pPr>
              <w:jc w:val="center"/>
              <w:rPr>
                <w:rFonts w:ascii="Times New Roman" w:hAnsi="Times New Roman"/>
              </w:rPr>
            </w:pPr>
            <w:r>
              <w:rPr>
                <w:rFonts w:ascii="Times New Roman" w:hAnsi="Times New Roman"/>
              </w:rPr>
              <w:t>7014,3</w:t>
            </w:r>
          </w:p>
        </w:tc>
        <w:tc>
          <w:tcPr>
            <w:tcW w:w="993"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3E65BD" w:rsidRDefault="00871D60" w:rsidP="00871D60">
            <w:pPr>
              <w:jc w:val="center"/>
              <w:rPr>
                <w:rFonts w:ascii="Times New Roman" w:hAnsi="Times New Roman"/>
              </w:rPr>
            </w:pPr>
            <w:r>
              <w:rPr>
                <w:rFonts w:ascii="Times New Roman" w:hAnsi="Times New Roman"/>
              </w:rPr>
              <w:t>х</w:t>
            </w:r>
          </w:p>
        </w:tc>
        <w:tc>
          <w:tcPr>
            <w:tcW w:w="1134" w:type="dxa"/>
          </w:tcPr>
          <w:p w:rsidR="00283FF8" w:rsidRPr="003E65BD" w:rsidRDefault="00871D60" w:rsidP="00844C6D">
            <w:pPr>
              <w:jc w:val="center"/>
            </w:pPr>
            <w:r>
              <w:t>х</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ФБ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ОБ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3" w:type="dxa"/>
          </w:tcPr>
          <w:p w:rsidR="00283FF8" w:rsidRPr="004A019F" w:rsidRDefault="00283FF8" w:rsidP="006A20C2">
            <w:pPr>
              <w:pStyle w:val="ConsPlusCell"/>
              <w:widowControl/>
              <w:jc w:val="center"/>
              <w:rPr>
                <w:rFonts w:ascii="Times New Roman" w:hAnsi="Times New Roman" w:cs="Times New Roman"/>
                <w:sz w:val="22"/>
                <w:szCs w:val="22"/>
              </w:rPr>
            </w:pPr>
            <w:r w:rsidRPr="004A019F">
              <w:rPr>
                <w:rFonts w:ascii="Times New Roman" w:hAnsi="Times New Roman" w:cs="Times New Roman"/>
                <w:sz w:val="22"/>
                <w:szCs w:val="22"/>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2" w:type="dxa"/>
          </w:tcPr>
          <w:p w:rsidR="00283FF8" w:rsidRPr="004A019F" w:rsidRDefault="00283FF8" w:rsidP="006A20C2">
            <w:pPr>
              <w:jc w:val="center"/>
              <w:rPr>
                <w:rFonts w:ascii="Times New Roman" w:hAnsi="Times New Roman"/>
              </w:rPr>
            </w:pPr>
            <w:r w:rsidRPr="004A019F">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МБ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4A019F" w:rsidRDefault="00283FF8" w:rsidP="006A20C2">
            <w:pPr>
              <w:pStyle w:val="ConsPlusCell"/>
              <w:widowControl/>
              <w:jc w:val="center"/>
              <w:rPr>
                <w:rFonts w:ascii="Times New Roman" w:hAnsi="Times New Roman" w:cs="Times New Roman"/>
                <w:color w:val="000000"/>
                <w:sz w:val="22"/>
                <w:szCs w:val="22"/>
              </w:rPr>
            </w:pPr>
            <w:r w:rsidRPr="004A019F">
              <w:rPr>
                <w:rFonts w:ascii="Times New Roman" w:hAnsi="Times New Roman" w:cs="Times New Roman"/>
                <w:color w:val="000000"/>
                <w:sz w:val="22"/>
                <w:szCs w:val="22"/>
              </w:rPr>
              <w:t>41540</w:t>
            </w:r>
            <w:r w:rsidR="00C17FC9">
              <w:rPr>
                <w:rFonts w:ascii="Times New Roman" w:hAnsi="Times New Roman" w:cs="Times New Roman"/>
                <w:color w:val="000000"/>
                <w:sz w:val="22"/>
                <w:szCs w:val="22"/>
              </w:rPr>
              <w:t>,0</w:t>
            </w:r>
          </w:p>
        </w:tc>
        <w:tc>
          <w:tcPr>
            <w:tcW w:w="993"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13846</w:t>
            </w:r>
            <w:r w:rsidR="00C17FC9">
              <w:rPr>
                <w:rFonts w:ascii="Times New Roman" w:hAnsi="Times New Roman"/>
                <w:color w:val="000000"/>
              </w:rPr>
              <w:t>,0</w:t>
            </w:r>
          </w:p>
        </w:tc>
        <w:tc>
          <w:tcPr>
            <w:tcW w:w="992"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13846</w:t>
            </w:r>
            <w:r w:rsidR="00C17FC9">
              <w:rPr>
                <w:rFonts w:ascii="Times New Roman" w:hAnsi="Times New Roman"/>
                <w:color w:val="000000"/>
              </w:rPr>
              <w:t>,0</w:t>
            </w:r>
          </w:p>
        </w:tc>
        <w:tc>
          <w:tcPr>
            <w:tcW w:w="992" w:type="dxa"/>
          </w:tcPr>
          <w:p w:rsidR="00283FF8" w:rsidRPr="004A019F" w:rsidRDefault="00283FF8" w:rsidP="006A20C2">
            <w:pPr>
              <w:jc w:val="center"/>
              <w:rPr>
                <w:rFonts w:ascii="Times New Roman" w:hAnsi="Times New Roman"/>
                <w:color w:val="000000"/>
              </w:rPr>
            </w:pPr>
            <w:r w:rsidRPr="004A019F">
              <w:rPr>
                <w:rFonts w:ascii="Times New Roman" w:hAnsi="Times New Roman"/>
                <w:color w:val="000000"/>
              </w:rPr>
              <w:t>13848</w:t>
            </w:r>
            <w:r w:rsidR="00C17FC9">
              <w:rPr>
                <w:rFonts w:ascii="Times New Roman" w:hAnsi="Times New Roman"/>
                <w:color w:val="000000"/>
              </w:rPr>
              <w:t>,0</w:t>
            </w:r>
          </w:p>
        </w:tc>
        <w:tc>
          <w:tcPr>
            <w:tcW w:w="992" w:type="dxa"/>
          </w:tcPr>
          <w:p w:rsidR="00283FF8" w:rsidRPr="004A019F" w:rsidRDefault="00871D60" w:rsidP="006A20C2">
            <w:pPr>
              <w:jc w:val="center"/>
              <w:rPr>
                <w:rFonts w:ascii="Times New Roman" w:hAnsi="Times New Roman"/>
              </w:rPr>
            </w:pPr>
            <w:r>
              <w:rPr>
                <w:rFonts w:ascii="Times New Roman" w:hAnsi="Times New Roman"/>
              </w:rPr>
              <w:t>х</w:t>
            </w:r>
          </w:p>
        </w:tc>
        <w:tc>
          <w:tcPr>
            <w:tcW w:w="993"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3E65BD" w:rsidRDefault="00871D60" w:rsidP="00844C6D">
            <w:pPr>
              <w:jc w:val="center"/>
            </w:pPr>
            <w:r>
              <w:t>х</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4A019F" w:rsidRDefault="009D7409" w:rsidP="00D57267">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75054,1</w:t>
            </w:r>
          </w:p>
        </w:tc>
        <w:tc>
          <w:tcPr>
            <w:tcW w:w="993" w:type="dxa"/>
          </w:tcPr>
          <w:p w:rsidR="00283FF8" w:rsidRPr="004A019F" w:rsidRDefault="00283FF8" w:rsidP="00D57267">
            <w:pPr>
              <w:jc w:val="center"/>
              <w:rPr>
                <w:rFonts w:ascii="Times New Roman" w:hAnsi="Times New Roman"/>
                <w:color w:val="000000"/>
              </w:rPr>
            </w:pPr>
            <w:r w:rsidRPr="004A019F">
              <w:rPr>
                <w:rFonts w:ascii="Times New Roman" w:hAnsi="Times New Roman"/>
                <w:color w:val="000000"/>
              </w:rPr>
              <w:t>35490,5</w:t>
            </w:r>
          </w:p>
        </w:tc>
        <w:tc>
          <w:tcPr>
            <w:tcW w:w="992" w:type="dxa"/>
          </w:tcPr>
          <w:p w:rsidR="00283FF8" w:rsidRPr="004A019F" w:rsidRDefault="00283FF8" w:rsidP="00D57267">
            <w:pPr>
              <w:jc w:val="center"/>
              <w:rPr>
                <w:rFonts w:ascii="Times New Roman" w:hAnsi="Times New Roman"/>
                <w:color w:val="000000"/>
              </w:rPr>
            </w:pPr>
            <w:r w:rsidRPr="004A019F">
              <w:rPr>
                <w:rFonts w:ascii="Times New Roman" w:hAnsi="Times New Roman"/>
                <w:color w:val="000000"/>
              </w:rPr>
              <w:t>31549,3</w:t>
            </w:r>
          </w:p>
        </w:tc>
        <w:tc>
          <w:tcPr>
            <w:tcW w:w="992" w:type="dxa"/>
          </w:tcPr>
          <w:p w:rsidR="00283FF8" w:rsidRPr="004A019F" w:rsidRDefault="00283FF8" w:rsidP="00D57267">
            <w:pPr>
              <w:jc w:val="center"/>
              <w:rPr>
                <w:rFonts w:ascii="Times New Roman" w:hAnsi="Times New Roman"/>
                <w:color w:val="000000"/>
              </w:rPr>
            </w:pPr>
            <w:r w:rsidRPr="004A019F">
              <w:rPr>
                <w:rFonts w:ascii="Times New Roman" w:hAnsi="Times New Roman"/>
                <w:color w:val="000000"/>
              </w:rPr>
              <w:t>1000</w:t>
            </w:r>
            <w:r w:rsidR="00C17FC9">
              <w:rPr>
                <w:rFonts w:ascii="Times New Roman" w:hAnsi="Times New Roman"/>
                <w:color w:val="000000"/>
              </w:rPr>
              <w:t>,0</w:t>
            </w:r>
          </w:p>
        </w:tc>
        <w:tc>
          <w:tcPr>
            <w:tcW w:w="992" w:type="dxa"/>
          </w:tcPr>
          <w:p w:rsidR="00283FF8" w:rsidRPr="004A019F" w:rsidRDefault="009D7409" w:rsidP="006A20C2">
            <w:pPr>
              <w:jc w:val="center"/>
              <w:rPr>
                <w:rFonts w:ascii="Times New Roman" w:hAnsi="Times New Roman"/>
              </w:rPr>
            </w:pPr>
            <w:r>
              <w:rPr>
                <w:rFonts w:ascii="Times New Roman" w:hAnsi="Times New Roman"/>
              </w:rPr>
              <w:t>7014,3</w:t>
            </w:r>
          </w:p>
        </w:tc>
        <w:tc>
          <w:tcPr>
            <w:tcW w:w="993" w:type="dxa"/>
          </w:tcPr>
          <w:p w:rsidR="00283FF8" w:rsidRPr="003E65BD" w:rsidRDefault="00871D60" w:rsidP="006A20C2">
            <w:pPr>
              <w:jc w:val="center"/>
              <w:rPr>
                <w:rFonts w:ascii="Times New Roman" w:hAnsi="Times New Roman"/>
              </w:rPr>
            </w:pPr>
            <w:r>
              <w:rPr>
                <w:rFonts w:ascii="Times New Roman" w:hAnsi="Times New Roman"/>
              </w:rPr>
              <w:t>х</w:t>
            </w:r>
          </w:p>
        </w:tc>
        <w:tc>
          <w:tcPr>
            <w:tcW w:w="1134" w:type="dxa"/>
          </w:tcPr>
          <w:p w:rsidR="00283FF8" w:rsidRPr="003E65BD" w:rsidRDefault="00871D60" w:rsidP="00871D60">
            <w:pPr>
              <w:jc w:val="center"/>
              <w:rPr>
                <w:rFonts w:ascii="Times New Roman" w:hAnsi="Times New Roman"/>
              </w:rPr>
            </w:pPr>
            <w:r>
              <w:rPr>
                <w:rFonts w:ascii="Times New Roman" w:hAnsi="Times New Roman"/>
              </w:rPr>
              <w:t>х</w:t>
            </w:r>
          </w:p>
        </w:tc>
        <w:tc>
          <w:tcPr>
            <w:tcW w:w="1134" w:type="dxa"/>
          </w:tcPr>
          <w:p w:rsidR="00283FF8" w:rsidRPr="003E65BD" w:rsidRDefault="00871D60" w:rsidP="00844C6D">
            <w:pPr>
              <w:jc w:val="center"/>
            </w:pPr>
            <w:r>
              <w:t>х</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val="restart"/>
          </w:tcPr>
          <w:p w:rsidR="00283FF8" w:rsidRPr="003E65BD" w:rsidRDefault="00283FF8" w:rsidP="006A20C2">
            <w:pPr>
              <w:pStyle w:val="ConsPlusCell"/>
              <w:rPr>
                <w:rFonts w:ascii="Times New Roman" w:hAnsi="Times New Roman" w:cs="Times New Roman"/>
                <w:sz w:val="22"/>
                <w:szCs w:val="22"/>
              </w:rPr>
            </w:pPr>
            <w:r w:rsidRPr="003E65BD">
              <w:rPr>
                <w:rFonts w:ascii="Times New Roman" w:hAnsi="Times New Roman" w:cs="Times New Roman"/>
                <w:sz w:val="22"/>
                <w:szCs w:val="22"/>
              </w:rPr>
              <w:t>ВБ</w:t>
            </w: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3E65BD" w:rsidRDefault="00283FF8" w:rsidP="006A20C2">
            <w:pPr>
              <w:pStyle w:val="ConsPlusCell"/>
              <w:widowControl/>
              <w:jc w:val="center"/>
              <w:rPr>
                <w:rFonts w:ascii="Times New Roman" w:hAnsi="Times New Roman" w:cs="Times New Roman"/>
                <w:sz w:val="22"/>
                <w:szCs w:val="22"/>
              </w:rPr>
            </w:pPr>
            <w:r w:rsidRPr="003E65BD">
              <w:rPr>
                <w:rFonts w:ascii="Times New Roman" w:hAnsi="Times New Roman" w:cs="Times New Roman"/>
                <w:sz w:val="22"/>
                <w:szCs w:val="22"/>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pPr>
            <w:r w:rsidRPr="003E65BD">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1687" w:type="dxa"/>
            <w:gridSpan w:val="2"/>
            <w:vMerge/>
          </w:tcPr>
          <w:p w:rsidR="00283FF8" w:rsidRPr="003E65BD" w:rsidRDefault="00283FF8" w:rsidP="006A20C2">
            <w:pPr>
              <w:pStyle w:val="ConsPlusCell"/>
              <w:widowControl/>
              <w:rPr>
                <w:rFonts w:ascii="Times New Roman" w:hAnsi="Times New Roman" w:cs="Times New Roman"/>
                <w:sz w:val="22"/>
                <w:szCs w:val="22"/>
              </w:rPr>
            </w:pPr>
          </w:p>
        </w:tc>
        <w:tc>
          <w:tcPr>
            <w:tcW w:w="1559" w:type="dxa"/>
            <w:vMerge/>
          </w:tcPr>
          <w:p w:rsidR="00283FF8" w:rsidRPr="003E65BD" w:rsidRDefault="00283FF8" w:rsidP="006A20C2">
            <w:pPr>
              <w:pStyle w:val="ConsPlusCell"/>
              <w:widowControl/>
              <w:rPr>
                <w:rFonts w:ascii="Times New Roman" w:hAnsi="Times New Roman" w:cs="Times New Roman"/>
                <w:sz w:val="22"/>
                <w:szCs w:val="22"/>
              </w:rPr>
            </w:pPr>
          </w:p>
        </w:tc>
        <w:tc>
          <w:tcPr>
            <w:tcW w:w="850" w:type="dxa"/>
            <w:vMerge/>
          </w:tcPr>
          <w:p w:rsidR="00283FF8" w:rsidRPr="003E65BD" w:rsidRDefault="00283FF8" w:rsidP="006A20C2">
            <w:pPr>
              <w:pStyle w:val="ConsPlusCell"/>
              <w:widowControl/>
              <w:rPr>
                <w:rFonts w:ascii="Times New Roman" w:hAnsi="Times New Roman" w:cs="Times New Roman"/>
                <w:sz w:val="22"/>
                <w:szCs w:val="22"/>
              </w:rPr>
            </w:pPr>
          </w:p>
        </w:tc>
        <w:tc>
          <w:tcPr>
            <w:tcW w:w="851" w:type="dxa"/>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Утверждено в решении о бюджете</w:t>
            </w:r>
          </w:p>
        </w:tc>
        <w:tc>
          <w:tcPr>
            <w:tcW w:w="1133" w:type="dxa"/>
          </w:tcPr>
          <w:p w:rsidR="00283FF8" w:rsidRPr="00864678" w:rsidRDefault="00283FF8" w:rsidP="006A20C2">
            <w:pPr>
              <w:pStyle w:val="ConsPlusCell"/>
              <w:widowControl/>
              <w:jc w:val="center"/>
              <w:rPr>
                <w:rFonts w:ascii="Times New Roman" w:hAnsi="Times New Roman" w:cs="Times New Roman"/>
                <w:color w:val="000000"/>
                <w:sz w:val="22"/>
                <w:szCs w:val="22"/>
              </w:rPr>
            </w:pPr>
            <w:r w:rsidRPr="00864678">
              <w:rPr>
                <w:rFonts w:ascii="Times New Roman" w:hAnsi="Times New Roman" w:cs="Times New Roman"/>
                <w:color w:val="000000"/>
                <w:sz w:val="22"/>
                <w:szCs w:val="22"/>
              </w:rPr>
              <w:t>-</w:t>
            </w:r>
          </w:p>
        </w:tc>
        <w:tc>
          <w:tcPr>
            <w:tcW w:w="993" w:type="dxa"/>
          </w:tcPr>
          <w:p w:rsidR="00283FF8" w:rsidRPr="00864678" w:rsidRDefault="00283FF8" w:rsidP="006A20C2">
            <w:pPr>
              <w:pStyle w:val="ConsPlusCell"/>
              <w:widowControl/>
              <w:jc w:val="center"/>
              <w:rPr>
                <w:rFonts w:ascii="Times New Roman" w:hAnsi="Times New Roman" w:cs="Times New Roman"/>
                <w:color w:val="000000"/>
                <w:sz w:val="22"/>
                <w:szCs w:val="22"/>
              </w:rPr>
            </w:pPr>
            <w:r w:rsidRPr="00864678">
              <w:rPr>
                <w:rFonts w:ascii="Times New Roman" w:hAnsi="Times New Roman" w:cs="Times New Roman"/>
                <w:color w:val="000000"/>
                <w:sz w:val="22"/>
                <w:szCs w:val="22"/>
              </w:rPr>
              <w:t>-</w:t>
            </w:r>
          </w:p>
        </w:tc>
        <w:tc>
          <w:tcPr>
            <w:tcW w:w="992" w:type="dxa"/>
          </w:tcPr>
          <w:p w:rsidR="00283FF8" w:rsidRPr="00864678" w:rsidRDefault="00283FF8" w:rsidP="006A20C2">
            <w:pPr>
              <w:jc w:val="center"/>
              <w:rPr>
                <w:rFonts w:ascii="Times New Roman" w:hAnsi="Times New Roman"/>
                <w:color w:val="000000"/>
              </w:rPr>
            </w:pPr>
            <w:r w:rsidRPr="00864678">
              <w:rPr>
                <w:rFonts w:ascii="Times New Roman" w:hAnsi="Times New Roman"/>
                <w:color w:val="000000"/>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2"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993" w:type="dxa"/>
          </w:tcPr>
          <w:p w:rsidR="00283FF8" w:rsidRPr="003E65BD" w:rsidRDefault="00283FF8" w:rsidP="006A20C2">
            <w:pPr>
              <w:jc w:val="center"/>
              <w:rPr>
                <w:rFonts w:ascii="Times New Roman" w:hAnsi="Times New Roman"/>
              </w:rPr>
            </w:pPr>
            <w:r w:rsidRPr="003E65BD">
              <w:rPr>
                <w:rFonts w:ascii="Times New Roman" w:hAnsi="Times New Roman"/>
              </w:rPr>
              <w:t>-</w:t>
            </w:r>
          </w:p>
        </w:tc>
        <w:tc>
          <w:tcPr>
            <w:tcW w:w="1134" w:type="dxa"/>
          </w:tcPr>
          <w:p w:rsidR="00283FF8" w:rsidRPr="003E65BD" w:rsidRDefault="00283FF8" w:rsidP="006A20C2">
            <w:pPr>
              <w:jc w:val="center"/>
              <w:rPr>
                <w:rFonts w:ascii="Times New Roman" w:hAnsi="Times New Roman"/>
              </w:rPr>
            </w:pPr>
            <w:r>
              <w:rPr>
                <w:rFonts w:ascii="Times New Roman" w:hAnsi="Times New Roman"/>
              </w:rPr>
              <w:t>-</w:t>
            </w:r>
          </w:p>
        </w:tc>
        <w:tc>
          <w:tcPr>
            <w:tcW w:w="1134" w:type="dxa"/>
          </w:tcPr>
          <w:p w:rsidR="00283FF8" w:rsidRPr="003E65BD" w:rsidRDefault="00283FF8" w:rsidP="00844C6D">
            <w:pPr>
              <w:jc w:val="center"/>
            </w:pPr>
            <w:r>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476"/>
        </w:trPr>
        <w:tc>
          <w:tcPr>
            <w:tcW w:w="4947" w:type="dxa"/>
            <w:gridSpan w:val="5"/>
            <w:vMerge w:val="restart"/>
          </w:tcPr>
          <w:p w:rsidR="00283FF8" w:rsidRPr="003E65BD" w:rsidRDefault="00283FF8" w:rsidP="006A20C2">
            <w:pPr>
              <w:pStyle w:val="ConsPlusCell"/>
              <w:widowControl/>
              <w:rPr>
                <w:rFonts w:ascii="Times New Roman" w:hAnsi="Times New Roman" w:cs="Times New Roman"/>
                <w:sz w:val="22"/>
                <w:szCs w:val="22"/>
              </w:rPr>
            </w:pPr>
            <w:r w:rsidRPr="003E65BD">
              <w:rPr>
                <w:rFonts w:ascii="Times New Roman" w:hAnsi="Times New Roman" w:cs="Times New Roman"/>
                <w:sz w:val="22"/>
                <w:szCs w:val="22"/>
              </w:rPr>
              <w:t>Итого по программе:</w:t>
            </w:r>
          </w:p>
        </w:tc>
        <w:tc>
          <w:tcPr>
            <w:tcW w:w="1417" w:type="dxa"/>
          </w:tcPr>
          <w:p w:rsidR="00283FF8" w:rsidRPr="003E65BD" w:rsidRDefault="00283FF8" w:rsidP="006A20C2">
            <w:pPr>
              <w:pStyle w:val="ConsPlusCell"/>
              <w:widowControl/>
              <w:spacing w:before="120"/>
              <w:rPr>
                <w:rFonts w:ascii="Times New Roman" w:hAnsi="Times New Roman" w:cs="Times New Roman"/>
                <w:sz w:val="22"/>
                <w:szCs w:val="22"/>
              </w:rPr>
            </w:pPr>
            <w:r w:rsidRPr="003E65BD">
              <w:rPr>
                <w:rFonts w:ascii="Times New Roman" w:hAnsi="Times New Roman" w:cs="Times New Roman"/>
                <w:sz w:val="22"/>
                <w:szCs w:val="22"/>
              </w:rPr>
              <w:t>План по программе</w:t>
            </w:r>
          </w:p>
        </w:tc>
        <w:tc>
          <w:tcPr>
            <w:tcW w:w="1133" w:type="dxa"/>
          </w:tcPr>
          <w:p w:rsidR="00283FF8" w:rsidRPr="00AE5CFC" w:rsidRDefault="0061555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9375891,9</w:t>
            </w:r>
          </w:p>
        </w:tc>
        <w:tc>
          <w:tcPr>
            <w:tcW w:w="993" w:type="dxa"/>
          </w:tcPr>
          <w:p w:rsidR="00283FF8" w:rsidRPr="00AE5CFC" w:rsidRDefault="00283FF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856468,1</w:t>
            </w:r>
          </w:p>
        </w:tc>
        <w:tc>
          <w:tcPr>
            <w:tcW w:w="992" w:type="dxa"/>
          </w:tcPr>
          <w:p w:rsidR="00283FF8" w:rsidRPr="00AE5CFC" w:rsidRDefault="00283FF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903905,4</w:t>
            </w:r>
          </w:p>
        </w:tc>
        <w:tc>
          <w:tcPr>
            <w:tcW w:w="992" w:type="dxa"/>
          </w:tcPr>
          <w:p w:rsidR="00283FF8" w:rsidRPr="00AE5CFC" w:rsidRDefault="00283FF8" w:rsidP="006A20C2">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951057,4</w:t>
            </w:r>
          </w:p>
        </w:tc>
        <w:tc>
          <w:tcPr>
            <w:tcW w:w="992" w:type="dxa"/>
          </w:tcPr>
          <w:p w:rsidR="00283FF8" w:rsidRPr="00AE5CFC" w:rsidRDefault="00283FF8" w:rsidP="006A20C2">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792545,4</w:t>
            </w:r>
          </w:p>
        </w:tc>
        <w:tc>
          <w:tcPr>
            <w:tcW w:w="993" w:type="dxa"/>
          </w:tcPr>
          <w:p w:rsidR="00283FF8" w:rsidRPr="00AE5CFC" w:rsidRDefault="008575B3" w:rsidP="006A20C2">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903063,5</w:t>
            </w:r>
          </w:p>
        </w:tc>
        <w:tc>
          <w:tcPr>
            <w:tcW w:w="1134" w:type="dxa"/>
          </w:tcPr>
          <w:p w:rsidR="00283FF8" w:rsidRPr="00AE5CFC" w:rsidRDefault="00615558" w:rsidP="006A20C2">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1156302,9</w:t>
            </w:r>
          </w:p>
        </w:tc>
        <w:tc>
          <w:tcPr>
            <w:tcW w:w="1134" w:type="dxa"/>
          </w:tcPr>
          <w:p w:rsidR="00283FF8" w:rsidRPr="00A2263C" w:rsidRDefault="009D7409" w:rsidP="006A20C2">
            <w:pPr>
              <w:pStyle w:val="ConsPlusCell"/>
              <w:widowControl/>
              <w:spacing w:after="120"/>
              <w:rPr>
                <w:rFonts w:ascii="Times New Roman" w:hAnsi="Times New Roman" w:cs="Times New Roman"/>
                <w:sz w:val="22"/>
                <w:szCs w:val="22"/>
              </w:rPr>
            </w:pPr>
            <w:r w:rsidRPr="00A2263C">
              <w:rPr>
                <w:rFonts w:ascii="Times New Roman" w:hAnsi="Times New Roman" w:cs="Times New Roman"/>
                <w:sz w:val="22"/>
                <w:szCs w:val="22"/>
              </w:rPr>
              <w:t>3812549,2</w:t>
            </w:r>
          </w:p>
        </w:tc>
        <w:tc>
          <w:tcPr>
            <w:tcW w:w="1136" w:type="dxa"/>
            <w:vMerge w:val="restart"/>
          </w:tcPr>
          <w:p w:rsidR="00283FF8" w:rsidRPr="00A2263C" w:rsidRDefault="00283FF8" w:rsidP="006A20C2">
            <w:pPr>
              <w:pStyle w:val="ConsPlusCell"/>
              <w:widowControl/>
              <w:spacing w:after="120"/>
              <w:rPr>
                <w:rFonts w:ascii="Times New Roman" w:hAnsi="Times New Roman" w:cs="Times New Roman"/>
                <w:sz w:val="22"/>
                <w:szCs w:val="22"/>
              </w:rPr>
            </w:pPr>
            <w:r w:rsidRPr="00A2263C">
              <w:rPr>
                <w:rFonts w:ascii="Times New Roman" w:hAnsi="Times New Roman" w:cs="Times New Roman"/>
                <w:sz w:val="22"/>
                <w:szCs w:val="22"/>
              </w:rPr>
              <w:t>Доля населения</w:t>
            </w:r>
            <w:r w:rsidRPr="00A2263C">
              <w:rPr>
                <w:rFonts w:ascii="Times New Roman" w:hAnsi="Times New Roman" w:cs="Times New Roman"/>
                <w:sz w:val="22"/>
                <w:szCs w:val="22"/>
              </w:rPr>
              <w:lastRenderedPageBreak/>
              <w:t>,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должна составлять 0</w:t>
            </w:r>
          </w:p>
          <w:p w:rsidR="00283FF8" w:rsidRPr="00A2263C" w:rsidRDefault="00283FF8" w:rsidP="006A20C2">
            <w:pPr>
              <w:pStyle w:val="ConsPlusCell"/>
              <w:widowControl/>
              <w:spacing w:after="120"/>
              <w:rPr>
                <w:rFonts w:ascii="Times New Roman" w:hAnsi="Times New Roman" w:cs="Times New Roman"/>
                <w:sz w:val="22"/>
                <w:szCs w:val="22"/>
              </w:rPr>
            </w:pPr>
          </w:p>
        </w:tc>
        <w:tc>
          <w:tcPr>
            <w:tcW w:w="567" w:type="dxa"/>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lastRenderedPageBreak/>
              <w:t xml:space="preserve">1 </w:t>
            </w: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p w:rsidR="00283FF8" w:rsidRPr="00A2263C" w:rsidRDefault="00283FF8" w:rsidP="006A20C2">
            <w:pPr>
              <w:pStyle w:val="ConsPlusCell"/>
              <w:widowControl/>
              <w:rPr>
                <w:rFonts w:ascii="Times New Roman" w:hAnsi="Times New Roman" w:cs="Times New Roman"/>
                <w:sz w:val="22"/>
                <w:szCs w:val="22"/>
              </w:rPr>
            </w:pPr>
          </w:p>
        </w:tc>
      </w:tr>
      <w:tr w:rsidR="00283FF8" w:rsidRPr="00A2263C" w:rsidTr="00D26305">
        <w:trPr>
          <w:cantSplit/>
          <w:trHeight w:val="505"/>
        </w:trPr>
        <w:tc>
          <w:tcPr>
            <w:tcW w:w="4947" w:type="dxa"/>
            <w:gridSpan w:val="5"/>
            <w:vMerge/>
          </w:tcPr>
          <w:p w:rsidR="00283FF8" w:rsidRPr="003E65BD" w:rsidRDefault="00283FF8" w:rsidP="006A20C2">
            <w:pPr>
              <w:pStyle w:val="ConsPlusCell"/>
              <w:widowControl/>
              <w:rPr>
                <w:rFonts w:ascii="Times New Roman" w:hAnsi="Times New Roman" w:cs="Times New Roman"/>
                <w:sz w:val="22"/>
                <w:szCs w:val="22"/>
              </w:rPr>
            </w:pPr>
          </w:p>
        </w:tc>
        <w:tc>
          <w:tcPr>
            <w:tcW w:w="1417" w:type="dxa"/>
          </w:tcPr>
          <w:p w:rsidR="00283FF8" w:rsidRPr="00A2263C" w:rsidRDefault="00283FF8" w:rsidP="006A20C2">
            <w:pPr>
              <w:pStyle w:val="ConsPlusCell"/>
              <w:widowControl/>
              <w:spacing w:before="120"/>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283FF8" w:rsidRPr="00A2263C" w:rsidRDefault="009D7409"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5487051,8</w:t>
            </w:r>
          </w:p>
        </w:tc>
        <w:tc>
          <w:tcPr>
            <w:tcW w:w="993" w:type="dxa"/>
          </w:tcPr>
          <w:p w:rsidR="00283FF8" w:rsidRPr="00A2263C" w:rsidRDefault="00283FF8" w:rsidP="006A20C2">
            <w:pPr>
              <w:jc w:val="center"/>
              <w:rPr>
                <w:rFonts w:ascii="Times New Roman" w:hAnsi="Times New Roman"/>
                <w:color w:val="000000"/>
              </w:rPr>
            </w:pPr>
            <w:r w:rsidRPr="00A2263C">
              <w:rPr>
                <w:rFonts w:ascii="Times New Roman" w:hAnsi="Times New Roman"/>
                <w:color w:val="000000"/>
              </w:rPr>
              <w:t>773007,5</w:t>
            </w:r>
          </w:p>
        </w:tc>
        <w:tc>
          <w:tcPr>
            <w:tcW w:w="992" w:type="dxa"/>
          </w:tcPr>
          <w:p w:rsidR="00283FF8" w:rsidRPr="00A2263C" w:rsidRDefault="00283FF8" w:rsidP="006A20C2">
            <w:pPr>
              <w:jc w:val="center"/>
              <w:rPr>
                <w:rFonts w:ascii="Times New Roman" w:hAnsi="Times New Roman"/>
                <w:color w:val="000000"/>
              </w:rPr>
            </w:pPr>
            <w:r w:rsidRPr="00A2263C">
              <w:rPr>
                <w:rFonts w:ascii="Times New Roman" w:hAnsi="Times New Roman"/>
                <w:color w:val="000000"/>
              </w:rPr>
              <w:t>721298,4</w:t>
            </w:r>
          </w:p>
        </w:tc>
        <w:tc>
          <w:tcPr>
            <w:tcW w:w="992" w:type="dxa"/>
          </w:tcPr>
          <w:p w:rsidR="00283FF8" w:rsidRPr="00A2263C" w:rsidRDefault="00283FF8" w:rsidP="006A20C2">
            <w:pPr>
              <w:jc w:val="center"/>
              <w:rPr>
                <w:rFonts w:ascii="Times New Roman" w:hAnsi="Times New Roman"/>
                <w:color w:val="000000"/>
              </w:rPr>
            </w:pPr>
            <w:r w:rsidRPr="00A2263C">
              <w:rPr>
                <w:rFonts w:ascii="Times New Roman" w:hAnsi="Times New Roman"/>
                <w:color w:val="000000"/>
              </w:rPr>
              <w:t>709787,4</w:t>
            </w:r>
          </w:p>
        </w:tc>
        <w:tc>
          <w:tcPr>
            <w:tcW w:w="992" w:type="dxa"/>
          </w:tcPr>
          <w:p w:rsidR="00283FF8" w:rsidRPr="00A2263C" w:rsidRDefault="009D7409" w:rsidP="006A20C2">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790312,5</w:t>
            </w:r>
          </w:p>
        </w:tc>
        <w:tc>
          <w:tcPr>
            <w:tcW w:w="993" w:type="dxa"/>
          </w:tcPr>
          <w:p w:rsidR="00283FF8" w:rsidRPr="00A2263C" w:rsidRDefault="009D7409" w:rsidP="00844C6D">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902973,6</w:t>
            </w:r>
          </w:p>
        </w:tc>
        <w:tc>
          <w:tcPr>
            <w:tcW w:w="1134" w:type="dxa"/>
          </w:tcPr>
          <w:p w:rsidR="00283FF8" w:rsidRPr="00A2263C" w:rsidRDefault="009D7409" w:rsidP="00844C6D">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899132,9</w:t>
            </w:r>
          </w:p>
        </w:tc>
        <w:tc>
          <w:tcPr>
            <w:tcW w:w="1134" w:type="dxa"/>
          </w:tcPr>
          <w:p w:rsidR="00283FF8" w:rsidRPr="00A2263C" w:rsidRDefault="009D7409" w:rsidP="00844C6D">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690539,5</w:t>
            </w:r>
          </w:p>
        </w:tc>
        <w:tc>
          <w:tcPr>
            <w:tcW w:w="1136" w:type="dxa"/>
            <w:vMerge/>
          </w:tcPr>
          <w:p w:rsidR="00283FF8" w:rsidRPr="00A2263C" w:rsidRDefault="00283FF8" w:rsidP="007B436D">
            <w:pPr>
              <w:pStyle w:val="ConsPlusCell"/>
              <w:rPr>
                <w:sz w:val="22"/>
                <w:szCs w:val="22"/>
              </w:rPr>
            </w:pPr>
          </w:p>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4947" w:type="dxa"/>
            <w:gridSpan w:val="5"/>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lastRenderedPageBreak/>
              <w:t>Федеральный бюджет (ФБ)</w:t>
            </w:r>
          </w:p>
        </w:tc>
        <w:tc>
          <w:tcPr>
            <w:tcW w:w="1417" w:type="dxa"/>
          </w:tcPr>
          <w:p w:rsidR="00283FF8" w:rsidRPr="00A2263C" w:rsidRDefault="00283FF8" w:rsidP="006A20C2">
            <w:pPr>
              <w:spacing w:before="120" w:after="0" w:line="240" w:lineRule="auto"/>
            </w:pPr>
            <w:r w:rsidRPr="00A2263C">
              <w:rPr>
                <w:rFonts w:ascii="Times New Roman" w:hAnsi="Times New Roman"/>
              </w:rPr>
              <w:t>План по программе</w:t>
            </w:r>
          </w:p>
        </w:tc>
        <w:tc>
          <w:tcPr>
            <w:tcW w:w="1133" w:type="dxa"/>
          </w:tcPr>
          <w:p w:rsidR="00283FF8" w:rsidRPr="00A2263C" w:rsidRDefault="00283FF8" w:rsidP="006A20C2">
            <w:pPr>
              <w:pStyle w:val="ConsPlusCell"/>
              <w:widowControl/>
              <w:spacing w:before="120"/>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3" w:type="dxa"/>
          </w:tcPr>
          <w:p w:rsidR="00283FF8" w:rsidRPr="00A2263C" w:rsidRDefault="00283FF8" w:rsidP="00844C6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4947" w:type="dxa"/>
            <w:gridSpan w:val="5"/>
            <w:vMerge/>
          </w:tcPr>
          <w:p w:rsidR="00283FF8" w:rsidRPr="00A2263C" w:rsidRDefault="00283FF8" w:rsidP="006A20C2">
            <w:pPr>
              <w:pStyle w:val="ConsPlusCell"/>
              <w:widowControl/>
              <w:rPr>
                <w:rFonts w:ascii="Times New Roman" w:hAnsi="Times New Roman" w:cs="Times New Roman"/>
                <w:sz w:val="22"/>
                <w:szCs w:val="22"/>
              </w:rPr>
            </w:pPr>
          </w:p>
        </w:tc>
        <w:tc>
          <w:tcPr>
            <w:tcW w:w="1417" w:type="dxa"/>
          </w:tcPr>
          <w:p w:rsidR="00283FF8" w:rsidRPr="00A2263C" w:rsidRDefault="00283FF8" w:rsidP="006A20C2">
            <w:pPr>
              <w:pStyle w:val="ConsPlusCell"/>
              <w:widowControl/>
              <w:spacing w:before="120"/>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283FF8" w:rsidRPr="00A2263C" w:rsidRDefault="00283FF8" w:rsidP="006A20C2">
            <w:pPr>
              <w:pStyle w:val="ConsPlusCell"/>
              <w:widowControl/>
              <w:spacing w:before="120"/>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283FF8" w:rsidRPr="00A2263C" w:rsidRDefault="00283FF8"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3" w:type="dxa"/>
          </w:tcPr>
          <w:p w:rsidR="00283FF8" w:rsidRPr="00A2263C" w:rsidRDefault="00283FF8" w:rsidP="00844C6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44C6D">
            <w:pPr>
              <w:jc w:val="center"/>
            </w:pPr>
            <w:r w:rsidRPr="00A2263C">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93"/>
        </w:trPr>
        <w:tc>
          <w:tcPr>
            <w:tcW w:w="4947" w:type="dxa"/>
            <w:gridSpan w:val="5"/>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Областной бюджет (ОБ)</w:t>
            </w:r>
          </w:p>
        </w:tc>
        <w:tc>
          <w:tcPr>
            <w:tcW w:w="1417" w:type="dxa"/>
          </w:tcPr>
          <w:p w:rsidR="00283FF8" w:rsidRPr="00A2263C" w:rsidRDefault="00283FF8" w:rsidP="006A20C2">
            <w:pPr>
              <w:spacing w:before="120" w:after="0" w:line="240" w:lineRule="auto"/>
            </w:pPr>
            <w:r w:rsidRPr="00A2263C">
              <w:rPr>
                <w:rFonts w:ascii="Times New Roman" w:hAnsi="Times New Roman"/>
              </w:rPr>
              <w:t>План по программе</w:t>
            </w:r>
          </w:p>
        </w:tc>
        <w:tc>
          <w:tcPr>
            <w:tcW w:w="1133" w:type="dxa"/>
          </w:tcPr>
          <w:p w:rsidR="00283FF8" w:rsidRPr="00A2263C" w:rsidRDefault="008575B3" w:rsidP="006A20C2">
            <w:pPr>
              <w:pStyle w:val="ConsPlusCell"/>
              <w:widowControl/>
              <w:spacing w:before="120"/>
              <w:jc w:val="center"/>
              <w:rPr>
                <w:rFonts w:ascii="Times New Roman" w:hAnsi="Times New Roman" w:cs="Times New Roman"/>
                <w:sz w:val="22"/>
                <w:szCs w:val="22"/>
              </w:rPr>
            </w:pPr>
            <w:r w:rsidRPr="00A2263C">
              <w:rPr>
                <w:rFonts w:ascii="Times New Roman" w:hAnsi="Times New Roman" w:cs="Times New Roman"/>
                <w:sz w:val="22"/>
                <w:szCs w:val="22"/>
              </w:rPr>
              <w:t>531265,8</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4A019F">
            <w:pPr>
              <w:tabs>
                <w:tab w:val="left" w:pos="360"/>
                <w:tab w:val="center" w:pos="426"/>
              </w:tabs>
              <w:jc w:val="center"/>
              <w:rPr>
                <w:rFonts w:ascii="Times New Roman" w:hAnsi="Times New Roman"/>
              </w:rPr>
            </w:pPr>
            <w:r w:rsidRPr="00A2263C">
              <w:rPr>
                <w:rFonts w:ascii="Times New Roman" w:hAnsi="Times New Roman"/>
              </w:rPr>
              <w:t>66104</w:t>
            </w:r>
            <w:r w:rsidR="00C17FC9">
              <w:rPr>
                <w:rFonts w:ascii="Times New Roman" w:hAnsi="Times New Roman"/>
              </w:rPr>
              <w:t>,0</w:t>
            </w:r>
          </w:p>
        </w:tc>
        <w:tc>
          <w:tcPr>
            <w:tcW w:w="993" w:type="dxa"/>
          </w:tcPr>
          <w:p w:rsidR="00283FF8" w:rsidRPr="00A2263C" w:rsidRDefault="008575B3" w:rsidP="006A20C2">
            <w:pPr>
              <w:jc w:val="center"/>
              <w:rPr>
                <w:rFonts w:ascii="Times New Roman" w:hAnsi="Times New Roman"/>
              </w:rPr>
            </w:pPr>
            <w:r w:rsidRPr="00A2263C">
              <w:rPr>
                <w:rFonts w:ascii="Times New Roman" w:hAnsi="Times New Roman"/>
              </w:rPr>
              <w:t>76565</w:t>
            </w:r>
            <w:r w:rsidR="00C17FC9">
              <w:rPr>
                <w:rFonts w:ascii="Times New Roman" w:hAnsi="Times New Roman"/>
              </w:rPr>
              <w:t>,0</w:t>
            </w:r>
          </w:p>
        </w:tc>
        <w:tc>
          <w:tcPr>
            <w:tcW w:w="1134" w:type="dxa"/>
          </w:tcPr>
          <w:p w:rsidR="00283FF8" w:rsidRPr="00A2263C" w:rsidRDefault="008575B3" w:rsidP="006A20C2">
            <w:pPr>
              <w:jc w:val="center"/>
              <w:rPr>
                <w:rFonts w:ascii="Times New Roman" w:hAnsi="Times New Roman"/>
              </w:rPr>
            </w:pPr>
            <w:r w:rsidRPr="00A2263C">
              <w:rPr>
                <w:rFonts w:ascii="Times New Roman" w:hAnsi="Times New Roman"/>
              </w:rPr>
              <w:t>76565</w:t>
            </w:r>
            <w:r w:rsidR="00C17FC9">
              <w:rPr>
                <w:rFonts w:ascii="Times New Roman" w:hAnsi="Times New Roman"/>
              </w:rPr>
              <w:t>,0</w:t>
            </w:r>
          </w:p>
        </w:tc>
        <w:tc>
          <w:tcPr>
            <w:tcW w:w="1134" w:type="dxa"/>
          </w:tcPr>
          <w:p w:rsidR="00283FF8" w:rsidRPr="00A2263C" w:rsidRDefault="00283FF8" w:rsidP="007B436D">
            <w:pPr>
              <w:rPr>
                <w:rFonts w:ascii="Times New Roman" w:hAnsi="Times New Roman"/>
              </w:rPr>
            </w:pPr>
            <w:r w:rsidRPr="00A2263C">
              <w:rPr>
                <w:rFonts w:ascii="Times New Roman" w:hAnsi="Times New Roman"/>
              </w:rPr>
              <w:t>312031,8</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93"/>
        </w:trPr>
        <w:tc>
          <w:tcPr>
            <w:tcW w:w="4947" w:type="dxa"/>
            <w:gridSpan w:val="5"/>
            <w:vMerge/>
          </w:tcPr>
          <w:p w:rsidR="00283FF8" w:rsidRPr="00A2263C" w:rsidRDefault="00283FF8" w:rsidP="006A20C2">
            <w:pPr>
              <w:pStyle w:val="ConsPlusCell"/>
              <w:widowControl/>
              <w:rPr>
                <w:rFonts w:ascii="Times New Roman" w:hAnsi="Times New Roman" w:cs="Times New Roman"/>
                <w:sz w:val="22"/>
                <w:szCs w:val="22"/>
              </w:rPr>
            </w:pPr>
          </w:p>
        </w:tc>
        <w:tc>
          <w:tcPr>
            <w:tcW w:w="1417" w:type="dxa"/>
          </w:tcPr>
          <w:p w:rsidR="00283FF8" w:rsidRPr="00A2263C" w:rsidRDefault="00283FF8" w:rsidP="006A20C2">
            <w:pPr>
              <w:pStyle w:val="ConsPlusCell"/>
              <w:widowControl/>
              <w:spacing w:before="120"/>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283FF8" w:rsidRPr="00A2263C" w:rsidRDefault="009D7409" w:rsidP="008A0CEC">
            <w:pPr>
              <w:pStyle w:val="ConsPlusCell"/>
              <w:widowControl/>
              <w:spacing w:before="120"/>
              <w:jc w:val="center"/>
              <w:rPr>
                <w:rFonts w:ascii="Times New Roman" w:hAnsi="Times New Roman" w:cs="Times New Roman"/>
                <w:sz w:val="22"/>
                <w:szCs w:val="22"/>
              </w:rPr>
            </w:pPr>
            <w:r w:rsidRPr="00A2263C">
              <w:rPr>
                <w:rFonts w:ascii="Times New Roman" w:hAnsi="Times New Roman" w:cs="Times New Roman"/>
                <w:sz w:val="22"/>
                <w:szCs w:val="22"/>
              </w:rPr>
              <w:t>304893,5</w:t>
            </w:r>
          </w:p>
        </w:tc>
        <w:tc>
          <w:tcPr>
            <w:tcW w:w="993" w:type="dxa"/>
          </w:tcPr>
          <w:p w:rsidR="00283FF8" w:rsidRPr="00A2263C" w:rsidRDefault="00283FF8" w:rsidP="008A0CEC">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8A0CEC">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8A0CEC">
            <w:pPr>
              <w:jc w:val="center"/>
              <w:rPr>
                <w:rFonts w:ascii="Times New Roman" w:hAnsi="Times New Roman"/>
              </w:rPr>
            </w:pPr>
            <w:r w:rsidRPr="00A2263C">
              <w:rPr>
                <w:rFonts w:ascii="Times New Roman" w:hAnsi="Times New Roman"/>
              </w:rPr>
              <w:t>-</w:t>
            </w:r>
          </w:p>
        </w:tc>
        <w:tc>
          <w:tcPr>
            <w:tcW w:w="992" w:type="dxa"/>
          </w:tcPr>
          <w:p w:rsidR="00283FF8" w:rsidRPr="00A2263C" w:rsidRDefault="009D7409" w:rsidP="008A0CEC">
            <w:pPr>
              <w:tabs>
                <w:tab w:val="left" w:pos="360"/>
                <w:tab w:val="center" w:pos="426"/>
              </w:tabs>
              <w:jc w:val="center"/>
              <w:rPr>
                <w:rFonts w:ascii="Times New Roman" w:hAnsi="Times New Roman"/>
              </w:rPr>
            </w:pPr>
            <w:r w:rsidRPr="00A2263C">
              <w:rPr>
                <w:rFonts w:ascii="Times New Roman" w:hAnsi="Times New Roman"/>
              </w:rPr>
              <w:t>75198,5</w:t>
            </w:r>
          </w:p>
        </w:tc>
        <w:tc>
          <w:tcPr>
            <w:tcW w:w="993" w:type="dxa"/>
          </w:tcPr>
          <w:p w:rsidR="00283FF8" w:rsidRPr="00A2263C" w:rsidRDefault="009D7409" w:rsidP="008A0CEC">
            <w:pPr>
              <w:jc w:val="center"/>
              <w:rPr>
                <w:rFonts w:ascii="Times New Roman" w:hAnsi="Times New Roman"/>
              </w:rPr>
            </w:pPr>
            <w:r w:rsidRPr="00A2263C">
              <w:rPr>
                <w:rFonts w:ascii="Times New Roman" w:hAnsi="Times New Roman"/>
              </w:rPr>
              <w:t>76565</w:t>
            </w:r>
            <w:r w:rsidR="00C17FC9">
              <w:rPr>
                <w:rFonts w:ascii="Times New Roman" w:hAnsi="Times New Roman"/>
              </w:rPr>
              <w:t>,0</w:t>
            </w:r>
          </w:p>
        </w:tc>
        <w:tc>
          <w:tcPr>
            <w:tcW w:w="1134" w:type="dxa"/>
          </w:tcPr>
          <w:p w:rsidR="00283FF8" w:rsidRPr="00A2263C" w:rsidRDefault="009D7409" w:rsidP="008A0CEC">
            <w:pPr>
              <w:jc w:val="center"/>
              <w:rPr>
                <w:rFonts w:ascii="Times New Roman" w:hAnsi="Times New Roman"/>
              </w:rPr>
            </w:pPr>
            <w:r w:rsidRPr="00A2263C">
              <w:rPr>
                <w:rFonts w:ascii="Times New Roman" w:hAnsi="Times New Roman"/>
              </w:rPr>
              <w:t>76565</w:t>
            </w:r>
            <w:r w:rsidR="00C17FC9">
              <w:rPr>
                <w:rFonts w:ascii="Times New Roman" w:hAnsi="Times New Roman"/>
              </w:rPr>
              <w:t>,0</w:t>
            </w:r>
          </w:p>
        </w:tc>
        <w:tc>
          <w:tcPr>
            <w:tcW w:w="1134" w:type="dxa"/>
          </w:tcPr>
          <w:p w:rsidR="00283FF8" w:rsidRPr="00A2263C" w:rsidRDefault="009D7409" w:rsidP="00C17FC9">
            <w:pPr>
              <w:jc w:val="center"/>
              <w:rPr>
                <w:rFonts w:ascii="Times New Roman" w:hAnsi="Times New Roman"/>
              </w:rPr>
            </w:pPr>
            <w:r w:rsidRPr="000D4BE8">
              <w:rPr>
                <w:rFonts w:ascii="Times New Roman" w:hAnsi="Times New Roman"/>
              </w:rPr>
              <w:t>7656</w:t>
            </w:r>
            <w:r w:rsidR="00B90F7A" w:rsidRPr="000D4BE8">
              <w:rPr>
                <w:rFonts w:ascii="Times New Roman" w:hAnsi="Times New Roman"/>
                <w:lang w:val="en-US"/>
              </w:rPr>
              <w:t>5</w:t>
            </w:r>
            <w:r w:rsidR="00C17FC9" w:rsidRPr="000D4BE8">
              <w:rPr>
                <w:rFonts w:ascii="Times New Roman" w:hAnsi="Times New Roman"/>
              </w:rPr>
              <w:t>,0</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880"/>
        </w:trPr>
        <w:tc>
          <w:tcPr>
            <w:tcW w:w="4947" w:type="dxa"/>
            <w:gridSpan w:val="5"/>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Местный бюджет (МБ)</w:t>
            </w:r>
          </w:p>
        </w:tc>
        <w:tc>
          <w:tcPr>
            <w:tcW w:w="1417" w:type="dxa"/>
          </w:tcPr>
          <w:p w:rsidR="00283FF8" w:rsidRPr="00A2263C" w:rsidRDefault="00283FF8" w:rsidP="006A20C2">
            <w:pPr>
              <w:spacing w:after="0" w:line="240" w:lineRule="auto"/>
            </w:pPr>
            <w:r w:rsidRPr="00A2263C">
              <w:rPr>
                <w:rFonts w:ascii="Times New Roman" w:hAnsi="Times New Roman"/>
              </w:rPr>
              <w:t>План по программе</w:t>
            </w:r>
          </w:p>
        </w:tc>
        <w:tc>
          <w:tcPr>
            <w:tcW w:w="1133" w:type="dxa"/>
          </w:tcPr>
          <w:p w:rsidR="00283FF8" w:rsidRPr="00A2263C" w:rsidRDefault="00615558" w:rsidP="004A019F">
            <w:pPr>
              <w:pStyle w:val="ConsPlusCell"/>
              <w:widowControl/>
              <w:rPr>
                <w:rFonts w:ascii="Times New Roman" w:hAnsi="Times New Roman" w:cs="Times New Roman"/>
                <w:color w:val="000000"/>
                <w:sz w:val="22"/>
                <w:szCs w:val="22"/>
              </w:rPr>
            </w:pPr>
            <w:r>
              <w:rPr>
                <w:rFonts w:ascii="Times New Roman" w:hAnsi="Times New Roman" w:cs="Times New Roman"/>
                <w:color w:val="000000"/>
                <w:sz w:val="22"/>
                <w:szCs w:val="22"/>
              </w:rPr>
              <w:t>8844626,1</w:t>
            </w:r>
          </w:p>
        </w:tc>
        <w:tc>
          <w:tcPr>
            <w:tcW w:w="993" w:type="dxa"/>
          </w:tcPr>
          <w:p w:rsidR="00283FF8" w:rsidRPr="00A2263C" w:rsidRDefault="00283FF8"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856468,1</w:t>
            </w:r>
          </w:p>
        </w:tc>
        <w:tc>
          <w:tcPr>
            <w:tcW w:w="992" w:type="dxa"/>
          </w:tcPr>
          <w:p w:rsidR="00283FF8" w:rsidRPr="00A2263C" w:rsidRDefault="00283FF8"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903905,4</w:t>
            </w:r>
          </w:p>
        </w:tc>
        <w:tc>
          <w:tcPr>
            <w:tcW w:w="992" w:type="dxa"/>
          </w:tcPr>
          <w:p w:rsidR="00283FF8" w:rsidRPr="00A2263C" w:rsidRDefault="00283FF8" w:rsidP="001C039D">
            <w:pPr>
              <w:pStyle w:val="ConsPlusCell"/>
              <w:widowControl/>
              <w:rPr>
                <w:rFonts w:ascii="Times New Roman" w:hAnsi="Times New Roman" w:cs="Times New Roman"/>
                <w:color w:val="000000"/>
                <w:sz w:val="22"/>
                <w:szCs w:val="22"/>
              </w:rPr>
            </w:pPr>
            <w:r w:rsidRPr="00A2263C">
              <w:rPr>
                <w:rFonts w:ascii="Times New Roman" w:hAnsi="Times New Roman" w:cs="Times New Roman"/>
                <w:color w:val="000000"/>
                <w:sz w:val="22"/>
                <w:szCs w:val="22"/>
              </w:rPr>
              <w:t>951057,4</w:t>
            </w:r>
          </w:p>
        </w:tc>
        <w:tc>
          <w:tcPr>
            <w:tcW w:w="992" w:type="dxa"/>
          </w:tcPr>
          <w:p w:rsidR="00283FF8" w:rsidRPr="00A2263C" w:rsidRDefault="00283FF8" w:rsidP="001C039D">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726441,4</w:t>
            </w:r>
          </w:p>
        </w:tc>
        <w:tc>
          <w:tcPr>
            <w:tcW w:w="993" w:type="dxa"/>
          </w:tcPr>
          <w:p w:rsidR="00283FF8" w:rsidRPr="00A2263C" w:rsidRDefault="008575B3" w:rsidP="001C039D">
            <w:pPr>
              <w:pStyle w:val="ConsPlusCel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826498,5</w:t>
            </w:r>
          </w:p>
        </w:tc>
        <w:tc>
          <w:tcPr>
            <w:tcW w:w="1134" w:type="dxa"/>
          </w:tcPr>
          <w:p w:rsidR="00283FF8" w:rsidRPr="00A2263C" w:rsidRDefault="00615558" w:rsidP="001C039D">
            <w:pPr>
              <w:pStyle w:val="ConsPlusCell"/>
              <w:jc w:val="center"/>
              <w:rPr>
                <w:rFonts w:ascii="Times New Roman" w:hAnsi="Times New Roman" w:cs="Times New Roman"/>
                <w:color w:val="000000"/>
                <w:sz w:val="22"/>
                <w:szCs w:val="22"/>
              </w:rPr>
            </w:pPr>
            <w:r>
              <w:rPr>
                <w:rFonts w:ascii="Times New Roman" w:hAnsi="Times New Roman" w:cs="Times New Roman"/>
                <w:color w:val="000000"/>
                <w:sz w:val="22"/>
                <w:szCs w:val="22"/>
              </w:rPr>
              <w:t>1079737,9</w:t>
            </w:r>
          </w:p>
        </w:tc>
        <w:tc>
          <w:tcPr>
            <w:tcW w:w="1134" w:type="dxa"/>
          </w:tcPr>
          <w:p w:rsidR="00283FF8" w:rsidRPr="00A2263C" w:rsidRDefault="009D7409" w:rsidP="007B436D">
            <w:pPr>
              <w:pStyle w:val="ConsPlusCell"/>
              <w:rPr>
                <w:rFonts w:ascii="Times New Roman" w:hAnsi="Times New Roman" w:cs="Times New Roman"/>
                <w:sz w:val="22"/>
                <w:szCs w:val="22"/>
              </w:rPr>
            </w:pPr>
            <w:r w:rsidRPr="00A2263C">
              <w:rPr>
                <w:rFonts w:ascii="Times New Roman" w:hAnsi="Times New Roman" w:cs="Times New Roman"/>
                <w:sz w:val="22"/>
                <w:szCs w:val="22"/>
              </w:rPr>
              <w:t>3500517,4</w:t>
            </w:r>
          </w:p>
        </w:tc>
        <w:tc>
          <w:tcPr>
            <w:tcW w:w="1136" w:type="dxa"/>
            <w:vMerge/>
          </w:tcPr>
          <w:p w:rsidR="00283FF8" w:rsidRPr="00A2263C" w:rsidRDefault="00283FF8" w:rsidP="007B436D">
            <w:pPr>
              <w:pStyle w:val="ConsPlusCell"/>
              <w:rPr>
                <w:sz w:val="22"/>
                <w:szCs w:val="22"/>
              </w:rPr>
            </w:pPr>
          </w:p>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880"/>
        </w:trPr>
        <w:tc>
          <w:tcPr>
            <w:tcW w:w="4947" w:type="dxa"/>
            <w:gridSpan w:val="5"/>
            <w:vMerge/>
          </w:tcPr>
          <w:p w:rsidR="00283FF8" w:rsidRPr="00A2263C" w:rsidRDefault="00283FF8" w:rsidP="006A20C2">
            <w:pPr>
              <w:pStyle w:val="ConsPlusCell"/>
              <w:widowControl/>
              <w:rPr>
                <w:rFonts w:ascii="Times New Roman" w:hAnsi="Times New Roman" w:cs="Times New Roman"/>
                <w:sz w:val="22"/>
                <w:szCs w:val="22"/>
              </w:rPr>
            </w:pPr>
          </w:p>
        </w:tc>
        <w:tc>
          <w:tcPr>
            <w:tcW w:w="1417" w:type="dxa"/>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shd w:val="clear" w:color="auto" w:fill="auto"/>
          </w:tcPr>
          <w:p w:rsidR="00283FF8" w:rsidRPr="00A2263C" w:rsidRDefault="009D7409"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5182158,3</w:t>
            </w:r>
          </w:p>
        </w:tc>
        <w:tc>
          <w:tcPr>
            <w:tcW w:w="993" w:type="dxa"/>
            <w:shd w:val="clear" w:color="auto" w:fill="auto"/>
          </w:tcPr>
          <w:p w:rsidR="00283FF8" w:rsidRPr="00A2263C" w:rsidRDefault="00283FF8" w:rsidP="00D57267">
            <w:pPr>
              <w:jc w:val="center"/>
              <w:rPr>
                <w:rFonts w:ascii="Times New Roman" w:hAnsi="Times New Roman"/>
                <w:color w:val="000000"/>
              </w:rPr>
            </w:pPr>
            <w:r w:rsidRPr="00A2263C">
              <w:rPr>
                <w:rFonts w:ascii="Times New Roman" w:hAnsi="Times New Roman"/>
                <w:color w:val="000000"/>
              </w:rPr>
              <w:t>773007,5</w:t>
            </w:r>
          </w:p>
        </w:tc>
        <w:tc>
          <w:tcPr>
            <w:tcW w:w="992" w:type="dxa"/>
            <w:shd w:val="clear" w:color="auto" w:fill="auto"/>
          </w:tcPr>
          <w:p w:rsidR="00283FF8" w:rsidRPr="00A2263C" w:rsidRDefault="00283FF8" w:rsidP="00D57267">
            <w:pPr>
              <w:jc w:val="center"/>
              <w:rPr>
                <w:rFonts w:ascii="Times New Roman" w:hAnsi="Times New Roman"/>
                <w:color w:val="000000"/>
              </w:rPr>
            </w:pPr>
            <w:r w:rsidRPr="00A2263C">
              <w:rPr>
                <w:rFonts w:ascii="Times New Roman" w:hAnsi="Times New Roman"/>
                <w:color w:val="000000"/>
              </w:rPr>
              <w:t>721298,4</w:t>
            </w:r>
          </w:p>
        </w:tc>
        <w:tc>
          <w:tcPr>
            <w:tcW w:w="992" w:type="dxa"/>
            <w:shd w:val="clear" w:color="auto" w:fill="auto"/>
          </w:tcPr>
          <w:p w:rsidR="00283FF8" w:rsidRPr="00A2263C" w:rsidRDefault="00283FF8" w:rsidP="00D57267">
            <w:pPr>
              <w:jc w:val="center"/>
              <w:rPr>
                <w:rFonts w:ascii="Times New Roman" w:hAnsi="Times New Roman"/>
                <w:color w:val="000000"/>
              </w:rPr>
            </w:pPr>
            <w:r w:rsidRPr="00A2263C">
              <w:rPr>
                <w:rFonts w:ascii="Times New Roman" w:hAnsi="Times New Roman"/>
                <w:color w:val="000000"/>
              </w:rPr>
              <w:t>709787,4</w:t>
            </w:r>
          </w:p>
        </w:tc>
        <w:tc>
          <w:tcPr>
            <w:tcW w:w="992" w:type="dxa"/>
            <w:shd w:val="clear" w:color="auto" w:fill="auto"/>
          </w:tcPr>
          <w:p w:rsidR="00283FF8" w:rsidRPr="00A2263C" w:rsidRDefault="009D7409"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715114</w:t>
            </w:r>
            <w:r w:rsidR="00C17FC9">
              <w:rPr>
                <w:rFonts w:ascii="Times New Roman" w:hAnsi="Times New Roman" w:cs="Times New Roman"/>
                <w:color w:val="000000"/>
                <w:sz w:val="22"/>
                <w:szCs w:val="22"/>
              </w:rPr>
              <w:t>,0</w:t>
            </w:r>
          </w:p>
        </w:tc>
        <w:tc>
          <w:tcPr>
            <w:tcW w:w="993" w:type="dxa"/>
            <w:shd w:val="clear" w:color="auto" w:fill="auto"/>
          </w:tcPr>
          <w:p w:rsidR="00283FF8" w:rsidRPr="00A2263C" w:rsidRDefault="009D7409"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826408,6</w:t>
            </w:r>
          </w:p>
        </w:tc>
        <w:tc>
          <w:tcPr>
            <w:tcW w:w="1134" w:type="dxa"/>
            <w:shd w:val="clear" w:color="auto" w:fill="auto"/>
          </w:tcPr>
          <w:p w:rsidR="00283FF8" w:rsidRPr="00A2263C" w:rsidRDefault="009D7409" w:rsidP="00D57267">
            <w:pPr>
              <w:pStyle w:val="ConsPlusCell"/>
              <w:widowControl/>
              <w:jc w:val="center"/>
              <w:rPr>
                <w:rFonts w:ascii="Times New Roman" w:hAnsi="Times New Roman" w:cs="Times New Roman"/>
                <w:color w:val="000000"/>
                <w:sz w:val="22"/>
                <w:szCs w:val="22"/>
              </w:rPr>
            </w:pPr>
            <w:r w:rsidRPr="00A2263C">
              <w:rPr>
                <w:rFonts w:ascii="Times New Roman" w:hAnsi="Times New Roman" w:cs="Times New Roman"/>
                <w:color w:val="000000"/>
                <w:sz w:val="22"/>
                <w:szCs w:val="22"/>
              </w:rPr>
              <w:t>822567,9</w:t>
            </w:r>
          </w:p>
        </w:tc>
        <w:tc>
          <w:tcPr>
            <w:tcW w:w="1134" w:type="dxa"/>
          </w:tcPr>
          <w:p w:rsidR="00283FF8" w:rsidRPr="00A2263C" w:rsidRDefault="009D7409" w:rsidP="008C2839">
            <w:pPr>
              <w:pStyle w:val="ConsPlusCell"/>
              <w:jc w:val="center"/>
              <w:rPr>
                <w:rFonts w:ascii="Times New Roman" w:hAnsi="Times New Roman" w:cs="Times New Roman"/>
                <w:sz w:val="22"/>
                <w:szCs w:val="22"/>
              </w:rPr>
            </w:pPr>
            <w:r w:rsidRPr="00A2263C">
              <w:rPr>
                <w:rFonts w:ascii="Times New Roman" w:hAnsi="Times New Roman" w:cs="Times New Roman"/>
                <w:sz w:val="22"/>
                <w:szCs w:val="22"/>
              </w:rPr>
              <w:t>613974,5</w:t>
            </w:r>
          </w:p>
        </w:tc>
        <w:tc>
          <w:tcPr>
            <w:tcW w:w="1136" w:type="dxa"/>
            <w:vMerge/>
          </w:tcPr>
          <w:p w:rsidR="00283FF8" w:rsidRPr="00A2263C" w:rsidRDefault="00283FF8" w:rsidP="007B436D">
            <w:pPr>
              <w:pStyle w:val="ConsPlusCell"/>
              <w:rPr>
                <w:sz w:val="22"/>
                <w:szCs w:val="22"/>
              </w:rPr>
            </w:pPr>
          </w:p>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A2263C" w:rsidTr="00D26305">
        <w:trPr>
          <w:cantSplit/>
          <w:trHeight w:val="505"/>
        </w:trPr>
        <w:tc>
          <w:tcPr>
            <w:tcW w:w="4947" w:type="dxa"/>
            <w:gridSpan w:val="5"/>
            <w:vMerge w:val="restart"/>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Внебюджетные источники (ВБ)</w:t>
            </w:r>
          </w:p>
        </w:tc>
        <w:tc>
          <w:tcPr>
            <w:tcW w:w="1417" w:type="dxa"/>
          </w:tcPr>
          <w:p w:rsidR="00283FF8" w:rsidRPr="00A2263C" w:rsidRDefault="00283FF8" w:rsidP="006A20C2">
            <w:pPr>
              <w:pStyle w:val="ConsPlusCell"/>
              <w:widowControl/>
              <w:spacing w:after="120"/>
              <w:rPr>
                <w:rFonts w:ascii="Times New Roman" w:hAnsi="Times New Roman" w:cs="Times New Roman"/>
                <w:sz w:val="22"/>
                <w:szCs w:val="22"/>
              </w:rPr>
            </w:pPr>
            <w:r w:rsidRPr="00A2263C">
              <w:rPr>
                <w:rFonts w:ascii="Times New Roman" w:hAnsi="Times New Roman" w:cs="Times New Roman"/>
                <w:sz w:val="22"/>
                <w:szCs w:val="22"/>
              </w:rPr>
              <w:t>План по программе</w:t>
            </w:r>
          </w:p>
        </w:tc>
        <w:tc>
          <w:tcPr>
            <w:tcW w:w="1133" w:type="dxa"/>
          </w:tcPr>
          <w:p w:rsidR="00283FF8" w:rsidRPr="00A2263C" w:rsidRDefault="00283FF8"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pPr>
            <w:r w:rsidRPr="00A2263C">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8C2839">
            <w:pPr>
              <w:jc w:val="center"/>
            </w:pPr>
            <w:r w:rsidRPr="00A2263C">
              <w:t>-</w:t>
            </w:r>
          </w:p>
        </w:tc>
        <w:tc>
          <w:tcPr>
            <w:tcW w:w="1136" w:type="dxa"/>
            <w:vMerge/>
          </w:tcPr>
          <w:p w:rsidR="00283FF8" w:rsidRPr="00A2263C" w:rsidRDefault="00283FF8" w:rsidP="007B436D"/>
        </w:tc>
        <w:tc>
          <w:tcPr>
            <w:tcW w:w="567" w:type="dxa"/>
            <w:vMerge/>
          </w:tcPr>
          <w:p w:rsidR="00283FF8" w:rsidRPr="00A2263C" w:rsidRDefault="00283FF8" w:rsidP="006A20C2">
            <w:pPr>
              <w:pStyle w:val="ConsPlusCell"/>
              <w:widowControl/>
              <w:jc w:val="center"/>
              <w:rPr>
                <w:rFonts w:ascii="Times New Roman" w:hAnsi="Times New Roman" w:cs="Times New Roman"/>
                <w:sz w:val="22"/>
                <w:szCs w:val="22"/>
              </w:rPr>
            </w:pPr>
          </w:p>
        </w:tc>
      </w:tr>
      <w:tr w:rsidR="00283FF8" w:rsidRPr="003E65BD" w:rsidTr="00D26305">
        <w:trPr>
          <w:cantSplit/>
          <w:trHeight w:val="505"/>
        </w:trPr>
        <w:tc>
          <w:tcPr>
            <w:tcW w:w="4947" w:type="dxa"/>
            <w:gridSpan w:val="5"/>
            <w:vMerge/>
          </w:tcPr>
          <w:p w:rsidR="00283FF8" w:rsidRPr="00A2263C" w:rsidRDefault="00283FF8" w:rsidP="006A20C2">
            <w:pPr>
              <w:pStyle w:val="ConsPlusCell"/>
              <w:widowControl/>
              <w:rPr>
                <w:rFonts w:ascii="Times New Roman" w:hAnsi="Times New Roman" w:cs="Times New Roman"/>
                <w:sz w:val="22"/>
                <w:szCs w:val="22"/>
              </w:rPr>
            </w:pPr>
          </w:p>
        </w:tc>
        <w:tc>
          <w:tcPr>
            <w:tcW w:w="1417" w:type="dxa"/>
          </w:tcPr>
          <w:p w:rsidR="00283FF8" w:rsidRPr="00A2263C" w:rsidRDefault="00283FF8" w:rsidP="006A20C2">
            <w:pPr>
              <w:pStyle w:val="ConsPlusCell"/>
              <w:widowControl/>
              <w:rPr>
                <w:rFonts w:ascii="Times New Roman" w:hAnsi="Times New Roman" w:cs="Times New Roman"/>
                <w:sz w:val="22"/>
                <w:szCs w:val="22"/>
              </w:rPr>
            </w:pPr>
            <w:r w:rsidRPr="00A2263C">
              <w:rPr>
                <w:rFonts w:ascii="Times New Roman" w:hAnsi="Times New Roman" w:cs="Times New Roman"/>
                <w:sz w:val="22"/>
                <w:szCs w:val="22"/>
              </w:rPr>
              <w:t>Утверждено в решении о бюджете</w:t>
            </w:r>
          </w:p>
        </w:tc>
        <w:tc>
          <w:tcPr>
            <w:tcW w:w="1133" w:type="dxa"/>
          </w:tcPr>
          <w:p w:rsidR="00283FF8" w:rsidRPr="00A2263C" w:rsidRDefault="00283FF8"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3" w:type="dxa"/>
          </w:tcPr>
          <w:p w:rsidR="00283FF8" w:rsidRPr="00A2263C" w:rsidRDefault="00283FF8" w:rsidP="006A20C2">
            <w:pPr>
              <w:pStyle w:val="ConsPlusCell"/>
              <w:widowControl/>
              <w:jc w:val="center"/>
              <w:rPr>
                <w:rFonts w:ascii="Times New Roman" w:hAnsi="Times New Roman" w:cs="Times New Roman"/>
                <w:sz w:val="22"/>
                <w:szCs w:val="22"/>
              </w:rPr>
            </w:pPr>
            <w:r w:rsidRPr="00A2263C">
              <w:rPr>
                <w:rFonts w:ascii="Times New Roman" w:hAnsi="Times New Roman" w:cs="Times New Roman"/>
                <w:sz w:val="22"/>
                <w:szCs w:val="22"/>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992" w:type="dxa"/>
          </w:tcPr>
          <w:p w:rsidR="00283FF8" w:rsidRPr="00A2263C" w:rsidRDefault="00283FF8" w:rsidP="006A20C2">
            <w:pPr>
              <w:jc w:val="center"/>
            </w:pPr>
            <w:r w:rsidRPr="00A2263C">
              <w:t>-</w:t>
            </w:r>
          </w:p>
        </w:tc>
        <w:tc>
          <w:tcPr>
            <w:tcW w:w="993"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A2263C" w:rsidRDefault="00283FF8" w:rsidP="006A20C2">
            <w:pPr>
              <w:jc w:val="center"/>
              <w:rPr>
                <w:rFonts w:ascii="Times New Roman" w:hAnsi="Times New Roman"/>
              </w:rPr>
            </w:pPr>
            <w:r w:rsidRPr="00A2263C">
              <w:rPr>
                <w:rFonts w:ascii="Times New Roman" w:hAnsi="Times New Roman"/>
              </w:rPr>
              <w:t>-</w:t>
            </w:r>
          </w:p>
        </w:tc>
        <w:tc>
          <w:tcPr>
            <w:tcW w:w="1134" w:type="dxa"/>
          </w:tcPr>
          <w:p w:rsidR="00283FF8" w:rsidRPr="003E65BD" w:rsidRDefault="00283FF8" w:rsidP="008C2839">
            <w:pPr>
              <w:jc w:val="center"/>
            </w:pPr>
            <w:r w:rsidRPr="00A2263C">
              <w:t>-</w:t>
            </w:r>
          </w:p>
        </w:tc>
        <w:tc>
          <w:tcPr>
            <w:tcW w:w="1136" w:type="dxa"/>
            <w:vMerge/>
          </w:tcPr>
          <w:p w:rsidR="00283FF8" w:rsidRPr="003E65BD" w:rsidRDefault="00283FF8" w:rsidP="007B436D"/>
        </w:tc>
        <w:tc>
          <w:tcPr>
            <w:tcW w:w="567" w:type="dxa"/>
            <w:vMerge/>
          </w:tcPr>
          <w:p w:rsidR="00283FF8" w:rsidRPr="003E65BD" w:rsidRDefault="00283FF8" w:rsidP="006A20C2">
            <w:pPr>
              <w:pStyle w:val="ConsPlusCell"/>
              <w:widowControl/>
              <w:jc w:val="center"/>
              <w:rPr>
                <w:rFonts w:ascii="Times New Roman" w:hAnsi="Times New Roman" w:cs="Times New Roman"/>
                <w:sz w:val="22"/>
                <w:szCs w:val="22"/>
              </w:rPr>
            </w:pPr>
          </w:p>
        </w:tc>
      </w:tr>
    </w:tbl>
    <w:p w:rsidR="00B647A6" w:rsidRDefault="00B647A6" w:rsidP="00B647A6"/>
    <w:p w:rsidR="00104950" w:rsidRPr="003E65BD" w:rsidRDefault="004564D2" w:rsidP="007A5ED9">
      <w:pPr>
        <w:pStyle w:val="ConsPlusNonformat"/>
        <w:pageBreakBefore/>
        <w:widowControl/>
        <w:ind w:left="8496" w:firstLine="708"/>
        <w:jc w:val="right"/>
        <w:rPr>
          <w:rFonts w:ascii="Times New Roman" w:hAnsi="Times New Roman" w:cs="Times New Roman"/>
          <w:sz w:val="24"/>
          <w:szCs w:val="24"/>
        </w:rPr>
      </w:pPr>
      <w:r w:rsidRPr="003E65BD">
        <w:rPr>
          <w:rFonts w:ascii="Times New Roman" w:hAnsi="Times New Roman" w:cs="Times New Roman"/>
          <w:sz w:val="24"/>
          <w:szCs w:val="24"/>
          <w:lang w:val="en-US"/>
        </w:rPr>
        <w:lastRenderedPageBreak/>
        <w:t>П</w:t>
      </w:r>
      <w:r w:rsidR="00104950" w:rsidRPr="003E65BD">
        <w:rPr>
          <w:rFonts w:ascii="Times New Roman" w:hAnsi="Times New Roman" w:cs="Times New Roman"/>
          <w:sz w:val="24"/>
          <w:szCs w:val="24"/>
        </w:rPr>
        <w:t>риложение</w:t>
      </w:r>
      <w:r w:rsidR="006648EB" w:rsidRPr="003E65BD">
        <w:rPr>
          <w:rFonts w:ascii="Times New Roman" w:hAnsi="Times New Roman" w:cs="Times New Roman"/>
          <w:sz w:val="24"/>
          <w:szCs w:val="24"/>
        </w:rPr>
        <w:t xml:space="preserve"> №</w:t>
      </w:r>
      <w:r w:rsidR="00104950" w:rsidRPr="003E65BD">
        <w:rPr>
          <w:rFonts w:ascii="Times New Roman" w:hAnsi="Times New Roman" w:cs="Times New Roman"/>
          <w:sz w:val="24"/>
          <w:szCs w:val="24"/>
        </w:rPr>
        <w:t>4 к муниципальной программе</w:t>
      </w:r>
    </w:p>
    <w:p w:rsidR="00104950" w:rsidRPr="003E65BD" w:rsidRDefault="00104950" w:rsidP="007A5ED9">
      <w:pPr>
        <w:pStyle w:val="ConsPlusNonformat"/>
        <w:widowControl/>
        <w:ind w:left="9204"/>
        <w:jc w:val="right"/>
        <w:rPr>
          <w:rFonts w:ascii="Times New Roman" w:eastAsia="Calibri"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832678" w:rsidRPr="00EB5D89" w:rsidRDefault="00832678" w:rsidP="00657A21">
      <w:pPr>
        <w:shd w:val="clear" w:color="auto" w:fill="FFFFFF"/>
        <w:spacing w:before="120" w:after="120" w:line="240" w:lineRule="auto"/>
        <w:jc w:val="center"/>
        <w:textAlignment w:val="baseline"/>
        <w:rPr>
          <w:rFonts w:ascii="Times New Roman" w:eastAsia="Times New Roman" w:hAnsi="Times New Roman"/>
          <w:color w:val="000000"/>
          <w:sz w:val="24"/>
          <w:szCs w:val="24"/>
          <w:lang w:eastAsia="ru-RU"/>
        </w:rPr>
      </w:pPr>
      <w:r w:rsidRPr="008246E2">
        <w:rPr>
          <w:rFonts w:ascii="Times New Roman" w:eastAsia="Times New Roman" w:hAnsi="Times New Roman"/>
          <w:color w:val="000000"/>
          <w:sz w:val="24"/>
          <w:szCs w:val="24"/>
          <w:lang w:eastAsia="ru-RU"/>
        </w:rPr>
        <w:t xml:space="preserve">Форма </w:t>
      </w:r>
      <w:r w:rsidR="00A55356" w:rsidRPr="008246E2">
        <w:rPr>
          <w:rFonts w:ascii="Times New Roman" w:eastAsia="Times New Roman" w:hAnsi="Times New Roman"/>
          <w:color w:val="000000"/>
          <w:sz w:val="24"/>
          <w:szCs w:val="24"/>
          <w:lang w:eastAsia="ru-RU"/>
        </w:rPr>
        <w:t>№</w:t>
      </w:r>
      <w:r w:rsidRPr="008246E2">
        <w:rPr>
          <w:rFonts w:ascii="Times New Roman" w:eastAsia="Times New Roman" w:hAnsi="Times New Roman"/>
          <w:color w:val="000000"/>
          <w:sz w:val="24"/>
          <w:szCs w:val="24"/>
          <w:lang w:eastAsia="ru-RU"/>
        </w:rPr>
        <w:t>4</w:t>
      </w:r>
      <w:r w:rsidRPr="00EB5D89">
        <w:rPr>
          <w:rFonts w:ascii="Times New Roman" w:eastAsia="Times New Roman" w:hAnsi="Times New Roman"/>
          <w:color w:val="000000"/>
          <w:sz w:val="24"/>
          <w:szCs w:val="24"/>
          <w:lang w:eastAsia="ru-RU"/>
        </w:rPr>
        <w:t xml:space="preserve"> «Распределение планируемых расходов</w:t>
      </w:r>
      <w:r w:rsidRPr="00EB5D89">
        <w:rPr>
          <w:rFonts w:ascii="Times New Roman" w:hAnsi="Times New Roman"/>
          <w:color w:val="000000"/>
          <w:sz w:val="24"/>
          <w:szCs w:val="24"/>
        </w:rPr>
        <w:t xml:space="preserve"> </w:t>
      </w:r>
      <w:r w:rsidRPr="00EB5D89">
        <w:rPr>
          <w:rFonts w:ascii="Times New Roman" w:eastAsia="Times New Roman" w:hAnsi="Times New Roman"/>
          <w:color w:val="000000"/>
          <w:sz w:val="24"/>
          <w:szCs w:val="24"/>
          <w:lang w:eastAsia="ru-RU"/>
        </w:rPr>
        <w:t>по подпрограммам и мероприятиям»</w:t>
      </w:r>
    </w:p>
    <w:tbl>
      <w:tblPr>
        <w:tblW w:w="5535" w:type="pct"/>
        <w:tblCellSpacing w:w="5" w:type="nil"/>
        <w:tblInd w:w="-105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64"/>
        <w:gridCol w:w="1843"/>
        <w:gridCol w:w="851"/>
        <w:gridCol w:w="710"/>
        <w:gridCol w:w="1132"/>
        <w:gridCol w:w="1134"/>
        <w:gridCol w:w="1134"/>
        <w:gridCol w:w="1134"/>
        <w:gridCol w:w="1134"/>
        <w:gridCol w:w="1134"/>
        <w:gridCol w:w="1134"/>
        <w:gridCol w:w="1122"/>
        <w:gridCol w:w="1268"/>
      </w:tblGrid>
      <w:tr w:rsidR="00765F93" w:rsidRPr="003E65BD" w:rsidTr="00765F93">
        <w:trPr>
          <w:trHeight w:val="298"/>
          <w:tblHeader/>
          <w:tblCellSpacing w:w="5" w:type="nil"/>
        </w:trPr>
        <w:tc>
          <w:tcPr>
            <w:tcW w:w="2564" w:type="dxa"/>
            <w:vMerge w:val="restart"/>
            <w:vAlign w:val="center"/>
          </w:tcPr>
          <w:p w:rsidR="00765F93" w:rsidRPr="003E65BD" w:rsidRDefault="00765F93" w:rsidP="002E335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Наименование программы, подпрограммы, основных мероприятий, отдельного мероприятия</w:t>
            </w:r>
          </w:p>
        </w:tc>
        <w:tc>
          <w:tcPr>
            <w:tcW w:w="1843" w:type="dxa"/>
            <w:vMerge w:val="restart"/>
            <w:vAlign w:val="center"/>
          </w:tcPr>
          <w:p w:rsidR="00765F93" w:rsidRPr="003E65BD" w:rsidRDefault="00765F93" w:rsidP="00E2093A">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Исполнитель (ответственный исполнитель (координатор), соисполнители)</w:t>
            </w:r>
          </w:p>
        </w:tc>
        <w:tc>
          <w:tcPr>
            <w:tcW w:w="2693" w:type="dxa"/>
            <w:gridSpan w:val="3"/>
            <w:vAlign w:val="center"/>
          </w:tcPr>
          <w:p w:rsidR="00765F93" w:rsidRPr="003E65BD" w:rsidRDefault="00765F93" w:rsidP="00657A21">
            <w:pPr>
              <w:pStyle w:val="ConsPlusNormal"/>
              <w:jc w:val="center"/>
              <w:rPr>
                <w:rFonts w:ascii="Times New Roman" w:hAnsi="Times New Roman" w:cs="Times New Roman"/>
                <w:sz w:val="24"/>
                <w:szCs w:val="24"/>
                <w:lang w:val="en-US"/>
              </w:rPr>
            </w:pPr>
            <w:r w:rsidRPr="003E65BD">
              <w:rPr>
                <w:rFonts w:ascii="Times New Roman" w:hAnsi="Times New Roman" w:cs="Times New Roman"/>
                <w:sz w:val="24"/>
                <w:szCs w:val="24"/>
              </w:rPr>
              <w:t>Код бюджетной классификации</w:t>
            </w:r>
          </w:p>
        </w:tc>
        <w:tc>
          <w:tcPr>
            <w:tcW w:w="9194" w:type="dxa"/>
            <w:gridSpan w:val="8"/>
          </w:tcPr>
          <w:p w:rsidR="00765F93" w:rsidRPr="003E65BD" w:rsidRDefault="00765F93" w:rsidP="00B53BB8">
            <w:pPr>
              <w:pStyle w:val="ConsPlusNormal"/>
              <w:spacing w:before="120"/>
              <w:jc w:val="center"/>
              <w:rPr>
                <w:rFonts w:ascii="Times New Roman" w:hAnsi="Times New Roman" w:cs="Times New Roman"/>
                <w:sz w:val="24"/>
                <w:szCs w:val="24"/>
              </w:rPr>
            </w:pPr>
            <w:r w:rsidRPr="003E65BD">
              <w:rPr>
                <w:rFonts w:ascii="Times New Roman" w:hAnsi="Times New Roman" w:cs="Times New Roman"/>
                <w:sz w:val="24"/>
                <w:szCs w:val="24"/>
              </w:rPr>
              <w:t>Расходы (тыс. руб.),  в том числе по годам</w:t>
            </w:r>
          </w:p>
        </w:tc>
      </w:tr>
      <w:tr w:rsidR="00765F93" w:rsidRPr="003E65BD" w:rsidTr="00F26F6E">
        <w:trPr>
          <w:trHeight w:val="698"/>
          <w:tblHeader/>
          <w:tblCellSpacing w:w="5" w:type="nil"/>
        </w:trPr>
        <w:tc>
          <w:tcPr>
            <w:tcW w:w="2564" w:type="dxa"/>
            <w:vMerge/>
            <w:vAlign w:val="center"/>
          </w:tcPr>
          <w:p w:rsidR="00765F93" w:rsidRPr="003E65BD" w:rsidRDefault="00765F93" w:rsidP="00425E24">
            <w:pPr>
              <w:pStyle w:val="ConsPlusNormal"/>
              <w:jc w:val="center"/>
              <w:rPr>
                <w:rFonts w:ascii="Times New Roman" w:hAnsi="Times New Roman" w:cs="Times New Roman"/>
                <w:sz w:val="24"/>
                <w:szCs w:val="24"/>
              </w:rPr>
            </w:pPr>
          </w:p>
        </w:tc>
        <w:tc>
          <w:tcPr>
            <w:tcW w:w="1843" w:type="dxa"/>
            <w:vMerge/>
            <w:vAlign w:val="center"/>
          </w:tcPr>
          <w:p w:rsidR="00765F93" w:rsidRPr="003E65BD" w:rsidRDefault="00765F93" w:rsidP="00425E24">
            <w:pPr>
              <w:pStyle w:val="ConsPlusNormal"/>
              <w:jc w:val="center"/>
              <w:rPr>
                <w:rFonts w:ascii="Times New Roman" w:hAnsi="Times New Roman" w:cs="Times New Roman"/>
                <w:sz w:val="24"/>
                <w:szCs w:val="24"/>
              </w:rPr>
            </w:pPr>
          </w:p>
        </w:tc>
        <w:tc>
          <w:tcPr>
            <w:tcW w:w="851"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ГРБС</w:t>
            </w:r>
          </w:p>
        </w:tc>
        <w:tc>
          <w:tcPr>
            <w:tcW w:w="710"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Рз Пр</w:t>
            </w:r>
          </w:p>
        </w:tc>
        <w:tc>
          <w:tcPr>
            <w:tcW w:w="1132"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ЦСР</w:t>
            </w:r>
          </w:p>
        </w:tc>
        <w:tc>
          <w:tcPr>
            <w:tcW w:w="1134"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2015г.</w:t>
            </w:r>
          </w:p>
        </w:tc>
        <w:tc>
          <w:tcPr>
            <w:tcW w:w="1134"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2016г.</w:t>
            </w:r>
          </w:p>
        </w:tc>
        <w:tc>
          <w:tcPr>
            <w:tcW w:w="1134" w:type="dxa"/>
            <w:vAlign w:val="center"/>
          </w:tcPr>
          <w:p w:rsidR="00765F93" w:rsidRPr="003E65BD" w:rsidRDefault="00765F93" w:rsidP="00425E24">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2017г.</w:t>
            </w:r>
          </w:p>
        </w:tc>
        <w:tc>
          <w:tcPr>
            <w:tcW w:w="1134" w:type="dxa"/>
          </w:tcPr>
          <w:p w:rsidR="00765F93" w:rsidRDefault="00765F93" w:rsidP="00F12328">
            <w:pPr>
              <w:pStyle w:val="ConsPlusNormal"/>
              <w:spacing w:before="120"/>
              <w:rPr>
                <w:rFonts w:ascii="Times New Roman" w:hAnsi="Times New Roman" w:cs="Times New Roman"/>
                <w:sz w:val="24"/>
                <w:szCs w:val="24"/>
              </w:rPr>
            </w:pPr>
            <w:r>
              <w:rPr>
                <w:rFonts w:ascii="Times New Roman" w:hAnsi="Times New Roman" w:cs="Times New Roman"/>
                <w:sz w:val="24"/>
                <w:szCs w:val="24"/>
              </w:rPr>
              <w:t xml:space="preserve">   </w:t>
            </w:r>
          </w:p>
          <w:p w:rsidR="00765F93" w:rsidRPr="003E65BD" w:rsidRDefault="00765F93" w:rsidP="00F12328">
            <w:pPr>
              <w:pStyle w:val="ConsPlusNormal"/>
              <w:spacing w:before="120"/>
              <w:rPr>
                <w:rFonts w:ascii="Times New Roman" w:hAnsi="Times New Roman" w:cs="Times New Roman"/>
                <w:sz w:val="24"/>
                <w:szCs w:val="24"/>
              </w:rPr>
            </w:pPr>
            <w:r>
              <w:rPr>
                <w:rFonts w:ascii="Times New Roman" w:hAnsi="Times New Roman" w:cs="Times New Roman"/>
                <w:sz w:val="24"/>
                <w:szCs w:val="24"/>
              </w:rPr>
              <w:t xml:space="preserve">   2018г.</w:t>
            </w:r>
          </w:p>
        </w:tc>
        <w:tc>
          <w:tcPr>
            <w:tcW w:w="1134" w:type="dxa"/>
          </w:tcPr>
          <w:p w:rsidR="00765F93" w:rsidRDefault="00765F93" w:rsidP="00F12328">
            <w:pPr>
              <w:pStyle w:val="ConsPlusNormal"/>
              <w:spacing w:before="120"/>
              <w:jc w:val="center"/>
              <w:rPr>
                <w:rFonts w:ascii="Times New Roman" w:hAnsi="Times New Roman" w:cs="Times New Roman"/>
                <w:sz w:val="24"/>
                <w:szCs w:val="24"/>
              </w:rPr>
            </w:pPr>
          </w:p>
          <w:p w:rsidR="00765F93" w:rsidRPr="003E65BD" w:rsidRDefault="00765F93" w:rsidP="00F12328">
            <w:pPr>
              <w:pStyle w:val="ConsPlusNormal"/>
              <w:spacing w:before="120"/>
              <w:jc w:val="center"/>
              <w:rPr>
                <w:rFonts w:ascii="Times New Roman" w:hAnsi="Times New Roman" w:cs="Times New Roman"/>
                <w:sz w:val="24"/>
                <w:szCs w:val="24"/>
              </w:rPr>
            </w:pPr>
            <w:r>
              <w:rPr>
                <w:rFonts w:ascii="Times New Roman" w:hAnsi="Times New Roman" w:cs="Times New Roman"/>
                <w:sz w:val="24"/>
                <w:szCs w:val="24"/>
              </w:rPr>
              <w:t>2019г.</w:t>
            </w:r>
          </w:p>
        </w:tc>
        <w:tc>
          <w:tcPr>
            <w:tcW w:w="1134" w:type="dxa"/>
          </w:tcPr>
          <w:p w:rsidR="00765F93" w:rsidRDefault="00765F93" w:rsidP="00F12328">
            <w:pPr>
              <w:pStyle w:val="ConsPlusNormal"/>
              <w:spacing w:before="120"/>
              <w:jc w:val="center"/>
              <w:rPr>
                <w:rFonts w:ascii="Times New Roman" w:hAnsi="Times New Roman" w:cs="Times New Roman"/>
                <w:sz w:val="24"/>
                <w:szCs w:val="24"/>
              </w:rPr>
            </w:pPr>
          </w:p>
          <w:p w:rsidR="00765F93" w:rsidRPr="003E65BD" w:rsidRDefault="00765F93" w:rsidP="00F12328">
            <w:pPr>
              <w:pStyle w:val="ConsPlusNormal"/>
              <w:spacing w:before="120"/>
              <w:jc w:val="center"/>
              <w:rPr>
                <w:rFonts w:ascii="Times New Roman" w:hAnsi="Times New Roman" w:cs="Times New Roman"/>
                <w:sz w:val="24"/>
                <w:szCs w:val="24"/>
              </w:rPr>
            </w:pPr>
            <w:r>
              <w:rPr>
                <w:rFonts w:ascii="Times New Roman" w:hAnsi="Times New Roman" w:cs="Times New Roman"/>
                <w:sz w:val="24"/>
                <w:szCs w:val="24"/>
              </w:rPr>
              <w:t>2020г.</w:t>
            </w:r>
          </w:p>
        </w:tc>
        <w:tc>
          <w:tcPr>
            <w:tcW w:w="1122" w:type="dxa"/>
          </w:tcPr>
          <w:p w:rsidR="00765F93" w:rsidRPr="008C2839" w:rsidRDefault="00765F93" w:rsidP="00366041">
            <w:pPr>
              <w:pStyle w:val="ConsPlusNormal"/>
              <w:jc w:val="center"/>
              <w:rPr>
                <w:rFonts w:ascii="Times New Roman" w:hAnsi="Times New Roman" w:cs="Times New Roman"/>
                <w:sz w:val="24"/>
                <w:szCs w:val="24"/>
              </w:rPr>
            </w:pPr>
          </w:p>
          <w:p w:rsidR="00765F93" w:rsidRPr="008C2839" w:rsidRDefault="00765F93" w:rsidP="00366041">
            <w:pPr>
              <w:pStyle w:val="ConsPlusNormal"/>
              <w:jc w:val="center"/>
              <w:rPr>
                <w:rFonts w:ascii="Times New Roman" w:hAnsi="Times New Roman" w:cs="Times New Roman"/>
                <w:sz w:val="24"/>
                <w:szCs w:val="24"/>
              </w:rPr>
            </w:pPr>
          </w:p>
          <w:p w:rsidR="00765F93" w:rsidRPr="008C2839" w:rsidRDefault="00765F93" w:rsidP="00366041">
            <w:pPr>
              <w:pStyle w:val="ConsPlusNormal"/>
              <w:jc w:val="center"/>
              <w:rPr>
                <w:rFonts w:ascii="Times New Roman" w:hAnsi="Times New Roman" w:cs="Times New Roman"/>
                <w:sz w:val="24"/>
                <w:szCs w:val="24"/>
              </w:rPr>
            </w:pPr>
            <w:r w:rsidRPr="008C2839">
              <w:rPr>
                <w:rFonts w:ascii="Times New Roman" w:hAnsi="Times New Roman" w:cs="Times New Roman"/>
                <w:sz w:val="24"/>
                <w:szCs w:val="24"/>
              </w:rPr>
              <w:t>2021г.</w:t>
            </w:r>
          </w:p>
        </w:tc>
        <w:tc>
          <w:tcPr>
            <w:tcW w:w="1268" w:type="dxa"/>
            <w:vAlign w:val="center"/>
          </w:tcPr>
          <w:p w:rsidR="00765F93" w:rsidRPr="008C2839" w:rsidRDefault="00765F93" w:rsidP="00765F93">
            <w:pPr>
              <w:pStyle w:val="ConsPlusNormal"/>
              <w:jc w:val="center"/>
              <w:rPr>
                <w:rFonts w:ascii="Times New Roman" w:hAnsi="Times New Roman" w:cs="Times New Roman"/>
                <w:sz w:val="24"/>
                <w:szCs w:val="24"/>
              </w:rPr>
            </w:pPr>
            <w:r w:rsidRPr="008C2839">
              <w:rPr>
                <w:rFonts w:ascii="Times New Roman" w:hAnsi="Times New Roman" w:cs="Times New Roman"/>
                <w:sz w:val="24"/>
                <w:szCs w:val="24"/>
              </w:rPr>
              <w:t>Итого на период 2015-2021 г.г.</w:t>
            </w:r>
          </w:p>
        </w:tc>
      </w:tr>
    </w:tbl>
    <w:p w:rsidR="00D51ADF" w:rsidRPr="00D51ADF" w:rsidRDefault="00D51ADF" w:rsidP="00D51ADF">
      <w:pPr>
        <w:spacing w:after="0"/>
        <w:rPr>
          <w:sz w:val="2"/>
          <w:szCs w:val="2"/>
        </w:rPr>
      </w:pPr>
    </w:p>
    <w:tbl>
      <w:tblPr>
        <w:tblW w:w="5542" w:type="pct"/>
        <w:tblCellSpacing w:w="5" w:type="nil"/>
        <w:tblInd w:w="-1073" w:type="dxa"/>
        <w:tblLayout w:type="fixed"/>
        <w:tblCellMar>
          <w:left w:w="75" w:type="dxa"/>
          <w:right w:w="75" w:type="dxa"/>
        </w:tblCellMar>
        <w:tblLook w:val="0000"/>
      </w:tblPr>
      <w:tblGrid>
        <w:gridCol w:w="2566"/>
        <w:gridCol w:w="1843"/>
        <w:gridCol w:w="850"/>
        <w:gridCol w:w="709"/>
        <w:gridCol w:w="1134"/>
        <w:gridCol w:w="1134"/>
        <w:gridCol w:w="1134"/>
        <w:gridCol w:w="1134"/>
        <w:gridCol w:w="1134"/>
        <w:gridCol w:w="1134"/>
        <w:gridCol w:w="1134"/>
        <w:gridCol w:w="1134"/>
        <w:gridCol w:w="1275"/>
      </w:tblGrid>
      <w:tr w:rsidR="00765F93" w:rsidRPr="003E65BD" w:rsidTr="00F26F6E">
        <w:trPr>
          <w:tblHeader/>
          <w:tblCellSpacing w:w="5" w:type="nil"/>
        </w:trPr>
        <w:tc>
          <w:tcPr>
            <w:tcW w:w="2566"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425E2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65F93" w:rsidRDefault="00765F93" w:rsidP="00151641">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765F93" w:rsidRPr="003E65BD" w:rsidRDefault="00765F93" w:rsidP="00765F9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r>
      <w:tr w:rsidR="00E173C2" w:rsidRPr="003E65BD" w:rsidTr="00AB7ED1">
        <w:trPr>
          <w:trHeight w:val="1155"/>
          <w:tblCellSpacing w:w="5" w:type="nil"/>
        </w:trPr>
        <w:tc>
          <w:tcPr>
            <w:tcW w:w="2566" w:type="dxa"/>
            <w:vMerge w:val="restart"/>
            <w:tcBorders>
              <w:top w:val="single" w:sz="4" w:space="0" w:color="auto"/>
              <w:left w:val="single" w:sz="4" w:space="0" w:color="auto"/>
              <w:right w:val="single" w:sz="4" w:space="0" w:color="auto"/>
            </w:tcBorders>
          </w:tcPr>
          <w:p w:rsidR="00E173C2" w:rsidRPr="003E65BD" w:rsidRDefault="00E173C2" w:rsidP="00425E24">
            <w:pPr>
              <w:spacing w:after="120" w:line="240" w:lineRule="auto"/>
              <w:rPr>
                <w:rFonts w:ascii="Times New Roman" w:hAnsi="Times New Roman"/>
                <w:bCs/>
                <w:sz w:val="24"/>
                <w:szCs w:val="24"/>
              </w:rPr>
            </w:pPr>
            <w:r w:rsidRPr="003E65BD">
              <w:rPr>
                <w:rFonts w:ascii="Times New Roman" w:hAnsi="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1843" w:type="dxa"/>
            <w:vMerge w:val="restart"/>
            <w:tcBorders>
              <w:top w:val="single" w:sz="4" w:space="0" w:color="auto"/>
              <w:left w:val="single" w:sz="4" w:space="0" w:color="auto"/>
              <w:right w:val="single" w:sz="4" w:space="0" w:color="auto"/>
            </w:tcBorders>
          </w:tcPr>
          <w:p w:rsidR="00E173C2" w:rsidRPr="003E65BD" w:rsidRDefault="00E173C2" w:rsidP="00425E24">
            <w:pPr>
              <w:pStyle w:val="ConsPlusNormal"/>
              <w:rPr>
                <w:rFonts w:ascii="Times New Roman" w:hAnsi="Times New Roman" w:cs="Times New Roman"/>
                <w:sz w:val="24"/>
                <w:szCs w:val="24"/>
              </w:rPr>
            </w:pPr>
            <w:r w:rsidRPr="003E65BD">
              <w:rPr>
                <w:rFonts w:ascii="Times New Roman" w:hAnsi="Times New Roman" w:cs="Times New Roman"/>
                <w:sz w:val="24"/>
                <w:szCs w:val="24"/>
              </w:rPr>
              <w:t xml:space="preserve">ответственный исполнитель (координатор) программы Управление, </w:t>
            </w:r>
          </w:p>
          <w:p w:rsidR="00E173C2" w:rsidRPr="003E65BD" w:rsidRDefault="00E173C2" w:rsidP="0060363B">
            <w:pPr>
              <w:pStyle w:val="ConsPlusNormal"/>
              <w:rPr>
                <w:rFonts w:ascii="Times New Roman" w:hAnsi="Times New Roman" w:cs="Times New Roman"/>
                <w:sz w:val="24"/>
                <w:szCs w:val="24"/>
              </w:rPr>
            </w:pPr>
            <w:r w:rsidRPr="003E65BD">
              <w:rPr>
                <w:rFonts w:ascii="Times New Roman" w:hAnsi="Times New Roman" w:cs="Times New Roman"/>
                <w:sz w:val="24"/>
                <w:szCs w:val="24"/>
              </w:rPr>
              <w:t>соисполнители: победители конкурса</w:t>
            </w:r>
            <w:r>
              <w:rPr>
                <w:rFonts w:ascii="Times New Roman" w:hAnsi="Times New Roman" w:cs="Times New Roman"/>
                <w:sz w:val="24"/>
                <w:szCs w:val="24"/>
              </w:rPr>
              <w:t>,</w:t>
            </w:r>
            <w:r w:rsidRPr="003E65BD">
              <w:rPr>
                <w:rFonts w:ascii="Times New Roman" w:hAnsi="Times New Roman" w:cs="Times New Roman"/>
                <w:sz w:val="24"/>
                <w:szCs w:val="24"/>
              </w:rPr>
              <w:t xml:space="preserve"> всего, в том числе:</w:t>
            </w:r>
          </w:p>
        </w:tc>
        <w:tc>
          <w:tcPr>
            <w:tcW w:w="850" w:type="dxa"/>
            <w:tcBorders>
              <w:top w:val="single" w:sz="4" w:space="0" w:color="auto"/>
              <w:left w:val="single" w:sz="4" w:space="0" w:color="auto"/>
              <w:bottom w:val="single" w:sz="4" w:space="0" w:color="auto"/>
              <w:right w:val="single" w:sz="4" w:space="0" w:color="auto"/>
            </w:tcBorders>
          </w:tcPr>
          <w:p w:rsidR="00E173C2" w:rsidRPr="003E65BD" w:rsidRDefault="00E173C2"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E173C2" w:rsidRPr="003E65BD" w:rsidRDefault="00E173C2"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E173C2" w:rsidRPr="003E65BD" w:rsidRDefault="00E173C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3E65BD" w:rsidRDefault="00E173C2"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773007,5</w:t>
            </w:r>
          </w:p>
        </w:tc>
        <w:tc>
          <w:tcPr>
            <w:tcW w:w="1134" w:type="dxa"/>
            <w:tcBorders>
              <w:top w:val="single" w:sz="4" w:space="0" w:color="auto"/>
              <w:left w:val="single" w:sz="4" w:space="0" w:color="auto"/>
              <w:bottom w:val="single" w:sz="4" w:space="0" w:color="auto"/>
              <w:right w:val="single" w:sz="4" w:space="0" w:color="auto"/>
            </w:tcBorders>
          </w:tcPr>
          <w:p w:rsidR="00E173C2" w:rsidRPr="003E65BD" w:rsidRDefault="00E173C2" w:rsidP="00B8350E">
            <w:pPr>
              <w:pStyle w:val="ConsPlusNormal"/>
              <w:jc w:val="center"/>
              <w:rPr>
                <w:rFonts w:ascii="Times New Roman" w:hAnsi="Times New Roman" w:cs="Times New Roman"/>
                <w:sz w:val="24"/>
                <w:szCs w:val="24"/>
              </w:rPr>
            </w:pPr>
            <w:r>
              <w:rPr>
                <w:rFonts w:ascii="Times New Roman" w:hAnsi="Times New Roman" w:cs="Times New Roman"/>
                <w:sz w:val="24"/>
                <w:szCs w:val="24"/>
              </w:rPr>
              <w:t>721298,4</w:t>
            </w:r>
          </w:p>
        </w:tc>
        <w:tc>
          <w:tcPr>
            <w:tcW w:w="1134" w:type="dxa"/>
            <w:tcBorders>
              <w:top w:val="single" w:sz="4" w:space="0" w:color="auto"/>
              <w:left w:val="single" w:sz="4" w:space="0" w:color="auto"/>
              <w:bottom w:val="single" w:sz="4" w:space="0" w:color="auto"/>
              <w:right w:val="single" w:sz="4" w:space="0" w:color="auto"/>
            </w:tcBorders>
          </w:tcPr>
          <w:p w:rsidR="00E173C2" w:rsidRPr="001E2809" w:rsidRDefault="00E173C2" w:rsidP="00FE17E7">
            <w:pPr>
              <w:pStyle w:val="ConsPlusNormal"/>
              <w:jc w:val="center"/>
              <w:rPr>
                <w:rFonts w:ascii="Times New Roman" w:hAnsi="Times New Roman" w:cs="Times New Roman"/>
                <w:sz w:val="24"/>
                <w:szCs w:val="24"/>
              </w:rPr>
            </w:pPr>
            <w:r w:rsidRPr="001E2809">
              <w:rPr>
                <w:rFonts w:ascii="Times New Roman" w:hAnsi="Times New Roman" w:cs="Times New Roman"/>
                <w:sz w:val="24"/>
                <w:szCs w:val="24"/>
              </w:rPr>
              <w:t>709787,4</w:t>
            </w:r>
          </w:p>
        </w:tc>
        <w:tc>
          <w:tcPr>
            <w:tcW w:w="1134" w:type="dxa"/>
            <w:tcBorders>
              <w:top w:val="single" w:sz="4" w:space="0" w:color="auto"/>
              <w:left w:val="single" w:sz="4" w:space="0" w:color="auto"/>
              <w:bottom w:val="single" w:sz="4" w:space="0" w:color="auto"/>
              <w:right w:val="single" w:sz="4" w:space="0" w:color="auto"/>
            </w:tcBorders>
          </w:tcPr>
          <w:p w:rsidR="00E173C2" w:rsidRPr="00E173C2" w:rsidRDefault="00E173C2" w:rsidP="002D521F">
            <w:pPr>
              <w:pStyle w:val="ConsPlusNormal"/>
              <w:jc w:val="center"/>
              <w:rPr>
                <w:rFonts w:ascii="Times New Roman" w:hAnsi="Times New Roman" w:cs="Times New Roman"/>
                <w:sz w:val="24"/>
                <w:szCs w:val="24"/>
                <w:lang w:val="en-US"/>
              </w:rPr>
            </w:pPr>
            <w:r w:rsidRPr="00E173C2">
              <w:rPr>
                <w:rFonts w:ascii="Times New Roman" w:hAnsi="Times New Roman" w:cs="Times New Roman"/>
                <w:sz w:val="24"/>
                <w:szCs w:val="24"/>
                <w:lang w:val="en-US"/>
              </w:rPr>
              <w:t>790292</w:t>
            </w:r>
            <w:r w:rsidRPr="00E173C2">
              <w:rPr>
                <w:rFonts w:ascii="Times New Roman" w:hAnsi="Times New Roman" w:cs="Times New Roman"/>
                <w:sz w:val="24"/>
                <w:szCs w:val="24"/>
              </w:rPr>
              <w:t>,</w:t>
            </w:r>
            <w:r w:rsidRPr="00E173C2">
              <w:rPr>
                <w:rFonts w:ascii="Times New Roman" w:hAnsi="Times New Roman" w:cs="Times New Roman"/>
                <w:sz w:val="24"/>
                <w:szCs w:val="24"/>
                <w:lang w:val="en-US"/>
              </w:rPr>
              <w:t>5</w:t>
            </w:r>
          </w:p>
          <w:p w:rsidR="00E173C2" w:rsidRPr="00B90F7A" w:rsidRDefault="00E173C2" w:rsidP="002D521F">
            <w:pPr>
              <w:pStyle w:val="ConsPlusNormal"/>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902973,6</w:t>
            </w:r>
          </w:p>
          <w:p w:rsidR="00E173C2" w:rsidRPr="00A2263C" w:rsidRDefault="00E173C2" w:rsidP="002D521F">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899132,9</w:t>
            </w: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690539,5</w:t>
            </w:r>
          </w:p>
        </w:tc>
        <w:tc>
          <w:tcPr>
            <w:tcW w:w="1275" w:type="dxa"/>
            <w:tcBorders>
              <w:top w:val="single" w:sz="4" w:space="0" w:color="auto"/>
              <w:left w:val="single" w:sz="4" w:space="0" w:color="auto"/>
              <w:bottom w:val="single" w:sz="4" w:space="0" w:color="auto"/>
              <w:right w:val="single" w:sz="4" w:space="0" w:color="auto"/>
            </w:tcBorders>
          </w:tcPr>
          <w:p w:rsidR="00E173C2" w:rsidRDefault="00E173C2" w:rsidP="002D521F">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5487011,8</w:t>
            </w:r>
          </w:p>
          <w:p w:rsidR="00E173C2" w:rsidRPr="00B90F7A" w:rsidRDefault="00E173C2" w:rsidP="002D521F">
            <w:pPr>
              <w:pStyle w:val="ConsPlusNormal"/>
              <w:jc w:val="center"/>
              <w:rPr>
                <w:rFonts w:ascii="Times New Roman" w:hAnsi="Times New Roman" w:cs="Times New Roman"/>
                <w:sz w:val="24"/>
                <w:szCs w:val="24"/>
                <w:lang w:val="en-US"/>
              </w:rPr>
            </w:pPr>
          </w:p>
        </w:tc>
      </w:tr>
      <w:tr w:rsidR="00E173C2" w:rsidRPr="003E65BD" w:rsidTr="00AB7ED1">
        <w:trPr>
          <w:trHeight w:val="1456"/>
          <w:tblCellSpacing w:w="5" w:type="nil"/>
        </w:trPr>
        <w:tc>
          <w:tcPr>
            <w:tcW w:w="2566" w:type="dxa"/>
            <w:vMerge/>
            <w:tcBorders>
              <w:left w:val="single" w:sz="4" w:space="0" w:color="auto"/>
              <w:bottom w:val="single" w:sz="4" w:space="0" w:color="auto"/>
              <w:right w:val="single" w:sz="4" w:space="0" w:color="auto"/>
            </w:tcBorders>
          </w:tcPr>
          <w:p w:rsidR="00E173C2" w:rsidRPr="003E65BD" w:rsidRDefault="00E173C2" w:rsidP="00425E24">
            <w:pPr>
              <w:spacing w:after="120" w:line="240" w:lineRule="auto"/>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E173C2" w:rsidRPr="003E65BD" w:rsidRDefault="00E173C2" w:rsidP="00425E24">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173C2" w:rsidRPr="00A2263C" w:rsidRDefault="00E173C2" w:rsidP="00AB7ED1">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E173C2" w:rsidRPr="00A2263C" w:rsidRDefault="00E173C2" w:rsidP="00AB7ED1">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0705</w:t>
            </w: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AB7ED1">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Default="00E173C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Default="00E173C2" w:rsidP="00B8350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1E2809" w:rsidRDefault="00E173C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066632" w:rsidRDefault="00066632" w:rsidP="002D521F">
            <w:pPr>
              <w:pStyle w:val="ConsPlusNormal"/>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73C2" w:rsidRPr="00A2263C" w:rsidRDefault="00E173C2" w:rsidP="002D521F">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173C2" w:rsidRDefault="00066632" w:rsidP="002D521F">
            <w:pPr>
              <w:pStyle w:val="ConsPlusNormal"/>
              <w:jc w:val="center"/>
              <w:rPr>
                <w:rFonts w:ascii="Times New Roman" w:hAnsi="Times New Roman" w:cs="Times New Roman"/>
                <w:sz w:val="24"/>
                <w:szCs w:val="24"/>
              </w:rPr>
            </w:pPr>
            <w:r>
              <w:rPr>
                <w:rFonts w:ascii="Times New Roman" w:hAnsi="Times New Roman" w:cs="Times New Roman"/>
                <w:sz w:val="24"/>
                <w:szCs w:val="24"/>
              </w:rPr>
              <w:t>20,00</w:t>
            </w:r>
          </w:p>
          <w:p w:rsidR="00066632" w:rsidRDefault="00066632" w:rsidP="00066632">
            <w:pPr>
              <w:pStyle w:val="ConsPlusNormal"/>
              <w:rPr>
                <w:rFonts w:ascii="Times New Roman" w:hAnsi="Times New Roman" w:cs="Times New Roman"/>
                <w:sz w:val="24"/>
                <w:szCs w:val="24"/>
              </w:rPr>
            </w:pP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46705C">
            <w:pPr>
              <w:pStyle w:val="ConsPlusCell"/>
              <w:widowControl/>
              <w:spacing w:after="120"/>
              <w:rPr>
                <w:rFonts w:ascii="Times New Roman" w:hAnsi="Times New Roman" w:cs="Times New Roman"/>
                <w:sz w:val="24"/>
                <w:szCs w:val="24"/>
              </w:rPr>
            </w:pPr>
            <w:r w:rsidRPr="003E65BD">
              <w:rPr>
                <w:rFonts w:ascii="Times New Roman" w:eastAsia="Calibri" w:hAnsi="Times New Roman" w:cs="Times New Roman"/>
                <w:sz w:val="24"/>
                <w:szCs w:val="24"/>
              </w:rPr>
              <w:t>Подпрограмма 1 «</w:t>
            </w:r>
            <w:r w:rsidRPr="003E65BD">
              <w:rPr>
                <w:rFonts w:ascii="Times New Roman" w:hAnsi="Times New Roman" w:cs="Times New Roman"/>
                <w:sz w:val="24"/>
                <w:szCs w:val="24"/>
              </w:rPr>
              <w:t>Обслуживание населения города Новокузнецка пассажирским транспортом, осуществляющим перевозку по социальному заказу</w:t>
            </w:r>
            <w:r w:rsidRPr="003E65BD">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5274A4">
            <w:pPr>
              <w:pStyle w:val="ConsPlusNormal"/>
              <w:rPr>
                <w:rFonts w:ascii="Times New Roman" w:hAnsi="Times New Roman" w:cs="Times New Roman"/>
                <w:sz w:val="24"/>
                <w:szCs w:val="24"/>
              </w:rPr>
            </w:pPr>
            <w:r w:rsidRPr="003E65BD">
              <w:rPr>
                <w:rFonts w:ascii="Times New Roman" w:hAnsi="Times New Roman" w:cs="Times New Roman"/>
                <w:sz w:val="24"/>
                <w:szCs w:val="24"/>
              </w:rPr>
              <w:t>ответственный исполнитель (координатор) подпрограммы Управление, соисполнители: победители конкурса,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091</w:t>
            </w: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704918,2</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2D521F">
            <w:pPr>
              <w:pStyle w:val="ConsPlusNormal"/>
              <w:jc w:val="center"/>
              <w:rPr>
                <w:rFonts w:ascii="Times New Roman" w:hAnsi="Times New Roman" w:cs="Times New Roman"/>
                <w:sz w:val="24"/>
                <w:szCs w:val="24"/>
              </w:rPr>
            </w:pPr>
            <w:r>
              <w:rPr>
                <w:rFonts w:ascii="Times New Roman" w:hAnsi="Times New Roman" w:cs="Times New Roman"/>
                <w:sz w:val="24"/>
                <w:szCs w:val="24"/>
              </w:rPr>
              <w:t>657641,7</w:t>
            </w:r>
          </w:p>
        </w:tc>
        <w:tc>
          <w:tcPr>
            <w:tcW w:w="1134" w:type="dxa"/>
            <w:tcBorders>
              <w:top w:val="single" w:sz="4" w:space="0" w:color="auto"/>
              <w:left w:val="single" w:sz="4" w:space="0" w:color="auto"/>
              <w:bottom w:val="single" w:sz="4" w:space="0" w:color="auto"/>
              <w:right w:val="single" w:sz="4" w:space="0" w:color="auto"/>
            </w:tcBorders>
          </w:tcPr>
          <w:p w:rsidR="00765F93" w:rsidRPr="001E2809" w:rsidRDefault="00765F93" w:rsidP="00FE17E7">
            <w:pPr>
              <w:pStyle w:val="ConsPlusNormal"/>
              <w:jc w:val="center"/>
              <w:rPr>
                <w:rFonts w:ascii="Times New Roman" w:hAnsi="Times New Roman" w:cs="Times New Roman"/>
                <w:sz w:val="24"/>
                <w:szCs w:val="24"/>
              </w:rPr>
            </w:pPr>
            <w:r w:rsidRPr="001E2809">
              <w:rPr>
                <w:rFonts w:ascii="Times New Roman" w:hAnsi="Times New Roman" w:cs="Times New Roman"/>
                <w:sz w:val="24"/>
                <w:szCs w:val="24"/>
              </w:rPr>
              <w:t>661342,8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724162,8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849565</w:t>
            </w:r>
            <w:r w:rsidR="00C17F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849565</w:t>
            </w:r>
            <w:r w:rsidR="00C17F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641117</w:t>
            </w:r>
            <w:r w:rsidR="00C17FC9">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837B4A" w:rsidP="002D521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5088312,5</w:t>
            </w:r>
          </w:p>
        </w:tc>
      </w:tr>
      <w:tr w:rsidR="00765F93" w:rsidRPr="003E65BD" w:rsidTr="00F26F6E">
        <w:trPr>
          <w:trHeight w:val="1097"/>
          <w:tblCellSpacing w:w="5" w:type="nil"/>
        </w:trPr>
        <w:tc>
          <w:tcPr>
            <w:tcW w:w="2566" w:type="dxa"/>
            <w:vMerge w:val="restart"/>
            <w:tcBorders>
              <w:top w:val="single" w:sz="4" w:space="0" w:color="auto"/>
              <w:left w:val="single" w:sz="4" w:space="0" w:color="auto"/>
              <w:right w:val="single" w:sz="4" w:space="0" w:color="auto"/>
            </w:tcBorders>
          </w:tcPr>
          <w:p w:rsidR="00765F93" w:rsidRPr="001E2809" w:rsidRDefault="00765F93" w:rsidP="0046705C">
            <w:pPr>
              <w:spacing w:before="120" w:after="120"/>
              <w:rPr>
                <w:rFonts w:ascii="Times New Roman" w:hAnsi="Times New Roman"/>
                <w:sz w:val="24"/>
                <w:szCs w:val="24"/>
              </w:rPr>
            </w:pPr>
            <w:r w:rsidRPr="001E2809">
              <w:rPr>
                <w:rFonts w:ascii="Times New Roman" w:hAnsi="Times New Roman"/>
                <w:sz w:val="24"/>
                <w:szCs w:val="24"/>
              </w:rPr>
              <w:lastRenderedPageBreak/>
              <w:t xml:space="preserve">Основное мероприятие 1.1 «Выполнение социального заказа на перевозку пассажиров автомобильным транспортом» </w:t>
            </w:r>
          </w:p>
        </w:tc>
        <w:tc>
          <w:tcPr>
            <w:tcW w:w="1843" w:type="dxa"/>
            <w:vMerge w:val="restart"/>
            <w:tcBorders>
              <w:top w:val="single" w:sz="4" w:space="0" w:color="auto"/>
              <w:left w:val="single" w:sz="4" w:space="0" w:color="auto"/>
              <w:right w:val="single" w:sz="4" w:space="0" w:color="auto"/>
            </w:tcBorders>
          </w:tcPr>
          <w:p w:rsidR="00765F93" w:rsidRPr="003E65BD" w:rsidRDefault="00765F93" w:rsidP="00425E24">
            <w:pPr>
              <w:pStyle w:val="ConsPlusNormal"/>
              <w:rPr>
                <w:rFonts w:ascii="Times New Roman" w:hAnsi="Times New Roman" w:cs="Times New Roman"/>
                <w:sz w:val="24"/>
                <w:szCs w:val="24"/>
              </w:rPr>
            </w:pPr>
            <w:r w:rsidRPr="003E65BD">
              <w:rPr>
                <w:rFonts w:ascii="Times New Roman" w:hAnsi="Times New Roman" w:cs="Times New Roman"/>
                <w:sz w:val="24"/>
                <w:szCs w:val="24"/>
              </w:rPr>
              <w:t>Управление, победители конкурса,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36251E">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091</w:t>
            </w:r>
            <w:r>
              <w:rPr>
                <w:rFonts w:ascii="Times New Roman" w:hAnsi="Times New Roman" w:cs="Times New Roman"/>
                <w:sz w:val="24"/>
                <w:szCs w:val="24"/>
              </w:rPr>
              <w:t xml:space="preserve">01 </w:t>
            </w:r>
            <w:r w:rsidRPr="003E65BD">
              <w:rPr>
                <w:rFonts w:ascii="Times New Roman" w:hAnsi="Times New Roman" w:cs="Times New Roman"/>
                <w:sz w:val="24"/>
                <w:szCs w:val="24"/>
              </w:rPr>
              <w:t>1039</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379984,4</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Pr>
                <w:rFonts w:ascii="Times New Roman" w:hAnsi="Times New Roman"/>
                <w:sz w:val="24"/>
                <w:szCs w:val="24"/>
              </w:rPr>
              <w:t>376255,3</w:t>
            </w:r>
          </w:p>
        </w:tc>
        <w:tc>
          <w:tcPr>
            <w:tcW w:w="1134" w:type="dxa"/>
            <w:tcBorders>
              <w:top w:val="single" w:sz="4" w:space="0" w:color="auto"/>
              <w:left w:val="single" w:sz="4" w:space="0" w:color="auto"/>
              <w:bottom w:val="single" w:sz="4" w:space="0" w:color="auto"/>
              <w:right w:val="single" w:sz="4" w:space="0" w:color="auto"/>
            </w:tcBorders>
          </w:tcPr>
          <w:p w:rsidR="00765F93" w:rsidRPr="001E2809" w:rsidRDefault="00765F93" w:rsidP="00FE17E7">
            <w:pPr>
              <w:jc w:val="center"/>
              <w:rPr>
                <w:rFonts w:ascii="Times New Roman" w:hAnsi="Times New Roman"/>
                <w:sz w:val="24"/>
                <w:szCs w:val="24"/>
              </w:rPr>
            </w:pPr>
            <w:r w:rsidRPr="001E2809">
              <w:rPr>
                <w:rFonts w:ascii="Times New Roman" w:hAnsi="Times New Roman"/>
                <w:sz w:val="24"/>
                <w:szCs w:val="24"/>
              </w:rPr>
              <w:t>352969,5</w:t>
            </w:r>
          </w:p>
        </w:tc>
        <w:tc>
          <w:tcPr>
            <w:tcW w:w="1134" w:type="dxa"/>
            <w:tcBorders>
              <w:top w:val="single" w:sz="4" w:space="0" w:color="auto"/>
              <w:left w:val="single" w:sz="4" w:space="0" w:color="auto"/>
              <w:bottom w:val="single" w:sz="4" w:space="0" w:color="auto"/>
              <w:right w:val="single" w:sz="4" w:space="0" w:color="auto"/>
            </w:tcBorders>
          </w:tcPr>
          <w:p w:rsidR="00765F93" w:rsidRPr="001E2809" w:rsidRDefault="00837B4A"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307161</w:t>
            </w:r>
            <w:r w:rsidR="00C17F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380621,4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384046,4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277833,3</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2458871,3</w:t>
            </w:r>
          </w:p>
        </w:tc>
      </w:tr>
      <w:tr w:rsidR="00765F93" w:rsidRPr="003E65BD" w:rsidTr="00F26F6E">
        <w:trPr>
          <w:trHeight w:val="1350"/>
          <w:tblCellSpacing w:w="5" w:type="nil"/>
        </w:trPr>
        <w:tc>
          <w:tcPr>
            <w:tcW w:w="2566" w:type="dxa"/>
            <w:vMerge/>
            <w:tcBorders>
              <w:left w:val="single" w:sz="4" w:space="0" w:color="auto"/>
              <w:right w:val="single" w:sz="4" w:space="0" w:color="auto"/>
            </w:tcBorders>
          </w:tcPr>
          <w:p w:rsidR="00765F93" w:rsidRDefault="00765F93" w:rsidP="0046705C">
            <w:pPr>
              <w:spacing w:before="120" w:after="120"/>
              <w:rPr>
                <w:rFonts w:ascii="Times New Roman" w:hAnsi="Times New Roman"/>
                <w:sz w:val="24"/>
                <w:szCs w:val="24"/>
              </w:rPr>
            </w:pPr>
          </w:p>
        </w:tc>
        <w:tc>
          <w:tcPr>
            <w:tcW w:w="1843" w:type="dxa"/>
            <w:vMerge/>
            <w:tcBorders>
              <w:left w:val="single" w:sz="4" w:space="0" w:color="auto"/>
              <w:right w:val="single" w:sz="4" w:space="0" w:color="auto"/>
            </w:tcBorders>
          </w:tcPr>
          <w:p w:rsidR="00765F93" w:rsidRPr="003E65BD" w:rsidRDefault="00765F93" w:rsidP="00425E24">
            <w:pPr>
              <w:pStyle w:val="ConsPlusNormal"/>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934</w:t>
            </w:r>
          </w:p>
        </w:tc>
        <w:tc>
          <w:tcPr>
            <w:tcW w:w="709" w:type="dxa"/>
            <w:tcBorders>
              <w:top w:val="single" w:sz="4" w:space="0" w:color="auto"/>
              <w:left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0408</w:t>
            </w:r>
          </w:p>
        </w:tc>
        <w:tc>
          <w:tcPr>
            <w:tcW w:w="1134" w:type="dxa"/>
            <w:tcBorders>
              <w:top w:val="single" w:sz="4" w:space="0" w:color="auto"/>
              <w:left w:val="single" w:sz="4" w:space="0" w:color="auto"/>
              <w:right w:val="single" w:sz="4" w:space="0" w:color="auto"/>
            </w:tcBorders>
          </w:tcPr>
          <w:p w:rsidR="00765F93" w:rsidRPr="001E2809" w:rsidRDefault="00765F93" w:rsidP="0036251E">
            <w:pPr>
              <w:pStyle w:val="ConsPlusNormal"/>
              <w:jc w:val="center"/>
              <w:rPr>
                <w:rFonts w:ascii="Times New Roman" w:hAnsi="Times New Roman" w:cs="Times New Roman"/>
                <w:sz w:val="24"/>
                <w:szCs w:val="24"/>
              </w:rPr>
            </w:pPr>
            <w:r w:rsidRPr="001E2809">
              <w:rPr>
                <w:rFonts w:ascii="Times New Roman" w:hAnsi="Times New Roman" w:cs="Times New Roman"/>
                <w:sz w:val="24"/>
                <w:szCs w:val="24"/>
              </w:rPr>
              <w:t>09101</w:t>
            </w:r>
          </w:p>
          <w:p w:rsidR="00765F93" w:rsidRPr="001E2809" w:rsidRDefault="00765F93" w:rsidP="0036251E">
            <w:pPr>
              <w:pStyle w:val="ConsPlusNormal"/>
              <w:jc w:val="center"/>
              <w:rPr>
                <w:rFonts w:ascii="Times New Roman" w:hAnsi="Times New Roman" w:cs="Times New Roman"/>
                <w:sz w:val="24"/>
                <w:szCs w:val="24"/>
              </w:rPr>
            </w:pPr>
            <w:r w:rsidRPr="001E2809">
              <w:rPr>
                <w:rFonts w:ascii="Times New Roman" w:hAnsi="Times New Roman" w:cs="Times New Roman"/>
                <w:sz w:val="24"/>
                <w:szCs w:val="24"/>
              </w:rPr>
              <w:t>71620</w:t>
            </w:r>
          </w:p>
        </w:tc>
        <w:tc>
          <w:tcPr>
            <w:tcW w:w="1134" w:type="dxa"/>
            <w:tcBorders>
              <w:top w:val="single" w:sz="4" w:space="0" w:color="auto"/>
              <w:left w:val="single" w:sz="4" w:space="0" w:color="auto"/>
              <w:right w:val="single" w:sz="4" w:space="0" w:color="auto"/>
            </w:tcBorders>
          </w:tcPr>
          <w:p w:rsidR="00765F93" w:rsidRPr="001E2809" w:rsidRDefault="00765F93" w:rsidP="00FE17E7">
            <w:pPr>
              <w:pStyle w:val="ConsPlusNormal"/>
              <w:jc w:val="center"/>
              <w:rPr>
                <w:rFonts w:ascii="Times New Roman" w:hAnsi="Times New Roman" w:cs="Times New Roman"/>
                <w:sz w:val="24"/>
                <w:szCs w:val="24"/>
              </w:rPr>
            </w:pPr>
            <w:r w:rsidRPr="001E2809">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765F93" w:rsidRPr="001E2809" w:rsidRDefault="00765F93" w:rsidP="00FE17E7">
            <w:pPr>
              <w:jc w:val="center"/>
              <w:rPr>
                <w:rFonts w:ascii="Times New Roman" w:hAnsi="Times New Roman"/>
                <w:sz w:val="24"/>
                <w:szCs w:val="24"/>
              </w:rPr>
            </w:pPr>
            <w:r w:rsidRPr="001E2809">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765F93" w:rsidRPr="001E2809" w:rsidRDefault="00765F93" w:rsidP="00FE17E7">
            <w:pPr>
              <w:jc w:val="center"/>
              <w:rPr>
                <w:rFonts w:ascii="Times New Roman" w:hAnsi="Times New Roman"/>
                <w:sz w:val="24"/>
                <w:szCs w:val="24"/>
              </w:rPr>
            </w:pPr>
            <w:r w:rsidRPr="001E2809">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765F93" w:rsidRPr="001E2809" w:rsidRDefault="00837B4A"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75198,5</w:t>
            </w:r>
          </w:p>
        </w:tc>
        <w:tc>
          <w:tcPr>
            <w:tcW w:w="1134" w:type="dxa"/>
            <w:tcBorders>
              <w:top w:val="single" w:sz="4" w:space="0" w:color="auto"/>
              <w:left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76565</w:t>
            </w:r>
            <w:r w:rsidR="00C17FC9">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76565</w:t>
            </w:r>
            <w:r w:rsidR="00C17FC9">
              <w:rPr>
                <w:rFonts w:ascii="Times New Roman" w:hAnsi="Times New Roman" w:cs="Times New Roman"/>
                <w:sz w:val="24"/>
                <w:szCs w:val="24"/>
              </w:rPr>
              <w:t>,0</w:t>
            </w:r>
          </w:p>
        </w:tc>
        <w:tc>
          <w:tcPr>
            <w:tcW w:w="1134" w:type="dxa"/>
            <w:tcBorders>
              <w:top w:val="single" w:sz="4" w:space="0" w:color="auto"/>
              <w:left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76565</w:t>
            </w:r>
            <w:r w:rsidR="00C17FC9">
              <w:rPr>
                <w:rFonts w:ascii="Times New Roman" w:hAnsi="Times New Roman" w:cs="Times New Roman"/>
                <w:sz w:val="24"/>
                <w:szCs w:val="24"/>
              </w:rPr>
              <w:t>,0</w:t>
            </w:r>
          </w:p>
        </w:tc>
        <w:tc>
          <w:tcPr>
            <w:tcW w:w="1275" w:type="dxa"/>
            <w:tcBorders>
              <w:top w:val="single" w:sz="4" w:space="0" w:color="auto"/>
              <w:left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304893,5</w:t>
            </w: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46705C">
            <w:pPr>
              <w:spacing w:before="120" w:after="120" w:line="240" w:lineRule="auto"/>
              <w:rPr>
                <w:rFonts w:ascii="Times New Roman" w:hAnsi="Times New Roman"/>
                <w:sz w:val="24"/>
                <w:szCs w:val="24"/>
              </w:rPr>
            </w:pPr>
            <w:r>
              <w:rPr>
                <w:rFonts w:ascii="Times New Roman" w:hAnsi="Times New Roman"/>
                <w:sz w:val="24"/>
                <w:szCs w:val="24"/>
              </w:rPr>
              <w:t>Основное м</w:t>
            </w:r>
            <w:r w:rsidRPr="003E65BD">
              <w:rPr>
                <w:rFonts w:ascii="Times New Roman" w:hAnsi="Times New Roman"/>
                <w:sz w:val="24"/>
                <w:szCs w:val="24"/>
              </w:rPr>
              <w:t>ероприятие 1.2 «Выполнение социального заказа на перевозку пассажиров  электротранспортом»</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BE7665">
            <w:pPr>
              <w:rPr>
                <w:rFonts w:ascii="Times New Roman" w:hAnsi="Times New Roman"/>
                <w:sz w:val="24"/>
                <w:szCs w:val="24"/>
              </w:rPr>
            </w:pPr>
            <w:r w:rsidRPr="003E65BD">
              <w:rPr>
                <w:rFonts w:ascii="Times New Roman" w:hAnsi="Times New Roman"/>
                <w:sz w:val="24"/>
                <w:szCs w:val="24"/>
              </w:rPr>
              <w:t>Управление, победители конкурса,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091</w:t>
            </w:r>
            <w:r>
              <w:rPr>
                <w:rFonts w:ascii="Times New Roman" w:hAnsi="Times New Roman" w:cs="Times New Roman"/>
                <w:sz w:val="24"/>
                <w:szCs w:val="24"/>
              </w:rPr>
              <w:t xml:space="preserve">02 </w:t>
            </w:r>
            <w:r w:rsidRPr="003E65BD">
              <w:rPr>
                <w:rFonts w:ascii="Times New Roman" w:hAnsi="Times New Roman" w:cs="Times New Roman"/>
                <w:sz w:val="24"/>
                <w:szCs w:val="24"/>
              </w:rPr>
              <w:t>1040</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324933,8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Pr>
                <w:rFonts w:ascii="Times New Roman" w:hAnsi="Times New Roman"/>
                <w:sz w:val="24"/>
                <w:szCs w:val="24"/>
              </w:rPr>
              <w:t>281386,4</w:t>
            </w:r>
          </w:p>
        </w:tc>
        <w:tc>
          <w:tcPr>
            <w:tcW w:w="1134" w:type="dxa"/>
            <w:tcBorders>
              <w:top w:val="single" w:sz="4" w:space="0" w:color="auto"/>
              <w:left w:val="single" w:sz="4" w:space="0" w:color="auto"/>
              <w:bottom w:val="single" w:sz="4" w:space="0" w:color="auto"/>
              <w:right w:val="single" w:sz="4" w:space="0" w:color="auto"/>
            </w:tcBorders>
          </w:tcPr>
          <w:p w:rsidR="00765F93" w:rsidRPr="001E2809" w:rsidRDefault="00765F93" w:rsidP="00FE17E7">
            <w:pPr>
              <w:jc w:val="center"/>
              <w:rPr>
                <w:rFonts w:ascii="Times New Roman" w:hAnsi="Times New Roman"/>
                <w:sz w:val="24"/>
                <w:szCs w:val="24"/>
              </w:rPr>
            </w:pPr>
            <w:r w:rsidRPr="001E2809">
              <w:rPr>
                <w:rFonts w:ascii="Times New Roman" w:hAnsi="Times New Roman"/>
                <w:sz w:val="24"/>
                <w:szCs w:val="24"/>
              </w:rPr>
              <w:t>308373,3</w:t>
            </w:r>
          </w:p>
        </w:tc>
        <w:tc>
          <w:tcPr>
            <w:tcW w:w="1134" w:type="dxa"/>
            <w:tcBorders>
              <w:top w:val="single" w:sz="4" w:space="0" w:color="auto"/>
              <w:left w:val="single" w:sz="4" w:space="0" w:color="auto"/>
              <w:bottom w:val="single" w:sz="4" w:space="0" w:color="auto"/>
              <w:right w:val="single" w:sz="4" w:space="0" w:color="auto"/>
            </w:tcBorders>
          </w:tcPr>
          <w:p w:rsidR="00765F93" w:rsidRPr="001E2809" w:rsidRDefault="00837B4A"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341803,3</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392378,6</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388953,6</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286718,7</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837B4A"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2324547,7</w:t>
            </w: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344875">
            <w:pPr>
              <w:spacing w:before="120" w:after="120" w:line="240" w:lineRule="auto"/>
              <w:rPr>
                <w:rFonts w:ascii="Times New Roman" w:hAnsi="Times New Roman"/>
                <w:sz w:val="24"/>
                <w:szCs w:val="24"/>
              </w:rPr>
            </w:pPr>
            <w:r>
              <w:rPr>
                <w:rFonts w:ascii="Times New Roman" w:hAnsi="Times New Roman"/>
                <w:sz w:val="24"/>
                <w:szCs w:val="24"/>
              </w:rPr>
              <w:t>Основное м</w:t>
            </w:r>
            <w:r w:rsidRPr="003E65BD">
              <w:rPr>
                <w:rFonts w:ascii="Times New Roman" w:hAnsi="Times New Roman"/>
                <w:sz w:val="24"/>
                <w:szCs w:val="24"/>
              </w:rPr>
              <w:t>ероприятие 1.3 «Реконстру</w:t>
            </w:r>
            <w:r>
              <w:rPr>
                <w:rFonts w:ascii="Times New Roman" w:hAnsi="Times New Roman"/>
                <w:sz w:val="24"/>
                <w:szCs w:val="24"/>
              </w:rPr>
              <w:t>кция и строительство объектов  электротранспорта</w:t>
            </w:r>
            <w:r w:rsidRPr="003E65BD">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BE7665">
            <w:pPr>
              <w:rPr>
                <w:rFonts w:ascii="Times New Roman" w:hAnsi="Times New Roman"/>
                <w:sz w:val="24"/>
                <w:szCs w:val="24"/>
              </w:rPr>
            </w:pPr>
            <w:r w:rsidRPr="003E65BD">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sidRPr="003E65BD">
              <w:rPr>
                <w:rFonts w:ascii="Times New Roman" w:hAnsi="Times New Roman"/>
                <w:sz w:val="24"/>
                <w:szCs w:val="24"/>
              </w:rPr>
              <w:t>091</w:t>
            </w:r>
            <w:r>
              <w:rPr>
                <w:rFonts w:ascii="Times New Roman" w:hAnsi="Times New Roman"/>
                <w:sz w:val="24"/>
                <w:szCs w:val="24"/>
              </w:rPr>
              <w:t xml:space="preserve">03 </w:t>
            </w:r>
            <w:r w:rsidRPr="003E65BD">
              <w:rPr>
                <w:rFonts w:ascii="Times New Roman" w:hAnsi="Times New Roman"/>
                <w:sz w:val="24"/>
                <w:szCs w:val="24"/>
              </w:rPr>
              <w:t>1040</w:t>
            </w: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2413F0">
            <w:pPr>
              <w:spacing w:before="120" w:after="120" w:line="240" w:lineRule="auto"/>
              <w:rPr>
                <w:rFonts w:ascii="Times New Roman" w:hAnsi="Times New Roman"/>
                <w:sz w:val="24"/>
                <w:szCs w:val="24"/>
              </w:rPr>
            </w:pPr>
            <w:r>
              <w:rPr>
                <w:rFonts w:ascii="Times New Roman" w:hAnsi="Times New Roman"/>
                <w:sz w:val="24"/>
                <w:szCs w:val="24"/>
              </w:rPr>
              <w:t>Основное м</w:t>
            </w:r>
            <w:r w:rsidRPr="003E65BD">
              <w:rPr>
                <w:rFonts w:ascii="Times New Roman" w:hAnsi="Times New Roman"/>
                <w:sz w:val="24"/>
                <w:szCs w:val="24"/>
              </w:rPr>
              <w:t>ероприятие 1.4 «</w:t>
            </w:r>
            <w:r>
              <w:rPr>
                <w:rFonts w:ascii="Times New Roman" w:hAnsi="Times New Roman"/>
                <w:sz w:val="24"/>
                <w:szCs w:val="24"/>
              </w:rPr>
              <w:t>Приобретение подвижного состава для электротранспорта</w:t>
            </w:r>
            <w:r w:rsidRPr="003E65BD">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BE7665">
            <w:pPr>
              <w:rPr>
                <w:rFonts w:ascii="Times New Roman" w:hAnsi="Times New Roman"/>
                <w:sz w:val="24"/>
                <w:szCs w:val="24"/>
              </w:rPr>
            </w:pPr>
            <w:r w:rsidRPr="003E65BD">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sidRPr="003E65BD">
              <w:rPr>
                <w:rFonts w:ascii="Times New Roman" w:hAnsi="Times New Roman"/>
                <w:sz w:val="24"/>
                <w:szCs w:val="24"/>
              </w:rPr>
              <w:t>091</w:t>
            </w:r>
            <w:r>
              <w:rPr>
                <w:rFonts w:ascii="Times New Roman" w:hAnsi="Times New Roman"/>
                <w:sz w:val="24"/>
                <w:szCs w:val="24"/>
              </w:rPr>
              <w:t xml:space="preserve">04 </w:t>
            </w:r>
            <w:r w:rsidRPr="003E65BD">
              <w:rPr>
                <w:rFonts w:ascii="Times New Roman" w:hAnsi="Times New Roman"/>
                <w:sz w:val="24"/>
                <w:szCs w:val="24"/>
              </w:rPr>
              <w:t>1040</w:t>
            </w: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46705C">
            <w:pPr>
              <w:pStyle w:val="ConsPlusNormal"/>
              <w:spacing w:before="120" w:after="120"/>
              <w:rPr>
                <w:rFonts w:ascii="Times New Roman" w:hAnsi="Times New Roman" w:cs="Times New Roman"/>
                <w:sz w:val="24"/>
                <w:szCs w:val="24"/>
              </w:rPr>
            </w:pPr>
            <w:r>
              <w:rPr>
                <w:rFonts w:ascii="Times New Roman" w:hAnsi="Times New Roman" w:cs="Times New Roman"/>
                <w:sz w:val="24"/>
                <w:szCs w:val="24"/>
              </w:rPr>
              <w:t>Основное м</w:t>
            </w:r>
            <w:r w:rsidRPr="003E65BD">
              <w:rPr>
                <w:rFonts w:ascii="Times New Roman" w:hAnsi="Times New Roman" w:cs="Times New Roman"/>
                <w:sz w:val="24"/>
                <w:szCs w:val="24"/>
              </w:rPr>
              <w:t>ероприятие 1.5 «Приобретение специальной техники для обслуживания электротранспорта»</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BE7665">
            <w:pPr>
              <w:rPr>
                <w:rFonts w:ascii="Times New Roman" w:hAnsi="Times New Roman"/>
                <w:sz w:val="24"/>
                <w:szCs w:val="24"/>
              </w:rPr>
            </w:pPr>
            <w:r w:rsidRPr="003E65BD">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sidRPr="003E65BD">
              <w:rPr>
                <w:rFonts w:ascii="Times New Roman" w:hAnsi="Times New Roman"/>
                <w:sz w:val="24"/>
                <w:szCs w:val="24"/>
              </w:rPr>
              <w:t>091</w:t>
            </w:r>
            <w:r>
              <w:rPr>
                <w:rFonts w:ascii="Times New Roman" w:hAnsi="Times New Roman"/>
                <w:sz w:val="24"/>
                <w:szCs w:val="24"/>
              </w:rPr>
              <w:t xml:space="preserve">05 </w:t>
            </w:r>
            <w:r w:rsidRPr="003E65BD">
              <w:rPr>
                <w:rFonts w:ascii="Times New Roman" w:hAnsi="Times New Roman"/>
                <w:sz w:val="24"/>
                <w:szCs w:val="24"/>
              </w:rPr>
              <w:t>1040</w:t>
            </w: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jc w:val="center"/>
              <w:rPr>
                <w:rFonts w:ascii="Times New Roman" w:hAnsi="Times New Roman"/>
                <w:sz w:val="24"/>
                <w:szCs w:val="24"/>
              </w:rPr>
            </w:pPr>
            <w:r w:rsidRPr="003E65B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Default="00765F93" w:rsidP="00FE17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66632" w:rsidRPr="00B90F7A" w:rsidTr="00AB7ED1">
        <w:trPr>
          <w:trHeight w:val="1463"/>
          <w:tblCellSpacing w:w="5" w:type="nil"/>
        </w:trPr>
        <w:tc>
          <w:tcPr>
            <w:tcW w:w="2566" w:type="dxa"/>
            <w:vMerge w:val="restart"/>
            <w:tcBorders>
              <w:top w:val="single" w:sz="4" w:space="0" w:color="auto"/>
              <w:left w:val="single" w:sz="4" w:space="0" w:color="auto"/>
              <w:right w:val="single" w:sz="4" w:space="0" w:color="auto"/>
            </w:tcBorders>
          </w:tcPr>
          <w:p w:rsidR="00066632" w:rsidRPr="00A2263C" w:rsidRDefault="00066632" w:rsidP="00721BDB">
            <w:pPr>
              <w:pStyle w:val="ConsPlusCell"/>
              <w:widowControl/>
              <w:spacing w:before="120"/>
              <w:rPr>
                <w:rFonts w:ascii="Times New Roman" w:hAnsi="Times New Roman" w:cs="Times New Roman"/>
                <w:sz w:val="24"/>
                <w:szCs w:val="24"/>
              </w:rPr>
            </w:pPr>
            <w:r w:rsidRPr="00A2263C">
              <w:rPr>
                <w:rFonts w:ascii="Times New Roman" w:hAnsi="Times New Roman" w:cs="Times New Roman"/>
                <w:sz w:val="24"/>
                <w:szCs w:val="24"/>
              </w:rPr>
              <w:lastRenderedPageBreak/>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1843" w:type="dxa"/>
            <w:vMerge w:val="restart"/>
            <w:tcBorders>
              <w:top w:val="single" w:sz="4" w:space="0" w:color="auto"/>
              <w:left w:val="single" w:sz="4" w:space="0" w:color="auto"/>
              <w:right w:val="single" w:sz="4" w:space="0" w:color="auto"/>
            </w:tcBorders>
          </w:tcPr>
          <w:p w:rsidR="00066632" w:rsidRPr="00A2263C" w:rsidRDefault="00066632" w:rsidP="00761252">
            <w:pPr>
              <w:pStyle w:val="ConsPlusNormal"/>
              <w:rPr>
                <w:rFonts w:ascii="Times New Roman" w:hAnsi="Times New Roman" w:cs="Times New Roman"/>
                <w:sz w:val="24"/>
                <w:szCs w:val="24"/>
              </w:rPr>
            </w:pPr>
            <w:r w:rsidRPr="00A2263C">
              <w:rPr>
                <w:rFonts w:ascii="Times New Roman" w:hAnsi="Times New Roman" w:cs="Times New Roman"/>
                <w:sz w:val="24"/>
                <w:szCs w:val="24"/>
              </w:rPr>
              <w:t>исполнитель  Управление, всего</w:t>
            </w:r>
          </w:p>
        </w:tc>
        <w:tc>
          <w:tcPr>
            <w:tcW w:w="850"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09200</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32598,8</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32107,4</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47444,6</w:t>
            </w:r>
          </w:p>
        </w:tc>
        <w:tc>
          <w:tcPr>
            <w:tcW w:w="1134" w:type="dxa"/>
            <w:tcBorders>
              <w:top w:val="single" w:sz="4" w:space="0" w:color="auto"/>
              <w:left w:val="single" w:sz="4" w:space="0" w:color="auto"/>
              <w:bottom w:val="single" w:sz="4" w:space="0" w:color="auto"/>
              <w:right w:val="single" w:sz="4" w:space="0" w:color="auto"/>
            </w:tcBorders>
          </w:tcPr>
          <w:p w:rsidR="00066632" w:rsidRPr="00B90F7A" w:rsidRDefault="00066632" w:rsidP="00066632">
            <w:pPr>
              <w:pStyle w:val="ConsPlusNormal"/>
              <w:jc w:val="center"/>
              <w:rPr>
                <w:rFonts w:ascii="Times New Roman" w:hAnsi="Times New Roman" w:cs="Times New Roman"/>
                <w:sz w:val="24"/>
                <w:szCs w:val="24"/>
                <w:lang w:val="en-US"/>
              </w:rPr>
            </w:pPr>
            <w:r w:rsidRPr="00066632">
              <w:rPr>
                <w:rFonts w:ascii="Times New Roman" w:hAnsi="Times New Roman" w:cs="Times New Roman"/>
                <w:sz w:val="24"/>
                <w:szCs w:val="24"/>
              </w:rPr>
              <w:t>59115,4</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53408,6</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49567,9</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49422,5</w:t>
            </w:r>
          </w:p>
        </w:tc>
        <w:tc>
          <w:tcPr>
            <w:tcW w:w="1275" w:type="dxa"/>
            <w:tcBorders>
              <w:top w:val="single" w:sz="4" w:space="0" w:color="auto"/>
              <w:left w:val="single" w:sz="4" w:space="0" w:color="auto"/>
              <w:bottom w:val="single" w:sz="4" w:space="0" w:color="auto"/>
              <w:right w:val="single" w:sz="4" w:space="0" w:color="auto"/>
            </w:tcBorders>
          </w:tcPr>
          <w:p w:rsidR="00066632" w:rsidRPr="00066632" w:rsidRDefault="00066632" w:rsidP="00B8350E">
            <w:pPr>
              <w:pStyle w:val="ConsPlusNormal"/>
              <w:jc w:val="center"/>
              <w:rPr>
                <w:rFonts w:ascii="Times New Roman" w:hAnsi="Times New Roman" w:cs="Times New Roman"/>
                <w:sz w:val="24"/>
                <w:szCs w:val="24"/>
                <w:lang w:val="en-US"/>
              </w:rPr>
            </w:pPr>
            <w:r w:rsidRPr="00066632">
              <w:rPr>
                <w:rFonts w:ascii="Times New Roman" w:hAnsi="Times New Roman" w:cs="Times New Roman"/>
                <w:sz w:val="24"/>
                <w:szCs w:val="24"/>
              </w:rPr>
              <w:t>323665,2</w:t>
            </w:r>
          </w:p>
          <w:p w:rsidR="00066632" w:rsidRDefault="00066632" w:rsidP="00B8350E">
            <w:pPr>
              <w:pStyle w:val="ConsPlusNormal"/>
              <w:jc w:val="center"/>
              <w:rPr>
                <w:rFonts w:ascii="Times New Roman" w:hAnsi="Times New Roman" w:cs="Times New Roman"/>
                <w:sz w:val="24"/>
                <w:szCs w:val="24"/>
                <w:highlight w:val="yellow"/>
                <w:lang w:val="en-US"/>
              </w:rPr>
            </w:pPr>
          </w:p>
          <w:p w:rsidR="00066632" w:rsidRPr="00B90F7A" w:rsidRDefault="00066632" w:rsidP="00B8350E">
            <w:pPr>
              <w:pStyle w:val="ConsPlusNormal"/>
              <w:jc w:val="center"/>
              <w:rPr>
                <w:rFonts w:ascii="Times New Roman" w:hAnsi="Times New Roman" w:cs="Times New Roman"/>
                <w:sz w:val="24"/>
                <w:szCs w:val="24"/>
                <w:highlight w:val="yellow"/>
                <w:lang w:val="en-US"/>
              </w:rPr>
            </w:pPr>
          </w:p>
        </w:tc>
      </w:tr>
      <w:tr w:rsidR="00066632" w:rsidRPr="00B90F7A" w:rsidTr="00AB7ED1">
        <w:trPr>
          <w:trHeight w:val="1677"/>
          <w:tblCellSpacing w:w="5" w:type="nil"/>
        </w:trPr>
        <w:tc>
          <w:tcPr>
            <w:tcW w:w="2566" w:type="dxa"/>
            <w:vMerge/>
            <w:tcBorders>
              <w:left w:val="single" w:sz="4" w:space="0" w:color="auto"/>
              <w:bottom w:val="single" w:sz="4" w:space="0" w:color="auto"/>
              <w:right w:val="single" w:sz="4" w:space="0" w:color="auto"/>
            </w:tcBorders>
          </w:tcPr>
          <w:p w:rsidR="00066632" w:rsidRPr="00A2263C" w:rsidRDefault="00066632" w:rsidP="00721BDB">
            <w:pPr>
              <w:pStyle w:val="ConsPlusCell"/>
              <w:widowControl/>
              <w:spacing w:before="120"/>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066632" w:rsidRPr="00A2263C" w:rsidRDefault="00066632" w:rsidP="00761252">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66632" w:rsidRPr="00A2263C" w:rsidRDefault="00066632" w:rsidP="00AB7ED1">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066632" w:rsidRPr="00A2263C" w:rsidRDefault="00066632" w:rsidP="00AB7ED1">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0705</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066632">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09201</w:t>
            </w:r>
          </w:p>
          <w:p w:rsidR="00066632" w:rsidRPr="00A2263C" w:rsidRDefault="0006663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Default="00066632" w:rsidP="00FE17E7">
            <w:pPr>
              <w:pStyle w:val="ConsPlusNormal"/>
              <w:jc w:val="center"/>
              <w:rPr>
                <w:rFonts w:ascii="Times New Roman" w:hAnsi="Times New Roman" w:cs="Times New Roman"/>
                <w:sz w:val="24"/>
                <w:szCs w:val="24"/>
              </w:rPr>
            </w:pPr>
          </w:p>
          <w:p w:rsidR="00066632" w:rsidRPr="00A2263C" w:rsidRDefault="00066632" w:rsidP="00FE17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Pr="00B90F7A" w:rsidRDefault="00066632" w:rsidP="00B8350E">
            <w:pPr>
              <w:pStyle w:val="ConsPlusNormal"/>
              <w:jc w:val="center"/>
              <w:rPr>
                <w:rFonts w:ascii="Times New Roman" w:hAnsi="Times New Roman" w:cs="Times New Roman"/>
                <w:sz w:val="24"/>
                <w:szCs w:val="24"/>
                <w:highlight w:val="yellow"/>
              </w:rPr>
            </w:pPr>
            <w:r w:rsidRPr="00066632">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6632" w:rsidRPr="00A2263C" w:rsidRDefault="00066632" w:rsidP="00B8350E">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66632" w:rsidRPr="00B90F7A" w:rsidRDefault="00066632" w:rsidP="00B8350E">
            <w:pPr>
              <w:pStyle w:val="ConsPlusNormal"/>
              <w:jc w:val="center"/>
              <w:rPr>
                <w:rFonts w:ascii="Times New Roman" w:hAnsi="Times New Roman" w:cs="Times New Roman"/>
                <w:sz w:val="24"/>
                <w:szCs w:val="24"/>
                <w:highlight w:val="yellow"/>
              </w:rPr>
            </w:pPr>
            <w:r w:rsidRPr="00066632">
              <w:rPr>
                <w:rFonts w:ascii="Times New Roman" w:hAnsi="Times New Roman" w:cs="Times New Roman"/>
                <w:sz w:val="24"/>
                <w:szCs w:val="24"/>
              </w:rPr>
              <w:t>20,00</w:t>
            </w:r>
          </w:p>
        </w:tc>
      </w:tr>
      <w:tr w:rsidR="00765F93" w:rsidRPr="00A2263C" w:rsidTr="00F26F6E">
        <w:trPr>
          <w:trHeight w:val="568"/>
          <w:tblCellSpacing w:w="5" w:type="nil"/>
        </w:trPr>
        <w:tc>
          <w:tcPr>
            <w:tcW w:w="2566" w:type="dxa"/>
            <w:vMerge w:val="restart"/>
            <w:tcBorders>
              <w:top w:val="single" w:sz="4" w:space="0" w:color="auto"/>
              <w:left w:val="single" w:sz="4" w:space="0" w:color="auto"/>
              <w:right w:val="single" w:sz="4" w:space="0" w:color="auto"/>
            </w:tcBorders>
          </w:tcPr>
          <w:p w:rsidR="00765F93" w:rsidRPr="00A2263C" w:rsidRDefault="00765F93" w:rsidP="00473426">
            <w:pPr>
              <w:spacing w:before="120" w:after="0" w:line="240" w:lineRule="auto"/>
              <w:rPr>
                <w:rFonts w:ascii="Times New Roman" w:hAnsi="Times New Roman"/>
                <w:sz w:val="24"/>
                <w:szCs w:val="24"/>
              </w:rPr>
            </w:pPr>
            <w:r w:rsidRPr="00A2263C">
              <w:rPr>
                <w:rFonts w:ascii="Times New Roman" w:hAnsi="Times New Roman"/>
                <w:sz w:val="24"/>
                <w:szCs w:val="24"/>
              </w:rPr>
              <w:t>Основное мероприятие 2.1 «Обеспечение функционирования Управления по реализации муниципальной программы»</w:t>
            </w:r>
          </w:p>
        </w:tc>
        <w:tc>
          <w:tcPr>
            <w:tcW w:w="1843" w:type="dxa"/>
            <w:vMerge w:val="restart"/>
            <w:tcBorders>
              <w:top w:val="single" w:sz="4" w:space="0" w:color="auto"/>
              <w:left w:val="single" w:sz="4" w:space="0" w:color="auto"/>
              <w:right w:val="single" w:sz="4" w:space="0" w:color="auto"/>
            </w:tcBorders>
          </w:tcPr>
          <w:p w:rsidR="00765F93" w:rsidRPr="00A2263C" w:rsidRDefault="00765F93" w:rsidP="00064C1D">
            <w:pPr>
              <w:spacing w:before="120" w:after="0" w:line="240" w:lineRule="auto"/>
              <w:rPr>
                <w:rFonts w:ascii="Times New Roman" w:hAnsi="Times New Roman"/>
                <w:sz w:val="24"/>
                <w:szCs w:val="24"/>
              </w:rPr>
            </w:pPr>
            <w:r w:rsidRPr="00A2263C">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09201 10020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6861,1</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5890,6</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5716,9</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7195,4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7220,4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7195,9</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7195,9</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47276,2</w:t>
            </w:r>
          </w:p>
        </w:tc>
      </w:tr>
      <w:tr w:rsidR="00765F93" w:rsidRPr="00A2263C" w:rsidTr="00837B4A">
        <w:trPr>
          <w:trHeight w:val="427"/>
          <w:tblCellSpacing w:w="5" w:type="nil"/>
        </w:trPr>
        <w:tc>
          <w:tcPr>
            <w:tcW w:w="2566" w:type="dxa"/>
            <w:vMerge/>
            <w:tcBorders>
              <w:top w:val="single" w:sz="4" w:space="0" w:color="auto"/>
              <w:left w:val="single" w:sz="4" w:space="0" w:color="auto"/>
              <w:right w:val="single" w:sz="4" w:space="0" w:color="auto"/>
            </w:tcBorders>
          </w:tcPr>
          <w:p w:rsidR="00765F93" w:rsidRPr="00A2263C" w:rsidRDefault="00765F93" w:rsidP="00473426">
            <w:pPr>
              <w:spacing w:before="120" w:after="0" w:line="240" w:lineRule="auto"/>
              <w:rPr>
                <w:rFonts w:ascii="Times New Roman" w:hAnsi="Times New Roman"/>
                <w:sz w:val="24"/>
                <w:szCs w:val="24"/>
              </w:rPr>
            </w:pPr>
          </w:p>
        </w:tc>
        <w:tc>
          <w:tcPr>
            <w:tcW w:w="1843" w:type="dxa"/>
            <w:vMerge/>
            <w:tcBorders>
              <w:top w:val="single" w:sz="4" w:space="0" w:color="auto"/>
              <w:left w:val="single" w:sz="4" w:space="0" w:color="auto"/>
              <w:right w:val="single" w:sz="4" w:space="0" w:color="auto"/>
            </w:tcBorders>
          </w:tcPr>
          <w:p w:rsidR="00765F93" w:rsidRPr="00A2263C" w:rsidRDefault="00765F93" w:rsidP="00064C1D">
            <w:pPr>
              <w:spacing w:before="120"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09201 10100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1606,9</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1581,1</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1745,8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2153</w:t>
            </w:r>
            <w:r w:rsidR="00C17FC9">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1506</w:t>
            </w:r>
            <w:r w:rsidR="00C17FC9">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788</w:t>
            </w:r>
            <w:r w:rsidR="00C17FC9">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788</w:t>
            </w:r>
            <w:r w:rsidR="00C17FC9">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10168,8</w:t>
            </w:r>
          </w:p>
        </w:tc>
      </w:tr>
      <w:tr w:rsidR="00837B4A" w:rsidRPr="00A2263C" w:rsidTr="00F26F6E">
        <w:trPr>
          <w:trHeight w:val="246"/>
          <w:tblCellSpacing w:w="5" w:type="nil"/>
        </w:trPr>
        <w:tc>
          <w:tcPr>
            <w:tcW w:w="2566" w:type="dxa"/>
            <w:vMerge/>
            <w:tcBorders>
              <w:top w:val="single" w:sz="4" w:space="0" w:color="auto"/>
              <w:left w:val="single" w:sz="4" w:space="0" w:color="auto"/>
              <w:right w:val="single" w:sz="4" w:space="0" w:color="auto"/>
            </w:tcBorders>
          </w:tcPr>
          <w:p w:rsidR="00837B4A" w:rsidRPr="00A2263C" w:rsidRDefault="00837B4A" w:rsidP="00473426">
            <w:pPr>
              <w:spacing w:before="120" w:after="0" w:line="240" w:lineRule="auto"/>
              <w:rPr>
                <w:rFonts w:ascii="Times New Roman" w:hAnsi="Times New Roman"/>
                <w:sz w:val="24"/>
                <w:szCs w:val="24"/>
              </w:rPr>
            </w:pPr>
          </w:p>
        </w:tc>
        <w:tc>
          <w:tcPr>
            <w:tcW w:w="1843" w:type="dxa"/>
            <w:vMerge/>
            <w:tcBorders>
              <w:top w:val="single" w:sz="4" w:space="0" w:color="auto"/>
              <w:left w:val="single" w:sz="4" w:space="0" w:color="auto"/>
              <w:right w:val="single" w:sz="4" w:space="0" w:color="auto"/>
            </w:tcBorders>
          </w:tcPr>
          <w:p w:rsidR="00837B4A" w:rsidRPr="00A2263C" w:rsidRDefault="00837B4A" w:rsidP="00064C1D">
            <w:pPr>
              <w:spacing w:before="120"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0705</w:t>
            </w: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09201</w:t>
            </w:r>
          </w:p>
          <w:p w:rsidR="00837B4A" w:rsidRPr="00A2263C" w:rsidRDefault="00837B4A"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10020</w:t>
            </w: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837B4A" w:rsidRPr="00A2263C" w:rsidRDefault="00837B4A"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20,0</w:t>
            </w:r>
          </w:p>
        </w:tc>
      </w:tr>
      <w:tr w:rsidR="00765F93" w:rsidRPr="00A2263C" w:rsidTr="00F26F6E">
        <w:trPr>
          <w:trHeight w:val="698"/>
          <w:tblCellSpacing w:w="5" w:type="nil"/>
        </w:trPr>
        <w:tc>
          <w:tcPr>
            <w:tcW w:w="2566" w:type="dxa"/>
            <w:vMerge/>
            <w:tcBorders>
              <w:left w:val="single" w:sz="4" w:space="0" w:color="auto"/>
              <w:bottom w:val="single" w:sz="4" w:space="0" w:color="auto"/>
              <w:right w:val="single" w:sz="4" w:space="0" w:color="auto"/>
            </w:tcBorders>
          </w:tcPr>
          <w:p w:rsidR="00765F93" w:rsidRPr="00A2263C" w:rsidRDefault="00765F93" w:rsidP="00473426">
            <w:pPr>
              <w:spacing w:before="120"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65F93" w:rsidRPr="00A2263C" w:rsidRDefault="00765F93" w:rsidP="00473426">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09201 10190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199,2</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145,4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145,4</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490,0</w:t>
            </w:r>
          </w:p>
        </w:tc>
      </w:tr>
      <w:tr w:rsidR="00765F93" w:rsidRPr="00A2263C"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A2263C" w:rsidRDefault="00765F93" w:rsidP="008371BD">
            <w:pPr>
              <w:spacing w:before="120" w:after="0" w:line="240" w:lineRule="auto"/>
              <w:rPr>
                <w:rFonts w:ascii="Times New Roman" w:hAnsi="Times New Roman"/>
                <w:sz w:val="24"/>
                <w:szCs w:val="24"/>
              </w:rPr>
            </w:pPr>
            <w:r w:rsidRPr="00A2263C">
              <w:rPr>
                <w:rFonts w:ascii="Times New Roman" w:hAnsi="Times New Roman"/>
                <w:sz w:val="24"/>
                <w:szCs w:val="24"/>
              </w:rPr>
              <w:t xml:space="preserve">Основное мероприятие 2.2 «Рациональная организация </w:t>
            </w:r>
            <w:r w:rsidR="00721BDB" w:rsidRPr="00A2263C">
              <w:rPr>
                <w:rFonts w:ascii="Times New Roman" w:hAnsi="Times New Roman"/>
                <w:sz w:val="24"/>
                <w:szCs w:val="24"/>
              </w:rPr>
              <w:t>транспортного обслуживания с учетом пассажиропотока,</w:t>
            </w:r>
            <w:r w:rsidR="008371BD" w:rsidRPr="00A2263C">
              <w:rPr>
                <w:rFonts w:ascii="Times New Roman" w:hAnsi="Times New Roman"/>
                <w:sz w:val="24"/>
                <w:szCs w:val="24"/>
              </w:rPr>
              <w:t xml:space="preserve"> </w:t>
            </w:r>
            <w:r w:rsidR="00721BDB" w:rsidRPr="00A2263C">
              <w:rPr>
                <w:rFonts w:ascii="Times New Roman" w:hAnsi="Times New Roman"/>
                <w:sz w:val="24"/>
                <w:szCs w:val="24"/>
              </w:rPr>
              <w:t xml:space="preserve">а также </w:t>
            </w:r>
            <w:r w:rsidRPr="00A2263C">
              <w:rPr>
                <w:rFonts w:ascii="Times New Roman" w:hAnsi="Times New Roman"/>
                <w:sz w:val="24"/>
                <w:szCs w:val="24"/>
              </w:rPr>
              <w:t xml:space="preserve"> </w:t>
            </w:r>
            <w:r w:rsidR="008371BD" w:rsidRPr="00A2263C">
              <w:rPr>
                <w:rFonts w:ascii="Times New Roman" w:hAnsi="Times New Roman"/>
                <w:sz w:val="24"/>
                <w:szCs w:val="24"/>
              </w:rPr>
              <w:t>совершенствование маршрутной сети</w:t>
            </w:r>
            <w:r w:rsidRPr="00A2263C">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65F93" w:rsidRPr="00A2263C" w:rsidRDefault="00765F93" w:rsidP="00BE7665">
            <w:pPr>
              <w:spacing w:before="120" w:after="0" w:line="240" w:lineRule="auto"/>
              <w:rPr>
                <w:rFonts w:ascii="Times New Roman" w:hAnsi="Times New Roman"/>
                <w:sz w:val="24"/>
                <w:szCs w:val="24"/>
              </w:rPr>
            </w:pPr>
            <w:r w:rsidRPr="00A2263C">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sz w:val="24"/>
                <w:szCs w:val="24"/>
              </w:rPr>
            </w:pPr>
            <w:r w:rsidRPr="00A2263C">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sz w:val="24"/>
                <w:szCs w:val="24"/>
              </w:rPr>
            </w:pPr>
            <w:r w:rsidRPr="00A2263C">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sz w:val="24"/>
                <w:szCs w:val="24"/>
              </w:rPr>
            </w:pPr>
            <w:r w:rsidRPr="00A2263C">
              <w:rPr>
                <w:rFonts w:ascii="Times New Roman" w:hAnsi="Times New Roman" w:cs="Times New Roman"/>
                <w:sz w:val="24"/>
                <w:szCs w:val="24"/>
              </w:rPr>
              <w:t>09202 11080</w:t>
            </w:r>
          </w:p>
          <w:p w:rsidR="00765F93" w:rsidRPr="00A2263C" w:rsidRDefault="00765F93" w:rsidP="00D57267">
            <w:pPr>
              <w:pStyle w:val="ConsPlusNormal"/>
              <w:spacing w:before="48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24130,8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24635,7</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39782,7</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49767</w:t>
            </w:r>
            <w:r w:rsidR="00C17FC9">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44536,8</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41438,6</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41438,6</w:t>
            </w: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F74DBF" w:rsidP="00D57267">
            <w:pPr>
              <w:pStyle w:val="ConsPlusNormal"/>
              <w:spacing w:before="480"/>
              <w:jc w:val="center"/>
              <w:rPr>
                <w:rFonts w:ascii="Times New Roman" w:hAnsi="Times New Roman" w:cs="Times New Roman"/>
                <w:color w:val="000000"/>
                <w:sz w:val="24"/>
                <w:szCs w:val="24"/>
              </w:rPr>
            </w:pPr>
            <w:r w:rsidRPr="00A2263C">
              <w:rPr>
                <w:rFonts w:ascii="Times New Roman" w:hAnsi="Times New Roman" w:cs="Times New Roman"/>
                <w:color w:val="000000"/>
                <w:sz w:val="24"/>
                <w:szCs w:val="24"/>
              </w:rPr>
              <w:t>265730,2</w:t>
            </w:r>
          </w:p>
        </w:tc>
      </w:tr>
      <w:tr w:rsidR="00765F93" w:rsidRPr="003E65BD" w:rsidTr="00F26F6E">
        <w:trPr>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796A14">
            <w:pPr>
              <w:pStyle w:val="ConsPlusNormal"/>
              <w:spacing w:before="120"/>
              <w:rPr>
                <w:rFonts w:ascii="Times New Roman" w:hAnsi="Times New Roman" w:cs="Times New Roman"/>
                <w:sz w:val="24"/>
                <w:szCs w:val="24"/>
              </w:rPr>
            </w:pPr>
            <w:r>
              <w:rPr>
                <w:rFonts w:ascii="Times New Roman" w:hAnsi="Times New Roman" w:cs="Times New Roman"/>
                <w:sz w:val="24"/>
                <w:szCs w:val="24"/>
              </w:rPr>
              <w:lastRenderedPageBreak/>
              <w:t>Основное м</w:t>
            </w:r>
            <w:r w:rsidR="00283FF8">
              <w:rPr>
                <w:rFonts w:ascii="Times New Roman" w:hAnsi="Times New Roman" w:cs="Times New Roman"/>
                <w:sz w:val="24"/>
                <w:szCs w:val="24"/>
              </w:rPr>
              <w:t>ероприятие 2.</w:t>
            </w:r>
            <w:r w:rsidR="00796A14">
              <w:rPr>
                <w:rFonts w:ascii="Times New Roman" w:hAnsi="Times New Roman" w:cs="Times New Roman"/>
                <w:sz w:val="24"/>
                <w:szCs w:val="24"/>
              </w:rPr>
              <w:t>3</w:t>
            </w:r>
            <w:r w:rsidRPr="003E65BD">
              <w:rPr>
                <w:rFonts w:ascii="Times New Roman" w:hAnsi="Times New Roman" w:cs="Times New Roman"/>
                <w:sz w:val="24"/>
                <w:szCs w:val="24"/>
              </w:rPr>
              <w:t xml:space="preserve"> «Координация работы операторов связи на территории Новокузнецкого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0733CC">
            <w:pPr>
              <w:spacing w:before="120" w:after="120"/>
              <w:rPr>
                <w:rFonts w:ascii="Times New Roman" w:hAnsi="Times New Roman"/>
                <w:sz w:val="24"/>
                <w:szCs w:val="24"/>
              </w:rPr>
            </w:pPr>
            <w:r w:rsidRPr="003E65BD">
              <w:rPr>
                <w:rFonts w:ascii="Times New Roman" w:hAnsi="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sidRPr="003E65B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sidRPr="003E65BD">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pPr>
            <w:r w:rsidRPr="003E65BD">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3E65BD" w:rsidRDefault="00765F93" w:rsidP="00BF7D6C">
            <w:pPr>
              <w:jc w:val="center"/>
              <w:rPr>
                <w:rFonts w:ascii="Times New Roman" w:hAnsi="Times New Roman"/>
                <w:sz w:val="24"/>
                <w:szCs w:val="24"/>
              </w:rPr>
            </w:pPr>
            <w:r w:rsidRPr="003E65BD">
              <w:rPr>
                <w:rFonts w:ascii="Times New Roman" w:hAnsi="Times New Roman"/>
                <w:sz w:val="24"/>
                <w:szCs w:val="24"/>
              </w:rPr>
              <w:t>-</w:t>
            </w:r>
          </w:p>
        </w:tc>
      </w:tr>
      <w:tr w:rsidR="00765F93" w:rsidRPr="003E65BD" w:rsidTr="00F26F6E">
        <w:trPr>
          <w:trHeight w:val="417"/>
          <w:tblCellSpacing w:w="5" w:type="nil"/>
        </w:trPr>
        <w:tc>
          <w:tcPr>
            <w:tcW w:w="2566" w:type="dxa"/>
            <w:tcBorders>
              <w:top w:val="single" w:sz="4" w:space="0" w:color="auto"/>
              <w:left w:val="single" w:sz="4" w:space="0" w:color="auto"/>
              <w:bottom w:val="single" w:sz="4" w:space="0" w:color="auto"/>
              <w:right w:val="single" w:sz="4" w:space="0" w:color="auto"/>
            </w:tcBorders>
          </w:tcPr>
          <w:p w:rsidR="00765F93" w:rsidRPr="003E65BD" w:rsidRDefault="00765F93" w:rsidP="0046705C">
            <w:pPr>
              <w:pStyle w:val="ConsPlusNormal"/>
              <w:spacing w:before="120" w:after="120"/>
              <w:rPr>
                <w:rFonts w:ascii="Times New Roman" w:hAnsi="Times New Roman" w:cs="Times New Roman"/>
                <w:sz w:val="24"/>
                <w:szCs w:val="24"/>
              </w:rPr>
            </w:pPr>
            <w:r w:rsidRPr="003E65BD">
              <w:rPr>
                <w:rFonts w:ascii="Times New Roman" w:hAnsi="Times New Roman" w:cs="Times New Roman"/>
                <w:sz w:val="24"/>
                <w:szCs w:val="24"/>
              </w:rPr>
              <w:t xml:space="preserve">Отдельное мероприятие </w:t>
            </w:r>
            <w:r w:rsidRPr="003E65BD">
              <w:rPr>
                <w:rFonts w:ascii="Times New Roman" w:eastAsia="Calibri" w:hAnsi="Times New Roman" w:cs="Times New Roman"/>
                <w:sz w:val="24"/>
                <w:szCs w:val="24"/>
              </w:rPr>
              <w:t>«Финансовое о</w:t>
            </w:r>
            <w:r w:rsidRPr="003E65BD">
              <w:rPr>
                <w:rFonts w:ascii="Times New Roman" w:hAnsi="Times New Roman" w:cs="Times New Roman"/>
                <w:sz w:val="24"/>
                <w:szCs w:val="24"/>
              </w:rPr>
              <w:t>здоровление сферы управления транспортом  Новокузнецкого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765F93" w:rsidRPr="003E65BD" w:rsidRDefault="00765F93" w:rsidP="000733CC">
            <w:pPr>
              <w:pStyle w:val="ConsPlusNormal"/>
              <w:spacing w:before="120" w:after="120"/>
              <w:rPr>
                <w:rFonts w:ascii="Times New Roman" w:hAnsi="Times New Roman" w:cs="Times New Roman"/>
                <w:sz w:val="24"/>
                <w:szCs w:val="24"/>
              </w:rPr>
            </w:pPr>
            <w:r w:rsidRPr="003E65BD">
              <w:rPr>
                <w:rFonts w:ascii="Times New Roman" w:hAnsi="Times New Roman" w:cs="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934</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0408</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090</w:t>
            </w:r>
            <w:r>
              <w:rPr>
                <w:rFonts w:ascii="Times New Roman" w:hAnsi="Times New Roman" w:cs="Times New Roman"/>
                <w:sz w:val="24"/>
                <w:szCs w:val="24"/>
              </w:rPr>
              <w:t xml:space="preserve">00 </w:t>
            </w:r>
            <w:r w:rsidRPr="003E65BD">
              <w:rPr>
                <w:rFonts w:ascii="Times New Roman" w:hAnsi="Times New Roman" w:cs="Times New Roman"/>
                <w:sz w:val="24"/>
                <w:szCs w:val="24"/>
              </w:rPr>
              <w:t>1107</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FE17E7">
            <w:pPr>
              <w:pStyle w:val="ConsPlusNormal"/>
              <w:jc w:val="center"/>
              <w:rPr>
                <w:rFonts w:ascii="Times New Roman" w:hAnsi="Times New Roman" w:cs="Times New Roman"/>
                <w:sz w:val="24"/>
                <w:szCs w:val="24"/>
              </w:rPr>
            </w:pPr>
            <w:r>
              <w:rPr>
                <w:rFonts w:ascii="Times New Roman" w:hAnsi="Times New Roman" w:cs="Times New Roman"/>
                <w:sz w:val="24"/>
                <w:szCs w:val="24"/>
              </w:rPr>
              <w:t>35490,5</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2D521F">
            <w:pPr>
              <w:pStyle w:val="ConsPlusNormal"/>
              <w:jc w:val="center"/>
              <w:rPr>
                <w:rFonts w:ascii="Times New Roman" w:hAnsi="Times New Roman" w:cs="Times New Roman"/>
                <w:sz w:val="24"/>
                <w:szCs w:val="24"/>
              </w:rPr>
            </w:pPr>
            <w:r>
              <w:rPr>
                <w:rFonts w:ascii="Times New Roman" w:hAnsi="Times New Roman" w:cs="Times New Roman"/>
                <w:sz w:val="24"/>
                <w:szCs w:val="24"/>
              </w:rPr>
              <w:t>31549,3</w:t>
            </w:r>
          </w:p>
        </w:tc>
        <w:tc>
          <w:tcPr>
            <w:tcW w:w="1134" w:type="dxa"/>
            <w:tcBorders>
              <w:top w:val="single" w:sz="4" w:space="0" w:color="auto"/>
              <w:left w:val="single" w:sz="4" w:space="0" w:color="auto"/>
              <w:bottom w:val="single" w:sz="4" w:space="0" w:color="auto"/>
              <w:right w:val="single" w:sz="4" w:space="0" w:color="auto"/>
            </w:tcBorders>
          </w:tcPr>
          <w:p w:rsidR="00765F93" w:rsidRPr="008056DE" w:rsidRDefault="00765F93" w:rsidP="00FE17E7">
            <w:pPr>
              <w:pStyle w:val="ConsPlusNormal"/>
              <w:jc w:val="center"/>
              <w:rPr>
                <w:rFonts w:ascii="Times New Roman" w:hAnsi="Times New Roman" w:cs="Times New Roman"/>
                <w:sz w:val="24"/>
                <w:szCs w:val="24"/>
              </w:rPr>
            </w:pPr>
            <w:r w:rsidRPr="008056DE">
              <w:rPr>
                <w:rFonts w:ascii="Times New Roman" w:hAnsi="Times New Roman" w:cs="Times New Roman"/>
                <w:sz w:val="24"/>
                <w:szCs w:val="24"/>
              </w:rPr>
              <w:t>1000</w:t>
            </w:r>
            <w:r w:rsidR="00C17F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F74DBF" w:rsidP="00FD4BB0">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7014,3</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A2263C" w:rsidRDefault="00765F93" w:rsidP="00FE17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65F93" w:rsidRPr="00A2263C" w:rsidRDefault="00F74DBF" w:rsidP="00FE17E7">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75054,1</w:t>
            </w:r>
          </w:p>
        </w:tc>
      </w:tr>
    </w:tbl>
    <w:p w:rsidR="00BC19D2" w:rsidRPr="003E65BD" w:rsidRDefault="00BC19D2" w:rsidP="00BC19D2">
      <w:pPr>
        <w:pStyle w:val="ConsPlusNonformat"/>
        <w:pageBreakBefore/>
        <w:widowControl/>
        <w:ind w:left="8496" w:firstLine="708"/>
        <w:jc w:val="right"/>
        <w:rPr>
          <w:rFonts w:ascii="Times New Roman" w:hAnsi="Times New Roman" w:cs="Times New Roman"/>
          <w:sz w:val="24"/>
          <w:szCs w:val="24"/>
        </w:rPr>
      </w:pPr>
      <w:r w:rsidRPr="003E65BD">
        <w:rPr>
          <w:rFonts w:ascii="Times New Roman" w:hAnsi="Times New Roman" w:cs="Times New Roman"/>
          <w:sz w:val="24"/>
          <w:szCs w:val="24"/>
        </w:rPr>
        <w:lastRenderedPageBreak/>
        <w:t>Приложение № 5 к муниципальной программе</w:t>
      </w:r>
    </w:p>
    <w:p w:rsidR="00BC19D2" w:rsidRPr="003E65BD" w:rsidRDefault="00BC19D2" w:rsidP="00BC19D2">
      <w:pPr>
        <w:pStyle w:val="ConsPlusNonformat"/>
        <w:widowControl/>
        <w:spacing w:after="120"/>
        <w:ind w:left="9202"/>
        <w:jc w:val="right"/>
        <w:rPr>
          <w:rFonts w:ascii="Times New Roman" w:eastAsia="Calibri"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BC19D2" w:rsidRPr="003E65BD" w:rsidRDefault="00BC19D2" w:rsidP="00BC19D2">
      <w:pPr>
        <w:pStyle w:val="ConsPlusNormal"/>
        <w:spacing w:after="120"/>
        <w:jc w:val="center"/>
        <w:rPr>
          <w:rFonts w:ascii="Times New Roman" w:hAnsi="Times New Roman" w:cs="Times New Roman"/>
          <w:sz w:val="24"/>
          <w:szCs w:val="24"/>
        </w:rPr>
      </w:pPr>
      <w:r w:rsidRPr="003E65BD">
        <w:rPr>
          <w:rFonts w:ascii="Times New Roman" w:hAnsi="Times New Roman" w:cs="Times New Roman"/>
          <w:sz w:val="24"/>
          <w:szCs w:val="24"/>
        </w:rPr>
        <w:t>Форма № 5 «Перечень объектов муниципальной собственности</w:t>
      </w:r>
      <w:r w:rsidR="00ED32E6">
        <w:rPr>
          <w:rFonts w:ascii="Times New Roman" w:hAnsi="Times New Roman" w:cs="Times New Roman"/>
          <w:sz w:val="24"/>
          <w:szCs w:val="24"/>
        </w:rPr>
        <w:t xml:space="preserve"> Новокузнецкого городского округа </w:t>
      </w:r>
      <w:r w:rsidRPr="003E65BD">
        <w:rPr>
          <w:rFonts w:ascii="Times New Roman" w:hAnsi="Times New Roman" w:cs="Times New Roman"/>
          <w:sz w:val="24"/>
          <w:szCs w:val="24"/>
        </w:rPr>
        <w:t>, на которые предусмотрены бюджетные инвестиции в форме капитальных вложений</w:t>
      </w:r>
      <w:r w:rsidR="00F610F1">
        <w:rPr>
          <w:rFonts w:ascii="Times New Roman" w:hAnsi="Times New Roman" w:cs="Times New Roman"/>
          <w:sz w:val="24"/>
          <w:szCs w:val="24"/>
        </w:rPr>
        <w:t xml:space="preserve"> или субсидии из бюджета на осуществление капитальных вложений</w:t>
      </w:r>
      <w:r w:rsidRPr="003E65BD">
        <w:rPr>
          <w:rFonts w:ascii="Times New Roman" w:hAnsi="Times New Roman" w:cs="Times New Roman"/>
          <w:sz w:val="24"/>
          <w:szCs w:val="24"/>
        </w:rPr>
        <w:t>»</w:t>
      </w:r>
    </w:p>
    <w:tbl>
      <w:tblPr>
        <w:tblW w:w="5538" w:type="pct"/>
        <w:tblCellSpacing w:w="5" w:type="nil"/>
        <w:tblInd w:w="-1201" w:type="dxa"/>
        <w:tblLayout w:type="fixed"/>
        <w:tblCellMar>
          <w:left w:w="75" w:type="dxa"/>
          <w:right w:w="75" w:type="dxa"/>
        </w:tblCellMar>
        <w:tblLook w:val="0000"/>
      </w:tblPr>
      <w:tblGrid>
        <w:gridCol w:w="567"/>
        <w:gridCol w:w="1702"/>
        <w:gridCol w:w="1417"/>
        <w:gridCol w:w="1190"/>
        <w:gridCol w:w="1078"/>
        <w:gridCol w:w="1276"/>
        <w:gridCol w:w="1417"/>
        <w:gridCol w:w="1134"/>
        <w:gridCol w:w="851"/>
        <w:gridCol w:w="992"/>
        <w:gridCol w:w="851"/>
        <w:gridCol w:w="850"/>
        <w:gridCol w:w="709"/>
        <w:gridCol w:w="1134"/>
        <w:gridCol w:w="1135"/>
      </w:tblGrid>
      <w:tr w:rsidR="00765F93" w:rsidRPr="003E65BD" w:rsidTr="00765F93">
        <w:trPr>
          <w:tblHeader/>
          <w:tblCellSpacing w:w="5" w:type="nil"/>
        </w:trPr>
        <w:tc>
          <w:tcPr>
            <w:tcW w:w="567"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w:t>
            </w:r>
          </w:p>
          <w:p w:rsidR="00765F93" w:rsidRPr="003E65BD" w:rsidRDefault="00765F93" w:rsidP="00D22010">
            <w:pPr>
              <w:pStyle w:val="ConsPlusNormal"/>
              <w:jc w:val="both"/>
              <w:rPr>
                <w:rFonts w:ascii="Times New Roman" w:hAnsi="Times New Roman" w:cs="Times New Roman"/>
                <w:sz w:val="24"/>
                <w:szCs w:val="24"/>
              </w:rPr>
            </w:pPr>
            <w:r w:rsidRPr="003E65BD">
              <w:rPr>
                <w:rFonts w:ascii="Times New Roman" w:hAnsi="Times New Roman" w:cs="Times New Roman"/>
                <w:sz w:val="24"/>
                <w:szCs w:val="24"/>
              </w:rPr>
              <w:t>п/п</w:t>
            </w:r>
          </w:p>
        </w:tc>
        <w:tc>
          <w:tcPr>
            <w:tcW w:w="1702"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Форма реализации бюджетных инвестиций</w:t>
            </w:r>
            <w:r>
              <w:rPr>
                <w:rFonts w:ascii="Times New Roman" w:hAnsi="Times New Roman" w:cs="Times New Roman"/>
                <w:sz w:val="24"/>
                <w:szCs w:val="24"/>
              </w:rPr>
              <w:t xml:space="preserve"> или субсидии из бюджета</w:t>
            </w:r>
            <w:r w:rsidRPr="003E65BD">
              <w:rPr>
                <w:rFonts w:ascii="Times New Roman" w:hAnsi="Times New Roman" w:cs="Times New Roman"/>
                <w:sz w:val="24"/>
                <w:szCs w:val="24"/>
              </w:rPr>
              <w:t>, наименование объекта муниципальной собственности</w:t>
            </w:r>
          </w:p>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 xml:space="preserve">/ Источники расходов </w:t>
            </w:r>
          </w:p>
        </w:tc>
        <w:tc>
          <w:tcPr>
            <w:tcW w:w="2607"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Сметная стоимость объекта, тыс. рублей:</w:t>
            </w:r>
          </w:p>
        </w:tc>
        <w:tc>
          <w:tcPr>
            <w:tcW w:w="2354" w:type="dxa"/>
            <w:gridSpan w:val="2"/>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Сроки строительства (проектно-сметных работ, экспертизы проектно-сметной документации)</w:t>
            </w:r>
          </w:p>
        </w:tc>
        <w:tc>
          <w:tcPr>
            <w:tcW w:w="9073" w:type="dxa"/>
            <w:gridSpan w:val="9"/>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Объемы финансирования, тыс. рублей, в том числе по годам</w:t>
            </w:r>
          </w:p>
        </w:tc>
      </w:tr>
      <w:tr w:rsidR="00765F93" w:rsidRPr="003E65BD" w:rsidTr="00C82E8C">
        <w:trPr>
          <w:trHeight w:val="484"/>
          <w:tblHeader/>
          <w:tblCellSpacing w:w="5" w:type="nil"/>
        </w:trPr>
        <w:tc>
          <w:tcPr>
            <w:tcW w:w="567" w:type="dxa"/>
            <w:vMerge/>
            <w:tcBorders>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702" w:type="dxa"/>
            <w:vMerge/>
            <w:tcBorders>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в текущих ценах (на момент составления проектно-сметной документации)</w:t>
            </w:r>
          </w:p>
        </w:tc>
        <w:tc>
          <w:tcPr>
            <w:tcW w:w="1190" w:type="dxa"/>
            <w:vMerge w:val="restart"/>
            <w:tcBorders>
              <w:top w:val="single" w:sz="4" w:space="0" w:color="auto"/>
              <w:left w:val="single" w:sz="4" w:space="0" w:color="auto"/>
              <w:right w:val="single" w:sz="4" w:space="0" w:color="auto"/>
            </w:tcBorders>
          </w:tcPr>
          <w:p w:rsidR="00765F93" w:rsidRPr="003E65BD" w:rsidRDefault="00765F93" w:rsidP="00B908D9">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в ценах соответствующих лет реализации проекта</w:t>
            </w:r>
          </w:p>
        </w:tc>
        <w:tc>
          <w:tcPr>
            <w:tcW w:w="2354" w:type="dxa"/>
            <w:gridSpan w:val="2"/>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8C2839">
              <w:rPr>
                <w:rFonts w:ascii="Times New Roman" w:hAnsi="Times New Roman" w:cs="Times New Roman"/>
                <w:sz w:val="24"/>
                <w:szCs w:val="24"/>
              </w:rPr>
              <w:t>Всего</w:t>
            </w:r>
          </w:p>
        </w:tc>
        <w:tc>
          <w:tcPr>
            <w:tcW w:w="851"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2015г.</w:t>
            </w:r>
          </w:p>
        </w:tc>
        <w:tc>
          <w:tcPr>
            <w:tcW w:w="992"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2016г.</w:t>
            </w:r>
          </w:p>
        </w:tc>
        <w:tc>
          <w:tcPr>
            <w:tcW w:w="851"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2017г.</w:t>
            </w:r>
          </w:p>
        </w:tc>
        <w:tc>
          <w:tcPr>
            <w:tcW w:w="85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2018г.</w:t>
            </w:r>
          </w:p>
        </w:tc>
        <w:tc>
          <w:tcPr>
            <w:tcW w:w="70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2019г.</w:t>
            </w:r>
          </w:p>
        </w:tc>
        <w:tc>
          <w:tcPr>
            <w:tcW w:w="1134"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2020г.</w:t>
            </w:r>
          </w:p>
        </w:tc>
        <w:tc>
          <w:tcPr>
            <w:tcW w:w="1135" w:type="dxa"/>
            <w:tcBorders>
              <w:top w:val="single" w:sz="4" w:space="0" w:color="auto"/>
              <w:left w:val="single" w:sz="4" w:space="0" w:color="auto"/>
              <w:right w:val="single" w:sz="4" w:space="0" w:color="auto"/>
            </w:tcBorders>
          </w:tcPr>
          <w:p w:rsidR="00765F93" w:rsidRDefault="00765F93" w:rsidP="00D22010">
            <w:pPr>
              <w:pStyle w:val="ConsPlusNormal"/>
              <w:jc w:val="center"/>
              <w:rPr>
                <w:rFonts w:ascii="Times New Roman" w:hAnsi="Times New Roman" w:cs="Times New Roman"/>
                <w:sz w:val="24"/>
                <w:szCs w:val="24"/>
              </w:rPr>
            </w:pPr>
            <w:r w:rsidRPr="008C2839">
              <w:rPr>
                <w:rFonts w:ascii="Times New Roman" w:hAnsi="Times New Roman" w:cs="Times New Roman"/>
                <w:sz w:val="24"/>
                <w:szCs w:val="24"/>
              </w:rPr>
              <w:t>2021г.</w:t>
            </w:r>
          </w:p>
        </w:tc>
      </w:tr>
      <w:tr w:rsidR="00765F93" w:rsidRPr="003E65BD" w:rsidTr="00C82E8C">
        <w:trPr>
          <w:trHeight w:val="276"/>
          <w:tblHeader/>
          <w:tblCellSpacing w:w="5" w:type="nil"/>
        </w:trPr>
        <w:tc>
          <w:tcPr>
            <w:tcW w:w="567" w:type="dxa"/>
            <w:vMerge/>
            <w:tcBorders>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702" w:type="dxa"/>
            <w:vMerge/>
            <w:tcBorders>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90"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078"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начало</w:t>
            </w:r>
          </w:p>
        </w:tc>
        <w:tc>
          <w:tcPr>
            <w:tcW w:w="1276"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ввод (завершение)</w:t>
            </w:r>
          </w:p>
        </w:tc>
        <w:tc>
          <w:tcPr>
            <w:tcW w:w="1417"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r>
      <w:tr w:rsidR="00765F93" w:rsidRPr="003E65BD" w:rsidTr="00C82E8C">
        <w:trPr>
          <w:trHeight w:val="663"/>
          <w:tblHeader/>
          <w:tblCellSpacing w:w="5" w:type="nil"/>
        </w:trPr>
        <w:tc>
          <w:tcPr>
            <w:tcW w:w="567"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702"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417"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90"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078"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65F93" w:rsidRPr="002807C4" w:rsidRDefault="00765F93" w:rsidP="00D22010">
            <w:pPr>
              <w:pStyle w:val="ConsPlusNormal"/>
              <w:jc w:val="center"/>
              <w:rPr>
                <w:rFonts w:ascii="Times New Roman" w:hAnsi="Times New Roman" w:cs="Times New Roman"/>
                <w:sz w:val="22"/>
                <w:szCs w:val="22"/>
              </w:rPr>
            </w:pPr>
            <w:r w:rsidRPr="002807C4">
              <w:rPr>
                <w:rFonts w:ascii="Times New Roman" w:hAnsi="Times New Roman" w:cs="Times New Roman"/>
                <w:sz w:val="22"/>
                <w:szCs w:val="22"/>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DB317E"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460973,3</w:t>
            </w:r>
          </w:p>
        </w:tc>
        <w:tc>
          <w:tcPr>
            <w:tcW w:w="851"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23260</w:t>
            </w:r>
            <w:r w:rsidR="00C82E8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D5726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DB317E" w:rsidRDefault="00DB317E" w:rsidP="00D57267">
            <w:pPr>
              <w:pStyle w:val="ConsPlusNormal"/>
              <w:jc w:val="center"/>
              <w:rPr>
                <w:rFonts w:ascii="Times New Roman" w:hAnsi="Times New Roman" w:cs="Times New Roman"/>
                <w:sz w:val="22"/>
                <w:szCs w:val="22"/>
              </w:rPr>
            </w:pPr>
            <w:r w:rsidRPr="00DB317E">
              <w:rPr>
                <w:rFonts w:ascii="Times New Roman" w:hAnsi="Times New Roman" w:cs="Times New Roman"/>
                <w:sz w:val="22"/>
                <w:szCs w:val="22"/>
              </w:rPr>
              <w:t>234356,5</w:t>
            </w:r>
          </w:p>
        </w:tc>
        <w:tc>
          <w:tcPr>
            <w:tcW w:w="1135" w:type="dxa"/>
            <w:tcBorders>
              <w:top w:val="single" w:sz="4" w:space="0" w:color="auto"/>
              <w:left w:val="single" w:sz="4" w:space="0" w:color="auto"/>
              <w:bottom w:val="single" w:sz="4" w:space="0" w:color="auto"/>
              <w:right w:val="single" w:sz="4" w:space="0" w:color="auto"/>
            </w:tcBorders>
          </w:tcPr>
          <w:p w:rsidR="00765F93" w:rsidRDefault="00D6756A" w:rsidP="00D57267">
            <w:pPr>
              <w:pStyle w:val="ConsPlusNormal"/>
              <w:jc w:val="center"/>
              <w:rPr>
                <w:rFonts w:ascii="Times New Roman" w:hAnsi="Times New Roman" w:cs="Times New Roman"/>
                <w:sz w:val="24"/>
                <w:szCs w:val="24"/>
              </w:rPr>
            </w:pPr>
            <w:r>
              <w:rPr>
                <w:rFonts w:ascii="Times New Roman" w:hAnsi="Times New Roman" w:cs="Times New Roman"/>
                <w:sz w:val="24"/>
                <w:szCs w:val="24"/>
              </w:rPr>
              <w:t>203356,8</w:t>
            </w:r>
          </w:p>
        </w:tc>
      </w:tr>
      <w:tr w:rsidR="00765F93" w:rsidRPr="003E65BD" w:rsidTr="00C82E8C">
        <w:trPr>
          <w:tblHeader/>
          <w:tblCellSpacing w:w="5" w:type="nil"/>
        </w:trPr>
        <w:tc>
          <w:tcPr>
            <w:tcW w:w="567"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702"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417"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190"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078"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6"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765F93" w:rsidRPr="002807C4" w:rsidRDefault="00765F93" w:rsidP="00D22010">
            <w:pPr>
              <w:pStyle w:val="ConsPlusNormal"/>
              <w:jc w:val="center"/>
              <w:rPr>
                <w:rFonts w:ascii="Times New Roman" w:hAnsi="Times New Roman" w:cs="Times New Roman"/>
                <w:sz w:val="22"/>
                <w:szCs w:val="22"/>
              </w:rPr>
            </w:pPr>
            <w:r w:rsidRPr="002807C4">
              <w:rPr>
                <w:rFonts w:ascii="Times New Roman" w:hAnsi="Times New Roman" w:cs="Times New Roman"/>
                <w:sz w:val="22"/>
                <w:szCs w:val="22"/>
              </w:rPr>
              <w:t xml:space="preserve">Утверждено в решении о бюджете </w:t>
            </w:r>
          </w:p>
        </w:tc>
        <w:tc>
          <w:tcPr>
            <w:tcW w:w="1134" w:type="dxa"/>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765F93" w:rsidRPr="003E65BD" w:rsidRDefault="00765F93" w:rsidP="00D57267">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765F93" w:rsidRPr="003E65BD" w:rsidRDefault="00765F93" w:rsidP="00D572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right w:val="single" w:sz="4" w:space="0" w:color="auto"/>
            </w:tcBorders>
          </w:tcPr>
          <w:p w:rsidR="00765F93" w:rsidRDefault="00D6756A" w:rsidP="00D572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BC19D2" w:rsidRPr="00AD0290" w:rsidRDefault="00BC19D2" w:rsidP="00BC19D2">
      <w:pPr>
        <w:spacing w:after="0"/>
        <w:rPr>
          <w:sz w:val="2"/>
          <w:szCs w:val="2"/>
        </w:rPr>
      </w:pPr>
    </w:p>
    <w:tbl>
      <w:tblPr>
        <w:tblW w:w="5534" w:type="pct"/>
        <w:tblCellSpacing w:w="5" w:type="nil"/>
        <w:tblInd w:w="-1201" w:type="dxa"/>
        <w:tblLayout w:type="fixed"/>
        <w:tblCellMar>
          <w:left w:w="75" w:type="dxa"/>
          <w:right w:w="75" w:type="dxa"/>
        </w:tblCellMar>
        <w:tblLook w:val="0000"/>
      </w:tblPr>
      <w:tblGrid>
        <w:gridCol w:w="580"/>
        <w:gridCol w:w="1689"/>
        <w:gridCol w:w="1425"/>
        <w:gridCol w:w="1264"/>
        <w:gridCol w:w="11"/>
        <w:gridCol w:w="985"/>
        <w:gridCol w:w="1283"/>
        <w:gridCol w:w="1418"/>
        <w:gridCol w:w="8"/>
        <w:gridCol w:w="1118"/>
        <w:gridCol w:w="858"/>
        <w:gridCol w:w="8"/>
        <w:gridCol w:w="985"/>
        <w:gridCol w:w="8"/>
        <w:gridCol w:w="835"/>
        <w:gridCol w:w="850"/>
        <w:gridCol w:w="709"/>
        <w:gridCol w:w="1134"/>
        <w:gridCol w:w="1123"/>
      </w:tblGrid>
      <w:tr w:rsidR="00765F93" w:rsidRPr="003E65BD" w:rsidTr="00C82E8C">
        <w:trPr>
          <w:tblHeade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4</w:t>
            </w:r>
          </w:p>
        </w:tc>
        <w:tc>
          <w:tcPr>
            <w:tcW w:w="985"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5</w:t>
            </w: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7</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8</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9</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10</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123" w:type="dxa"/>
            <w:tcBorders>
              <w:top w:val="single" w:sz="4" w:space="0" w:color="auto"/>
              <w:left w:val="single" w:sz="4" w:space="0" w:color="auto"/>
              <w:bottom w:val="single" w:sz="4" w:space="0" w:color="auto"/>
              <w:right w:val="single" w:sz="4" w:space="0" w:color="auto"/>
            </w:tcBorders>
          </w:tcPr>
          <w:p w:rsidR="00765F93"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765F93" w:rsidRPr="003E65BD" w:rsidTr="00D6756A">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both"/>
              <w:rPr>
                <w:rFonts w:ascii="Times New Roman" w:hAnsi="Times New Roman" w:cs="Times New Roman"/>
                <w:sz w:val="24"/>
                <w:szCs w:val="24"/>
              </w:rPr>
            </w:pPr>
            <w:r w:rsidRPr="003E65BD">
              <w:rPr>
                <w:rFonts w:ascii="Times New Roman" w:hAnsi="Times New Roman" w:cs="Times New Roman"/>
                <w:sz w:val="24"/>
                <w:szCs w:val="24"/>
              </w:rPr>
              <w:t>1.</w:t>
            </w:r>
          </w:p>
        </w:tc>
        <w:tc>
          <w:tcPr>
            <w:tcW w:w="14588" w:type="dxa"/>
            <w:gridSpan w:val="17"/>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spacing w:before="120" w:after="120"/>
              <w:jc w:val="both"/>
              <w:rPr>
                <w:rFonts w:ascii="Times New Roman" w:hAnsi="Times New Roman" w:cs="Times New Roman"/>
                <w:sz w:val="24"/>
                <w:szCs w:val="24"/>
              </w:rPr>
            </w:pPr>
            <w:r w:rsidRPr="003E65BD">
              <w:rPr>
                <w:rFonts w:ascii="Times New Roman" w:hAnsi="Times New Roman" w:cs="Times New Roman"/>
                <w:sz w:val="24"/>
                <w:szCs w:val="24"/>
              </w:rPr>
              <w:t>Объект 1 «Строительство трамвайного кольца в Кузнецком районе»</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spacing w:before="120" w:after="120"/>
              <w:jc w:val="both"/>
              <w:rPr>
                <w:rFonts w:ascii="Times New Roman" w:hAnsi="Times New Roman" w:cs="Times New Roman"/>
                <w:sz w:val="24"/>
                <w:szCs w:val="24"/>
              </w:rPr>
            </w:pP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Всего, в том числе</w:t>
            </w: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r>
              <w:rPr>
                <w:rFonts w:ascii="Times New Roman" w:hAnsi="Times New Roman" w:cs="Times New Roman"/>
                <w:sz w:val="24"/>
                <w:szCs w:val="24"/>
              </w:rPr>
              <w:t>21478</w:t>
            </w:r>
          </w:p>
        </w:tc>
        <w:tc>
          <w:tcPr>
            <w:tcW w:w="1264" w:type="dxa"/>
            <w:tcBorders>
              <w:top w:val="single" w:sz="4" w:space="0" w:color="auto"/>
              <w:left w:val="single" w:sz="4" w:space="0" w:color="auto"/>
              <w:bottom w:val="single" w:sz="4" w:space="0" w:color="auto"/>
              <w:right w:val="single" w:sz="4" w:space="0" w:color="auto"/>
            </w:tcBorders>
          </w:tcPr>
          <w:p w:rsidR="00765F93" w:rsidRPr="00A2263C" w:rsidRDefault="00C75812" w:rsidP="008A0CEC">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60946,5</w:t>
            </w:r>
          </w:p>
        </w:tc>
        <w:tc>
          <w:tcPr>
            <w:tcW w:w="996" w:type="dxa"/>
            <w:gridSpan w:val="2"/>
            <w:tcBorders>
              <w:top w:val="single" w:sz="4" w:space="0" w:color="auto"/>
              <w:left w:val="single" w:sz="4" w:space="0" w:color="auto"/>
              <w:bottom w:val="single" w:sz="4" w:space="0" w:color="auto"/>
              <w:right w:val="single" w:sz="4" w:space="0" w:color="auto"/>
            </w:tcBorders>
          </w:tcPr>
          <w:p w:rsidR="00765F93" w:rsidRPr="00A2263C" w:rsidRDefault="00765F93" w:rsidP="00C75812">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w:t>
            </w:r>
            <w:r w:rsidR="00C75812" w:rsidRPr="00A2263C">
              <w:rPr>
                <w:rFonts w:ascii="Times New Roman" w:hAnsi="Times New Roman" w:cs="Times New Roman"/>
                <w:sz w:val="24"/>
                <w:szCs w:val="24"/>
              </w:rPr>
              <w:t>20</w:t>
            </w:r>
            <w:r w:rsidRPr="00A2263C">
              <w:rPr>
                <w:rFonts w:ascii="Times New Roman" w:hAnsi="Times New Roman" w:cs="Times New Roman"/>
                <w:sz w:val="24"/>
                <w:szCs w:val="24"/>
              </w:rPr>
              <w:t>г.</w:t>
            </w:r>
          </w:p>
        </w:tc>
        <w:tc>
          <w:tcPr>
            <w:tcW w:w="1283" w:type="dxa"/>
            <w:tcBorders>
              <w:top w:val="single" w:sz="4" w:space="0" w:color="auto"/>
              <w:left w:val="single" w:sz="4" w:space="0" w:color="auto"/>
              <w:bottom w:val="single" w:sz="4" w:space="0" w:color="auto"/>
              <w:right w:val="single" w:sz="4" w:space="0" w:color="auto"/>
            </w:tcBorders>
          </w:tcPr>
          <w:p w:rsidR="00765F93" w:rsidRPr="00A2263C" w:rsidRDefault="00765F93" w:rsidP="00C75812">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w:t>
            </w:r>
            <w:r w:rsidR="00C75812" w:rsidRPr="00A2263C">
              <w:rPr>
                <w:rFonts w:ascii="Times New Roman" w:hAnsi="Times New Roman" w:cs="Times New Roman"/>
                <w:sz w:val="24"/>
                <w:szCs w:val="24"/>
              </w:rPr>
              <w:t>20</w:t>
            </w:r>
            <w:r w:rsidRPr="00A2263C">
              <w:rPr>
                <w:rFonts w:ascii="Times New Roman" w:hAnsi="Times New Roman" w:cs="Times New Roman"/>
                <w:sz w:val="24"/>
                <w:szCs w:val="24"/>
              </w:rPr>
              <w:t>г.</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A2263C" w:rsidRDefault="00765F93" w:rsidP="001C039D">
            <w:pPr>
              <w:pStyle w:val="ConsPlusNormal"/>
              <w:rPr>
                <w:rFonts w:ascii="Times New Roman" w:hAnsi="Times New Roman" w:cs="Times New Roman"/>
                <w:sz w:val="24"/>
                <w:szCs w:val="24"/>
              </w:rPr>
            </w:pPr>
            <w:r w:rsidRPr="00A2263C">
              <w:rPr>
                <w:rFonts w:ascii="Times New Roman" w:hAnsi="Times New Roman" w:cs="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DB317E"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60946,5</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23260</w:t>
            </w:r>
            <w:r w:rsidR="00C82E8C">
              <w:rPr>
                <w:rFonts w:ascii="Times New Roman" w:hAnsi="Times New Roman" w:cs="Times New Roman"/>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DB317E"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37686,5</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Федеральный бюджет</w:t>
            </w:r>
          </w:p>
        </w:tc>
        <w:tc>
          <w:tcPr>
            <w:tcW w:w="1425" w:type="dxa"/>
            <w:tcBorders>
              <w:top w:val="single" w:sz="4" w:space="0" w:color="auto"/>
              <w:left w:val="single" w:sz="4" w:space="0" w:color="auto"/>
              <w:bottom w:val="single" w:sz="4" w:space="0" w:color="auto"/>
              <w:right w:val="single" w:sz="4" w:space="0" w:color="auto"/>
            </w:tcBorders>
          </w:tcPr>
          <w:p w:rsidR="00765F93" w:rsidRPr="009B3B3F" w:rsidRDefault="00765F93" w:rsidP="008A0CEC">
            <w:pPr>
              <w:jc w:val="center"/>
              <w:rPr>
                <w:rFonts w:ascii="Times New Roman" w:hAnsi="Times New Roman"/>
                <w:sz w:val="24"/>
                <w:szCs w:val="24"/>
              </w:rPr>
            </w:pPr>
            <w:r w:rsidRPr="003E65BD">
              <w:rPr>
                <w:rFonts w:ascii="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996" w:type="dxa"/>
            <w:gridSpan w:val="2"/>
            <w:tcBorders>
              <w:top w:val="single" w:sz="4" w:space="0" w:color="auto"/>
              <w:left w:val="single" w:sz="4" w:space="0" w:color="auto"/>
              <w:bottom w:val="single" w:sz="4" w:space="0" w:color="auto"/>
              <w:right w:val="single" w:sz="4" w:space="0" w:color="auto"/>
            </w:tcBorders>
          </w:tcPr>
          <w:p w:rsidR="00765F93" w:rsidRDefault="00765F93" w:rsidP="008A0CEC">
            <w:pPr>
              <w:jc w:val="center"/>
            </w:pPr>
            <w:r>
              <w:t>-</w:t>
            </w:r>
          </w:p>
        </w:tc>
        <w:tc>
          <w:tcPr>
            <w:tcW w:w="1283"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spacing w:after="0" w:line="240" w:lineRule="auto"/>
            </w:pPr>
            <w:r w:rsidRPr="003E65BD">
              <w:rPr>
                <w:rFonts w:ascii="Times New Roman" w:hAnsi="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Областной бюджет</w:t>
            </w:r>
          </w:p>
        </w:tc>
        <w:tc>
          <w:tcPr>
            <w:tcW w:w="1425" w:type="dxa"/>
            <w:tcBorders>
              <w:top w:val="single" w:sz="4" w:space="0" w:color="auto"/>
              <w:left w:val="single" w:sz="4" w:space="0" w:color="auto"/>
              <w:bottom w:val="single" w:sz="4" w:space="0" w:color="auto"/>
              <w:right w:val="single" w:sz="4" w:space="0" w:color="auto"/>
            </w:tcBorders>
          </w:tcPr>
          <w:p w:rsidR="00765F93" w:rsidRPr="009B3B3F" w:rsidRDefault="00765F93" w:rsidP="008A0CEC">
            <w:pPr>
              <w:jc w:val="center"/>
              <w:rPr>
                <w:rFonts w:ascii="Times New Roman" w:hAnsi="Times New Roman"/>
                <w:sz w:val="24"/>
                <w:szCs w:val="24"/>
              </w:rPr>
            </w:pPr>
            <w:r w:rsidRPr="003E65BD">
              <w:rPr>
                <w:rFonts w:ascii="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996" w:type="dxa"/>
            <w:gridSpan w:val="2"/>
            <w:tcBorders>
              <w:top w:val="single" w:sz="4" w:space="0" w:color="auto"/>
              <w:left w:val="single" w:sz="4" w:space="0" w:color="auto"/>
              <w:bottom w:val="single" w:sz="4" w:space="0" w:color="auto"/>
              <w:right w:val="single" w:sz="4" w:space="0" w:color="auto"/>
            </w:tcBorders>
          </w:tcPr>
          <w:p w:rsidR="00765F93" w:rsidRDefault="00765F93" w:rsidP="008A0CEC">
            <w:pPr>
              <w:jc w:val="center"/>
            </w:pPr>
            <w:r>
              <w:t>-</w:t>
            </w:r>
          </w:p>
        </w:tc>
        <w:tc>
          <w:tcPr>
            <w:tcW w:w="1283"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spacing w:after="0" w:line="240" w:lineRule="auto"/>
            </w:pPr>
            <w:r w:rsidRPr="003E65BD">
              <w:rPr>
                <w:rFonts w:ascii="Times New Roman" w:hAnsi="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0235DB">
            <w:pPr>
              <w:pStyle w:val="ConsPlusNormal"/>
              <w:spacing w:before="120" w:after="120"/>
              <w:jc w:val="both"/>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0235DB">
            <w:pPr>
              <w:pStyle w:val="ConsPlusNormal"/>
              <w:spacing w:before="120" w:after="120"/>
              <w:jc w:val="both"/>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0235DB">
            <w:pPr>
              <w:pStyle w:val="ConsPlusNormal"/>
              <w:spacing w:before="120" w:after="120"/>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0235DB">
            <w:pPr>
              <w:pStyle w:val="ConsPlusNormal"/>
              <w:spacing w:before="120" w:after="120"/>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0235DB">
            <w:pPr>
              <w:pStyle w:val="ConsPlusNormal"/>
              <w:spacing w:before="120" w:after="120"/>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Местный бюджет</w:t>
            </w: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r>
              <w:rPr>
                <w:rFonts w:ascii="Times New Roman" w:hAnsi="Times New Roman" w:cs="Times New Roman"/>
                <w:sz w:val="24"/>
                <w:szCs w:val="24"/>
              </w:rPr>
              <w:t>21478</w:t>
            </w: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C75812" w:rsidP="008A0CEC">
            <w:pPr>
              <w:pStyle w:val="ConsPlusNormal"/>
              <w:jc w:val="center"/>
              <w:rPr>
                <w:rFonts w:ascii="Times New Roman" w:hAnsi="Times New Roman" w:cs="Times New Roman"/>
                <w:sz w:val="24"/>
                <w:szCs w:val="24"/>
              </w:rPr>
            </w:pPr>
            <w:r>
              <w:rPr>
                <w:rFonts w:ascii="Times New Roman" w:hAnsi="Times New Roman" w:cs="Times New Roman"/>
                <w:sz w:val="24"/>
                <w:szCs w:val="24"/>
              </w:rPr>
              <w:t>60946,5</w:t>
            </w: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C75812">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sidR="00C75812">
              <w:rPr>
                <w:rFonts w:ascii="Times New Roman" w:hAnsi="Times New Roman" w:cs="Times New Roman"/>
                <w:sz w:val="24"/>
                <w:szCs w:val="24"/>
              </w:rPr>
              <w:t>20</w:t>
            </w:r>
            <w:r w:rsidRPr="003E65BD">
              <w:rPr>
                <w:rFonts w:ascii="Times New Roman" w:hAnsi="Times New Roman" w:cs="Times New Roman"/>
                <w:sz w:val="24"/>
                <w:szCs w:val="24"/>
              </w:rPr>
              <w:t>г.</w:t>
            </w: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C75812">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sidR="00C75812">
              <w:rPr>
                <w:rFonts w:ascii="Times New Roman" w:hAnsi="Times New Roman" w:cs="Times New Roman"/>
                <w:sz w:val="24"/>
                <w:szCs w:val="24"/>
              </w:rPr>
              <w:t>20</w:t>
            </w:r>
            <w:r w:rsidRPr="003E65BD">
              <w:rPr>
                <w:rFonts w:ascii="Times New Roman" w:hAnsi="Times New Roman" w:cs="Times New Roman"/>
                <w:sz w:val="24"/>
                <w:szCs w:val="24"/>
              </w:rPr>
              <w:t>г.</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8A493F"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60946,5</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23260</w:t>
            </w:r>
            <w:r w:rsidR="00C82E8C">
              <w:rPr>
                <w:rFonts w:ascii="Times New Roman" w:hAnsi="Times New Roman" w:cs="Times New Roman"/>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8A493F"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37686,5</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Внебюджетные источники</w:t>
            </w:r>
          </w:p>
        </w:tc>
        <w:tc>
          <w:tcPr>
            <w:tcW w:w="1425" w:type="dxa"/>
            <w:tcBorders>
              <w:top w:val="single" w:sz="4" w:space="0" w:color="auto"/>
              <w:left w:val="single" w:sz="4" w:space="0" w:color="auto"/>
              <w:bottom w:val="single" w:sz="4" w:space="0" w:color="auto"/>
              <w:right w:val="single" w:sz="4" w:space="0" w:color="auto"/>
            </w:tcBorders>
          </w:tcPr>
          <w:p w:rsidR="00765F93" w:rsidRPr="009B3B3F" w:rsidRDefault="00765F93" w:rsidP="008A0CEC">
            <w:pPr>
              <w:jc w:val="center"/>
              <w:rPr>
                <w:rFonts w:ascii="Times New Roman" w:hAnsi="Times New Roman"/>
                <w:sz w:val="24"/>
                <w:szCs w:val="24"/>
              </w:rPr>
            </w:pPr>
            <w:r w:rsidRPr="003E65BD">
              <w:rPr>
                <w:rFonts w:ascii="Times New Roman" w:hAnsi="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996" w:type="dxa"/>
            <w:gridSpan w:val="2"/>
            <w:tcBorders>
              <w:top w:val="single" w:sz="4" w:space="0" w:color="auto"/>
              <w:left w:val="single" w:sz="4" w:space="0" w:color="auto"/>
              <w:bottom w:val="single" w:sz="4" w:space="0" w:color="auto"/>
              <w:right w:val="single" w:sz="4" w:space="0" w:color="auto"/>
            </w:tcBorders>
          </w:tcPr>
          <w:p w:rsidR="00765F93" w:rsidRDefault="00765F93" w:rsidP="008A0CEC">
            <w:pPr>
              <w:jc w:val="center"/>
            </w:pPr>
            <w:r>
              <w:t>-</w:t>
            </w:r>
          </w:p>
        </w:tc>
        <w:tc>
          <w:tcPr>
            <w:tcW w:w="1283" w:type="dxa"/>
            <w:tcBorders>
              <w:top w:val="single" w:sz="4" w:space="0" w:color="auto"/>
              <w:left w:val="single" w:sz="4" w:space="0" w:color="auto"/>
              <w:bottom w:val="single" w:sz="4" w:space="0" w:color="auto"/>
              <w:right w:val="single" w:sz="4" w:space="0" w:color="auto"/>
            </w:tcBorders>
          </w:tcPr>
          <w:p w:rsidR="00765F93" w:rsidRPr="0067594B" w:rsidRDefault="00765F93" w:rsidP="008A0CEC">
            <w:pPr>
              <w:jc w:val="center"/>
              <w:rPr>
                <w:rFonts w:ascii="Times New Roman" w:hAnsi="Times New Roman"/>
                <w:sz w:val="24"/>
                <w:szCs w:val="24"/>
              </w:rPr>
            </w:pPr>
            <w:r>
              <w:rPr>
                <w:rFonts w:ascii="Times New Roman" w:hAnsi="Times New Roman"/>
                <w:sz w:val="24"/>
                <w:szCs w:val="24"/>
              </w:rPr>
              <w:t>-</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r w:rsidRPr="003E65BD">
              <w:rPr>
                <w:rFonts w:ascii="Times New Roman" w:hAnsi="Times New Roman" w:cs="Times New Roman"/>
                <w:sz w:val="24"/>
                <w:szCs w:val="24"/>
              </w:rPr>
              <w:t>В т.ч. расходы на ПСД</w:t>
            </w: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1</w:t>
            </w:r>
            <w:r>
              <w:rPr>
                <w:rFonts w:ascii="Times New Roman" w:hAnsi="Times New Roman" w:cs="Times New Roman"/>
                <w:sz w:val="24"/>
                <w:szCs w:val="24"/>
              </w:rPr>
              <w:t>023</w:t>
            </w: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8A493F" w:rsidP="008A0CEC">
            <w:pPr>
              <w:pStyle w:val="ConsPlusNormal"/>
              <w:jc w:val="center"/>
              <w:rPr>
                <w:rFonts w:ascii="Times New Roman" w:hAnsi="Times New Roman" w:cs="Times New Roman"/>
                <w:sz w:val="24"/>
                <w:szCs w:val="24"/>
              </w:rPr>
            </w:pPr>
            <w:r>
              <w:rPr>
                <w:rFonts w:ascii="Times New Roman" w:hAnsi="Times New Roman" w:cs="Times New Roman"/>
                <w:sz w:val="24"/>
                <w:szCs w:val="24"/>
              </w:rPr>
              <w:t>2902,6</w:t>
            </w: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493F">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sidR="008A493F">
              <w:rPr>
                <w:rFonts w:ascii="Times New Roman" w:hAnsi="Times New Roman" w:cs="Times New Roman"/>
                <w:sz w:val="24"/>
                <w:szCs w:val="24"/>
              </w:rPr>
              <w:t>20</w:t>
            </w:r>
            <w:r w:rsidRPr="003E65BD">
              <w:rPr>
                <w:rFonts w:ascii="Times New Roman" w:hAnsi="Times New Roman" w:cs="Times New Roman"/>
                <w:sz w:val="24"/>
                <w:szCs w:val="24"/>
              </w:rPr>
              <w:t>г.</w:t>
            </w: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493F">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sidR="008A493F">
              <w:rPr>
                <w:rFonts w:ascii="Times New Roman" w:hAnsi="Times New Roman" w:cs="Times New Roman"/>
                <w:sz w:val="24"/>
                <w:szCs w:val="24"/>
              </w:rPr>
              <w:t>20</w:t>
            </w:r>
            <w:r w:rsidRPr="003E65BD">
              <w:rPr>
                <w:rFonts w:ascii="Times New Roman" w:hAnsi="Times New Roman" w:cs="Times New Roman"/>
                <w:sz w:val="24"/>
                <w:szCs w:val="24"/>
              </w:rPr>
              <w:t>г.</w:t>
            </w: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DB317E"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2902,6</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1108</w:t>
            </w:r>
            <w:r w:rsidR="00C82E8C">
              <w:rPr>
                <w:rFonts w:ascii="Times New Roman" w:hAnsi="Times New Roman" w:cs="Times New Roman"/>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DB317E"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1794,6</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8A0CEC">
            <w:pPr>
              <w:pStyle w:val="ConsPlusNormal"/>
              <w:jc w:val="both"/>
              <w:rPr>
                <w:rFonts w:ascii="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1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6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6756A" w:rsidRPr="003E65BD" w:rsidTr="00901767">
        <w:trPr>
          <w:tblCellSpacing w:w="5" w:type="nil"/>
        </w:trPr>
        <w:tc>
          <w:tcPr>
            <w:tcW w:w="580" w:type="dxa"/>
            <w:tcBorders>
              <w:top w:val="single" w:sz="4" w:space="0" w:color="auto"/>
              <w:left w:val="single" w:sz="4" w:space="0" w:color="auto"/>
              <w:bottom w:val="single" w:sz="4" w:space="0" w:color="auto"/>
              <w:right w:val="single" w:sz="4" w:space="0" w:color="auto"/>
            </w:tcBorders>
          </w:tcPr>
          <w:p w:rsidR="00D6756A" w:rsidRPr="003E65BD" w:rsidRDefault="00D6756A" w:rsidP="00D22010">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3E65BD">
              <w:rPr>
                <w:rFonts w:ascii="Times New Roman" w:hAnsi="Times New Roman" w:cs="Times New Roman"/>
                <w:sz w:val="24"/>
                <w:szCs w:val="24"/>
              </w:rPr>
              <w:t>.</w:t>
            </w:r>
          </w:p>
        </w:tc>
        <w:tc>
          <w:tcPr>
            <w:tcW w:w="15711" w:type="dxa"/>
            <w:gridSpan w:val="18"/>
            <w:tcBorders>
              <w:top w:val="single" w:sz="4" w:space="0" w:color="auto"/>
              <w:left w:val="single" w:sz="4" w:space="0" w:color="auto"/>
              <w:bottom w:val="single" w:sz="4" w:space="0" w:color="auto"/>
              <w:right w:val="single" w:sz="4" w:space="0" w:color="auto"/>
            </w:tcBorders>
          </w:tcPr>
          <w:p w:rsidR="00D6756A" w:rsidRPr="003E65BD" w:rsidRDefault="00D6756A" w:rsidP="00FE55B4">
            <w:pPr>
              <w:pStyle w:val="ConsPlusNormal"/>
              <w:spacing w:before="120" w:after="120"/>
              <w:jc w:val="both"/>
              <w:rPr>
                <w:rFonts w:ascii="Times New Roman" w:hAnsi="Times New Roman" w:cs="Times New Roman"/>
                <w:sz w:val="24"/>
                <w:szCs w:val="24"/>
              </w:rPr>
            </w:pPr>
            <w:bookmarkStart w:id="4" w:name="Par684"/>
            <w:bookmarkEnd w:id="4"/>
            <w:r w:rsidRPr="003E65BD">
              <w:rPr>
                <w:rFonts w:ascii="Times New Roman" w:hAnsi="Times New Roman" w:cs="Times New Roman"/>
                <w:sz w:val="24"/>
                <w:szCs w:val="24"/>
              </w:rPr>
              <w:t xml:space="preserve">Объект </w:t>
            </w:r>
            <w:r>
              <w:rPr>
                <w:rFonts w:ascii="Times New Roman" w:hAnsi="Times New Roman" w:cs="Times New Roman"/>
                <w:sz w:val="24"/>
                <w:szCs w:val="24"/>
              </w:rPr>
              <w:t>2</w:t>
            </w:r>
            <w:r w:rsidRPr="003E65BD">
              <w:rPr>
                <w:rFonts w:ascii="Times New Roman" w:hAnsi="Times New Roman" w:cs="Times New Roman"/>
                <w:sz w:val="24"/>
                <w:szCs w:val="24"/>
              </w:rPr>
              <w:t xml:space="preserve"> «Строительство трамвайного </w:t>
            </w:r>
            <w:r>
              <w:rPr>
                <w:rFonts w:ascii="Times New Roman" w:hAnsi="Times New Roman" w:cs="Times New Roman"/>
                <w:sz w:val="24"/>
                <w:szCs w:val="24"/>
              </w:rPr>
              <w:t>маршрута «КМК-Торговый центр «Планета»</w:t>
            </w:r>
            <w:r w:rsidRPr="003E65BD">
              <w:rPr>
                <w:rFonts w:ascii="Times New Roman" w:hAnsi="Times New Roman" w:cs="Times New Roman"/>
                <w:sz w:val="24"/>
                <w:szCs w:val="24"/>
              </w:rPr>
              <w:t>»</w:t>
            </w:r>
          </w:p>
        </w:tc>
      </w:tr>
      <w:tr w:rsidR="00765F93" w:rsidRPr="003E65BD" w:rsidTr="00C82E8C">
        <w:trPr>
          <w:tblCellSpacing w:w="5" w:type="nil"/>
        </w:trPr>
        <w:tc>
          <w:tcPr>
            <w:tcW w:w="58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Всего, в том числе</w:t>
            </w:r>
          </w:p>
        </w:tc>
        <w:tc>
          <w:tcPr>
            <w:tcW w:w="1425"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170377,4</w:t>
            </w:r>
          </w:p>
        </w:tc>
        <w:tc>
          <w:tcPr>
            <w:tcW w:w="1275" w:type="dxa"/>
            <w:gridSpan w:val="2"/>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196670</w:t>
            </w:r>
          </w:p>
        </w:tc>
        <w:tc>
          <w:tcPr>
            <w:tcW w:w="985" w:type="dxa"/>
            <w:vMerge w:val="restart"/>
            <w:tcBorders>
              <w:top w:val="single" w:sz="4" w:space="0" w:color="auto"/>
              <w:left w:val="single" w:sz="4" w:space="0" w:color="auto"/>
              <w:right w:val="single" w:sz="4" w:space="0" w:color="auto"/>
            </w:tcBorders>
          </w:tcPr>
          <w:p w:rsidR="00765F93" w:rsidRPr="003E65BD" w:rsidRDefault="00765F93" w:rsidP="008A493F">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Pr>
                <w:rFonts w:ascii="Times New Roman" w:hAnsi="Times New Roman" w:cs="Times New Roman"/>
                <w:sz w:val="24"/>
                <w:szCs w:val="24"/>
              </w:rPr>
              <w:t>2</w:t>
            </w:r>
            <w:r w:rsidR="008A493F">
              <w:rPr>
                <w:rFonts w:ascii="Times New Roman" w:hAnsi="Times New Roman" w:cs="Times New Roman"/>
                <w:sz w:val="24"/>
                <w:szCs w:val="24"/>
              </w:rPr>
              <w:t>1</w:t>
            </w:r>
            <w:r w:rsidRPr="003E65BD">
              <w:rPr>
                <w:rFonts w:ascii="Times New Roman" w:hAnsi="Times New Roman" w:cs="Times New Roman"/>
                <w:sz w:val="24"/>
                <w:szCs w:val="24"/>
              </w:rPr>
              <w:t>г.</w:t>
            </w:r>
          </w:p>
        </w:tc>
        <w:tc>
          <w:tcPr>
            <w:tcW w:w="1283" w:type="dxa"/>
            <w:vMerge w:val="restart"/>
            <w:tcBorders>
              <w:top w:val="single" w:sz="4" w:space="0" w:color="auto"/>
              <w:left w:val="single" w:sz="4" w:space="0" w:color="auto"/>
              <w:right w:val="single" w:sz="4" w:space="0" w:color="auto"/>
            </w:tcBorders>
          </w:tcPr>
          <w:p w:rsidR="00765F93" w:rsidRPr="003E65BD" w:rsidRDefault="00765F93" w:rsidP="008A493F">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20</w:t>
            </w:r>
            <w:r>
              <w:rPr>
                <w:rFonts w:ascii="Times New Roman" w:hAnsi="Times New Roman" w:cs="Times New Roman"/>
                <w:sz w:val="24"/>
                <w:szCs w:val="24"/>
              </w:rPr>
              <w:t>2</w:t>
            </w:r>
            <w:r w:rsidR="008A493F">
              <w:rPr>
                <w:rFonts w:ascii="Times New Roman" w:hAnsi="Times New Roman" w:cs="Times New Roman"/>
                <w:sz w:val="24"/>
                <w:szCs w:val="24"/>
              </w:rPr>
              <w:t>1</w:t>
            </w:r>
            <w:r w:rsidRPr="003E65BD">
              <w:rPr>
                <w:rFonts w:ascii="Times New Roman" w:hAnsi="Times New Roman" w:cs="Times New Roman"/>
                <w:sz w:val="24"/>
                <w:szCs w:val="24"/>
              </w:rPr>
              <w:t>г.</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1141FE"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400026,8</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196670</w:t>
            </w:r>
            <w:r w:rsidR="00C82E8C">
              <w:rPr>
                <w:rFonts w:ascii="Times New Roman"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D22010">
            <w:pPr>
              <w:pStyle w:val="ConsPlusNormal"/>
              <w:jc w:val="center"/>
              <w:rPr>
                <w:rFonts w:ascii="Times New Roman" w:hAnsi="Times New Roman" w:cs="Times New Roman"/>
                <w:sz w:val="24"/>
                <w:szCs w:val="24"/>
              </w:rPr>
            </w:pPr>
            <w:r w:rsidRPr="00DB317E">
              <w:rPr>
                <w:rFonts w:ascii="Times New Roman" w:hAnsi="Times New Roman" w:cs="Times New Roman"/>
                <w:sz w:val="24"/>
                <w:szCs w:val="24"/>
              </w:rPr>
              <w:t>203356,8</w:t>
            </w:r>
          </w:p>
        </w:tc>
      </w:tr>
      <w:tr w:rsidR="00765F93" w:rsidRPr="003E65BD" w:rsidTr="00C82E8C">
        <w:trPr>
          <w:tblCellSpacing w:w="5" w:type="nil"/>
        </w:trPr>
        <w:tc>
          <w:tcPr>
            <w:tcW w:w="580"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tcBorders>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5" w:type="dxa"/>
            <w:gridSpan w:val="2"/>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98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rHeight w:val="573"/>
          <w:tblCellSpacing w:w="5" w:type="nil"/>
        </w:trPr>
        <w:tc>
          <w:tcPr>
            <w:tcW w:w="58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Федеральный бюджет</w:t>
            </w:r>
          </w:p>
        </w:tc>
        <w:tc>
          <w:tcPr>
            <w:tcW w:w="1425" w:type="dxa"/>
            <w:vMerge w:val="restart"/>
            <w:tcBorders>
              <w:top w:val="single" w:sz="4" w:space="0" w:color="auto"/>
              <w:left w:val="single" w:sz="4" w:space="0" w:color="auto"/>
              <w:right w:val="single" w:sz="4" w:space="0" w:color="auto"/>
            </w:tcBorders>
          </w:tcPr>
          <w:p w:rsidR="00765F93" w:rsidRPr="009B3B3F" w:rsidRDefault="00765F93" w:rsidP="00D22010">
            <w:pPr>
              <w:jc w:val="center"/>
              <w:rPr>
                <w:rFonts w:ascii="Times New Roman" w:hAnsi="Times New Roman"/>
                <w:sz w:val="24"/>
                <w:szCs w:val="24"/>
              </w:rPr>
            </w:pPr>
            <w:r w:rsidRPr="003E65BD">
              <w:rPr>
                <w:rFonts w:ascii="Times New Roman" w:hAnsi="Times New Roman"/>
                <w:sz w:val="24"/>
                <w:szCs w:val="24"/>
              </w:rPr>
              <w:t>-</w:t>
            </w:r>
          </w:p>
        </w:tc>
        <w:tc>
          <w:tcPr>
            <w:tcW w:w="1275" w:type="dxa"/>
            <w:gridSpan w:val="2"/>
            <w:vMerge w:val="restart"/>
            <w:tcBorders>
              <w:top w:val="single" w:sz="4" w:space="0" w:color="auto"/>
              <w:left w:val="single" w:sz="4" w:space="0" w:color="auto"/>
              <w:right w:val="single" w:sz="4" w:space="0" w:color="auto"/>
            </w:tcBorders>
          </w:tcPr>
          <w:p w:rsidR="00765F93" w:rsidRPr="0067594B" w:rsidRDefault="00765F93" w:rsidP="00D22010">
            <w:pPr>
              <w:jc w:val="center"/>
              <w:rPr>
                <w:rFonts w:ascii="Times New Roman" w:hAnsi="Times New Roman"/>
                <w:sz w:val="24"/>
                <w:szCs w:val="24"/>
              </w:rPr>
            </w:pPr>
            <w:r>
              <w:rPr>
                <w:rFonts w:ascii="Times New Roman" w:hAnsi="Times New Roman"/>
                <w:sz w:val="24"/>
                <w:szCs w:val="24"/>
              </w:rPr>
              <w:t>-</w:t>
            </w:r>
          </w:p>
        </w:tc>
        <w:tc>
          <w:tcPr>
            <w:tcW w:w="985" w:type="dxa"/>
            <w:vMerge w:val="restart"/>
            <w:tcBorders>
              <w:top w:val="single" w:sz="4" w:space="0" w:color="auto"/>
              <w:left w:val="single" w:sz="4" w:space="0" w:color="auto"/>
              <w:right w:val="single" w:sz="4" w:space="0" w:color="auto"/>
            </w:tcBorders>
          </w:tcPr>
          <w:p w:rsidR="00765F93" w:rsidRDefault="00765F93" w:rsidP="00D22010">
            <w:pPr>
              <w:jc w:val="center"/>
            </w:pPr>
            <w:r>
              <w:t>-</w:t>
            </w:r>
          </w:p>
        </w:tc>
        <w:tc>
          <w:tcPr>
            <w:tcW w:w="1283" w:type="dxa"/>
            <w:vMerge w:val="restart"/>
            <w:tcBorders>
              <w:top w:val="single" w:sz="4" w:space="0" w:color="auto"/>
              <w:left w:val="single" w:sz="4" w:space="0" w:color="auto"/>
              <w:right w:val="single" w:sz="4" w:space="0" w:color="auto"/>
            </w:tcBorders>
          </w:tcPr>
          <w:p w:rsidR="00765F93" w:rsidRPr="0067594B" w:rsidRDefault="00765F93" w:rsidP="00D22010">
            <w:pPr>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spacing w:after="0" w:line="240" w:lineRule="auto"/>
            </w:pPr>
            <w:r w:rsidRPr="003E65BD">
              <w:rPr>
                <w:rFonts w:ascii="Times New Roman" w:hAnsi="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rHeight w:val="429"/>
          <w:tblCellSpacing w:w="5" w:type="nil"/>
        </w:trPr>
        <w:tc>
          <w:tcPr>
            <w:tcW w:w="580"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tcBorders>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5" w:type="dxa"/>
            <w:gridSpan w:val="2"/>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98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rHeight w:val="429"/>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Областной бюджет</w:t>
            </w:r>
          </w:p>
        </w:tc>
        <w:tc>
          <w:tcPr>
            <w:tcW w:w="1425" w:type="dxa"/>
            <w:tcBorders>
              <w:top w:val="single" w:sz="4" w:space="0" w:color="auto"/>
              <w:left w:val="single" w:sz="4" w:space="0" w:color="auto"/>
              <w:bottom w:val="single" w:sz="4" w:space="0" w:color="auto"/>
              <w:right w:val="single" w:sz="4" w:space="0" w:color="auto"/>
            </w:tcBorders>
          </w:tcPr>
          <w:p w:rsidR="00765F93" w:rsidRPr="009B3B3F" w:rsidRDefault="00765F93" w:rsidP="00D22010">
            <w:pPr>
              <w:jc w:val="center"/>
              <w:rPr>
                <w:rFonts w:ascii="Times New Roman" w:hAnsi="Times New Roman"/>
                <w:sz w:val="24"/>
                <w:szCs w:val="24"/>
              </w:rPr>
            </w:pPr>
            <w:r w:rsidRPr="003E65BD">
              <w:rPr>
                <w:rFonts w:ascii="Times New Roman" w:hAnsi="Times New Roman"/>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tcPr>
          <w:p w:rsidR="00765F93" w:rsidRPr="0067594B" w:rsidRDefault="00765F93" w:rsidP="00D22010">
            <w:pPr>
              <w:jc w:val="center"/>
              <w:rPr>
                <w:rFonts w:ascii="Times New Roman" w:hAnsi="Times New Roman"/>
                <w:sz w:val="24"/>
                <w:szCs w:val="24"/>
              </w:rPr>
            </w:pPr>
            <w:r>
              <w:rPr>
                <w:rFonts w:ascii="Times New Roman" w:hAnsi="Times New Roman"/>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765F93" w:rsidRDefault="00765F93" w:rsidP="00D22010">
            <w:pPr>
              <w:jc w:val="center"/>
            </w:pPr>
            <w:r>
              <w:t>-</w:t>
            </w:r>
          </w:p>
        </w:tc>
        <w:tc>
          <w:tcPr>
            <w:tcW w:w="1283" w:type="dxa"/>
            <w:tcBorders>
              <w:top w:val="single" w:sz="4" w:space="0" w:color="auto"/>
              <w:left w:val="single" w:sz="4" w:space="0" w:color="auto"/>
              <w:bottom w:val="single" w:sz="4" w:space="0" w:color="auto"/>
              <w:right w:val="single" w:sz="4" w:space="0" w:color="auto"/>
            </w:tcBorders>
          </w:tcPr>
          <w:p w:rsidR="00765F93" w:rsidRPr="0067594B" w:rsidRDefault="00765F93" w:rsidP="00D22010">
            <w:pPr>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spacing w:after="0" w:line="240" w:lineRule="auto"/>
            </w:pPr>
            <w:r w:rsidRPr="003E65BD">
              <w:rPr>
                <w:rFonts w:ascii="Times New Roman" w:hAnsi="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jc w:val="center"/>
              <w:rPr>
                <w:rFonts w:ascii="Times New Roman" w:hAnsi="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jc w:val="cente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Местный бюджет</w:t>
            </w:r>
          </w:p>
        </w:tc>
        <w:tc>
          <w:tcPr>
            <w:tcW w:w="1425" w:type="dxa"/>
            <w:vMerge w:val="restart"/>
            <w:tcBorders>
              <w:top w:val="single" w:sz="4" w:space="0" w:color="auto"/>
              <w:left w:val="single" w:sz="4" w:space="0" w:color="auto"/>
              <w:right w:val="single" w:sz="4" w:space="0" w:color="auto"/>
            </w:tcBorders>
          </w:tcPr>
          <w:p w:rsidR="00765F93" w:rsidRPr="003E65BD" w:rsidRDefault="00765F93" w:rsidP="008A0CEC">
            <w:pPr>
              <w:pStyle w:val="ConsPlusNormal"/>
              <w:jc w:val="center"/>
              <w:rPr>
                <w:rFonts w:ascii="Times New Roman" w:hAnsi="Times New Roman" w:cs="Times New Roman"/>
                <w:sz w:val="24"/>
                <w:szCs w:val="24"/>
              </w:rPr>
            </w:pPr>
            <w:r>
              <w:rPr>
                <w:rFonts w:ascii="Times New Roman" w:hAnsi="Times New Roman" w:cs="Times New Roman"/>
                <w:sz w:val="24"/>
                <w:szCs w:val="24"/>
              </w:rPr>
              <w:t>170377,4</w:t>
            </w:r>
          </w:p>
        </w:tc>
        <w:tc>
          <w:tcPr>
            <w:tcW w:w="1275" w:type="dxa"/>
            <w:gridSpan w:val="2"/>
            <w:vMerge w:val="restart"/>
            <w:tcBorders>
              <w:top w:val="single" w:sz="4" w:space="0" w:color="auto"/>
              <w:left w:val="single" w:sz="4" w:space="0" w:color="auto"/>
              <w:right w:val="single" w:sz="4" w:space="0" w:color="auto"/>
            </w:tcBorders>
          </w:tcPr>
          <w:p w:rsidR="00765F93" w:rsidRPr="00A2263C" w:rsidRDefault="008A493F" w:rsidP="008A0CEC">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400026,8</w:t>
            </w:r>
          </w:p>
        </w:tc>
        <w:tc>
          <w:tcPr>
            <w:tcW w:w="985" w:type="dxa"/>
            <w:vMerge w:val="restart"/>
            <w:tcBorders>
              <w:top w:val="single" w:sz="4" w:space="0" w:color="auto"/>
              <w:left w:val="single" w:sz="4" w:space="0" w:color="auto"/>
              <w:right w:val="single" w:sz="4" w:space="0" w:color="auto"/>
            </w:tcBorders>
          </w:tcPr>
          <w:p w:rsidR="00765F93" w:rsidRPr="00A2263C" w:rsidRDefault="00765F93" w:rsidP="008A493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202</w:t>
            </w:r>
            <w:r w:rsidR="008A493F" w:rsidRPr="00A2263C">
              <w:rPr>
                <w:rFonts w:ascii="Times New Roman" w:hAnsi="Times New Roman" w:cs="Times New Roman"/>
                <w:sz w:val="24"/>
                <w:szCs w:val="24"/>
              </w:rPr>
              <w:t>1</w:t>
            </w:r>
            <w:r w:rsidRPr="00A2263C">
              <w:rPr>
                <w:rFonts w:ascii="Times New Roman" w:hAnsi="Times New Roman" w:cs="Times New Roman"/>
                <w:sz w:val="24"/>
                <w:szCs w:val="24"/>
              </w:rPr>
              <w:t>г.</w:t>
            </w:r>
          </w:p>
        </w:tc>
        <w:tc>
          <w:tcPr>
            <w:tcW w:w="1283" w:type="dxa"/>
            <w:vMerge w:val="restart"/>
            <w:tcBorders>
              <w:top w:val="single" w:sz="4" w:space="0" w:color="auto"/>
              <w:left w:val="single" w:sz="4" w:space="0" w:color="auto"/>
              <w:right w:val="single" w:sz="4" w:space="0" w:color="auto"/>
            </w:tcBorders>
          </w:tcPr>
          <w:p w:rsidR="00765F93" w:rsidRPr="00A2263C" w:rsidRDefault="00765F93" w:rsidP="008A493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202</w:t>
            </w:r>
            <w:r w:rsidR="008A493F" w:rsidRPr="00A2263C">
              <w:rPr>
                <w:rFonts w:ascii="Times New Roman" w:hAnsi="Times New Roman" w:cs="Times New Roman"/>
                <w:sz w:val="24"/>
                <w:szCs w:val="24"/>
              </w:rPr>
              <w:t>1</w:t>
            </w:r>
            <w:r w:rsidRPr="00A2263C">
              <w:rPr>
                <w:rFonts w:ascii="Times New Roman" w:hAnsi="Times New Roman" w:cs="Times New Roman"/>
                <w:sz w:val="24"/>
                <w:szCs w:val="24"/>
              </w:rPr>
              <w:t>г.</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1141FE"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400026,8</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DB317E" w:rsidRDefault="008A493F" w:rsidP="001C039D">
            <w:pPr>
              <w:pStyle w:val="ConsPlusNormal"/>
              <w:jc w:val="center"/>
              <w:rPr>
                <w:rFonts w:ascii="Times New Roman" w:hAnsi="Times New Roman" w:cs="Times New Roman"/>
                <w:sz w:val="22"/>
                <w:szCs w:val="22"/>
              </w:rPr>
            </w:pPr>
            <w:r>
              <w:rPr>
                <w:rFonts w:ascii="Times New Roman" w:hAnsi="Times New Roman" w:cs="Times New Roman"/>
                <w:sz w:val="22"/>
                <w:szCs w:val="22"/>
              </w:rPr>
              <w:t>196670</w:t>
            </w:r>
            <w:r w:rsidR="00C82E8C">
              <w:rPr>
                <w:rFonts w:ascii="Times New Roman" w:hAnsi="Times New Roman" w:cs="Times New Roman"/>
                <w:sz w:val="22"/>
                <w:szCs w:val="22"/>
              </w:rPr>
              <w:t>,0</w:t>
            </w:r>
          </w:p>
        </w:tc>
        <w:tc>
          <w:tcPr>
            <w:tcW w:w="1123" w:type="dxa"/>
            <w:tcBorders>
              <w:top w:val="single" w:sz="4" w:space="0" w:color="auto"/>
              <w:left w:val="single" w:sz="4" w:space="0" w:color="auto"/>
              <w:bottom w:val="single" w:sz="4" w:space="0" w:color="auto"/>
              <w:right w:val="single" w:sz="4" w:space="0" w:color="auto"/>
            </w:tcBorders>
          </w:tcPr>
          <w:p w:rsidR="00765F93" w:rsidRDefault="008A493F"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203356,8</w:t>
            </w:r>
          </w:p>
        </w:tc>
      </w:tr>
      <w:tr w:rsidR="00765F93" w:rsidRPr="003E65BD" w:rsidTr="00C82E8C">
        <w:trPr>
          <w:trHeight w:val="437"/>
          <w:tblCellSpacing w:w="5" w:type="nil"/>
        </w:trPr>
        <w:tc>
          <w:tcPr>
            <w:tcW w:w="580"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tcBorders>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5" w:type="dxa"/>
            <w:gridSpan w:val="2"/>
            <w:vMerge/>
            <w:tcBorders>
              <w:left w:val="single" w:sz="4" w:space="0" w:color="auto"/>
              <w:bottom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985" w:type="dxa"/>
            <w:vMerge/>
            <w:tcBorders>
              <w:left w:val="single" w:sz="4" w:space="0" w:color="auto"/>
              <w:bottom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Внебюджетные источники</w:t>
            </w:r>
          </w:p>
        </w:tc>
        <w:tc>
          <w:tcPr>
            <w:tcW w:w="1425" w:type="dxa"/>
            <w:vMerge w:val="restart"/>
            <w:tcBorders>
              <w:top w:val="single" w:sz="4" w:space="0" w:color="auto"/>
              <w:left w:val="single" w:sz="4" w:space="0" w:color="auto"/>
              <w:right w:val="single" w:sz="4" w:space="0" w:color="auto"/>
            </w:tcBorders>
          </w:tcPr>
          <w:p w:rsidR="00765F93" w:rsidRPr="009B3B3F" w:rsidRDefault="00765F93" w:rsidP="00D22010">
            <w:pPr>
              <w:jc w:val="center"/>
              <w:rPr>
                <w:rFonts w:ascii="Times New Roman" w:hAnsi="Times New Roman"/>
                <w:sz w:val="24"/>
                <w:szCs w:val="24"/>
              </w:rPr>
            </w:pPr>
            <w:r w:rsidRPr="003E65BD">
              <w:rPr>
                <w:rFonts w:ascii="Times New Roman" w:hAnsi="Times New Roman"/>
                <w:sz w:val="24"/>
                <w:szCs w:val="24"/>
              </w:rPr>
              <w:t>-</w:t>
            </w:r>
          </w:p>
        </w:tc>
        <w:tc>
          <w:tcPr>
            <w:tcW w:w="1275" w:type="dxa"/>
            <w:gridSpan w:val="2"/>
            <w:vMerge w:val="restart"/>
            <w:tcBorders>
              <w:top w:val="single" w:sz="4" w:space="0" w:color="auto"/>
              <w:left w:val="single" w:sz="4" w:space="0" w:color="auto"/>
              <w:right w:val="single" w:sz="4" w:space="0" w:color="auto"/>
            </w:tcBorders>
          </w:tcPr>
          <w:p w:rsidR="00765F93" w:rsidRPr="00A2263C" w:rsidRDefault="00765F93" w:rsidP="00D22010">
            <w:pPr>
              <w:jc w:val="center"/>
              <w:rPr>
                <w:rFonts w:ascii="Times New Roman" w:hAnsi="Times New Roman"/>
                <w:sz w:val="24"/>
                <w:szCs w:val="24"/>
              </w:rPr>
            </w:pPr>
            <w:r w:rsidRPr="00A2263C">
              <w:rPr>
                <w:rFonts w:ascii="Times New Roman" w:hAnsi="Times New Roman"/>
                <w:sz w:val="24"/>
                <w:szCs w:val="24"/>
              </w:rPr>
              <w:t>-</w:t>
            </w:r>
          </w:p>
        </w:tc>
        <w:tc>
          <w:tcPr>
            <w:tcW w:w="985" w:type="dxa"/>
            <w:vMerge w:val="restart"/>
            <w:tcBorders>
              <w:top w:val="single" w:sz="4" w:space="0" w:color="auto"/>
              <w:left w:val="single" w:sz="4" w:space="0" w:color="auto"/>
              <w:right w:val="single" w:sz="4" w:space="0" w:color="auto"/>
            </w:tcBorders>
          </w:tcPr>
          <w:p w:rsidR="00765F93" w:rsidRPr="00A2263C" w:rsidRDefault="00765F93" w:rsidP="00D22010">
            <w:pPr>
              <w:jc w:val="center"/>
            </w:pPr>
            <w:r w:rsidRPr="00A2263C">
              <w:t>-</w:t>
            </w:r>
          </w:p>
        </w:tc>
        <w:tc>
          <w:tcPr>
            <w:tcW w:w="1283" w:type="dxa"/>
            <w:vMerge w:val="restart"/>
            <w:tcBorders>
              <w:top w:val="single" w:sz="4" w:space="0" w:color="auto"/>
              <w:left w:val="single" w:sz="4" w:space="0" w:color="auto"/>
              <w:right w:val="single" w:sz="4" w:space="0" w:color="auto"/>
            </w:tcBorders>
          </w:tcPr>
          <w:p w:rsidR="00765F93" w:rsidRPr="00A2263C" w:rsidRDefault="00765F93" w:rsidP="00D22010">
            <w:pPr>
              <w:jc w:val="center"/>
              <w:rPr>
                <w:rFonts w:ascii="Times New Roman" w:hAnsi="Times New Roman"/>
                <w:sz w:val="24"/>
                <w:szCs w:val="24"/>
              </w:rPr>
            </w:pPr>
            <w:r w:rsidRPr="00A2263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vMerge/>
            <w:tcBorders>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tcBorders>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vMerge/>
            <w:tcBorders>
              <w:left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p>
        </w:tc>
        <w:tc>
          <w:tcPr>
            <w:tcW w:w="1275" w:type="dxa"/>
            <w:gridSpan w:val="2"/>
            <w:vMerge/>
            <w:tcBorders>
              <w:left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985" w:type="dxa"/>
            <w:vMerge/>
            <w:tcBorders>
              <w:left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1283" w:type="dxa"/>
            <w:vMerge/>
            <w:tcBorders>
              <w:left w:val="single" w:sz="4" w:space="0" w:color="auto"/>
              <w:right w:val="single" w:sz="4" w:space="0" w:color="auto"/>
            </w:tcBorders>
          </w:tcPr>
          <w:p w:rsidR="00765F93" w:rsidRPr="00A2263C" w:rsidRDefault="00765F93" w:rsidP="00D220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65F93" w:rsidRPr="003E65BD" w:rsidTr="00C82E8C">
        <w:trPr>
          <w:tblCellSpacing w:w="5" w:type="nil"/>
        </w:trPr>
        <w:tc>
          <w:tcPr>
            <w:tcW w:w="580"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val="restart"/>
            <w:tcBorders>
              <w:top w:val="single" w:sz="4" w:space="0" w:color="auto"/>
              <w:left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В т.ч. расходы на ПСД</w:t>
            </w:r>
          </w:p>
        </w:tc>
        <w:tc>
          <w:tcPr>
            <w:tcW w:w="1425" w:type="dxa"/>
            <w:vMerge w:val="restart"/>
            <w:tcBorders>
              <w:top w:val="single" w:sz="4" w:space="0" w:color="auto"/>
              <w:left w:val="single" w:sz="4" w:space="0" w:color="auto"/>
              <w:right w:val="single" w:sz="4" w:space="0" w:color="auto"/>
            </w:tcBorders>
          </w:tcPr>
          <w:p w:rsidR="00765F93" w:rsidRDefault="00765F93" w:rsidP="00C10D71">
            <w:pPr>
              <w:jc w:val="center"/>
            </w:pPr>
            <w:r>
              <w:rPr>
                <w:rFonts w:ascii="Times New Roman" w:hAnsi="Times New Roman"/>
                <w:sz w:val="24"/>
                <w:szCs w:val="24"/>
              </w:rPr>
              <w:t>8113,2</w:t>
            </w:r>
          </w:p>
        </w:tc>
        <w:tc>
          <w:tcPr>
            <w:tcW w:w="1275" w:type="dxa"/>
            <w:gridSpan w:val="2"/>
            <w:vMerge w:val="restart"/>
            <w:tcBorders>
              <w:top w:val="single" w:sz="4" w:space="0" w:color="auto"/>
              <w:left w:val="single" w:sz="4" w:space="0" w:color="auto"/>
              <w:right w:val="single" w:sz="4" w:space="0" w:color="auto"/>
            </w:tcBorders>
          </w:tcPr>
          <w:p w:rsidR="00765F93" w:rsidRPr="00A2263C" w:rsidRDefault="008A493F" w:rsidP="00C10D71">
            <w:pPr>
              <w:jc w:val="center"/>
            </w:pPr>
            <w:r w:rsidRPr="00A2263C">
              <w:rPr>
                <w:rFonts w:ascii="Times New Roman" w:hAnsi="Times New Roman"/>
                <w:sz w:val="24"/>
                <w:szCs w:val="24"/>
              </w:rPr>
              <w:t>19048,9</w:t>
            </w:r>
          </w:p>
        </w:tc>
        <w:tc>
          <w:tcPr>
            <w:tcW w:w="985" w:type="dxa"/>
            <w:vMerge w:val="restart"/>
            <w:tcBorders>
              <w:top w:val="single" w:sz="4" w:space="0" w:color="auto"/>
              <w:left w:val="single" w:sz="4" w:space="0" w:color="auto"/>
              <w:right w:val="single" w:sz="4" w:space="0" w:color="auto"/>
            </w:tcBorders>
          </w:tcPr>
          <w:p w:rsidR="00765F93" w:rsidRPr="00A2263C" w:rsidRDefault="00765F93" w:rsidP="008A493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202</w:t>
            </w:r>
            <w:r w:rsidR="008A493F" w:rsidRPr="00A2263C">
              <w:rPr>
                <w:rFonts w:ascii="Times New Roman" w:hAnsi="Times New Roman" w:cs="Times New Roman"/>
                <w:sz w:val="24"/>
                <w:szCs w:val="24"/>
              </w:rPr>
              <w:t>1</w:t>
            </w:r>
            <w:r w:rsidRPr="00A2263C">
              <w:rPr>
                <w:rFonts w:ascii="Times New Roman" w:hAnsi="Times New Roman" w:cs="Times New Roman"/>
                <w:sz w:val="24"/>
                <w:szCs w:val="24"/>
              </w:rPr>
              <w:t>г.</w:t>
            </w:r>
          </w:p>
        </w:tc>
        <w:tc>
          <w:tcPr>
            <w:tcW w:w="1283" w:type="dxa"/>
            <w:vMerge w:val="restart"/>
            <w:tcBorders>
              <w:top w:val="single" w:sz="4" w:space="0" w:color="auto"/>
              <w:left w:val="single" w:sz="4" w:space="0" w:color="auto"/>
              <w:right w:val="single" w:sz="4" w:space="0" w:color="auto"/>
            </w:tcBorders>
          </w:tcPr>
          <w:p w:rsidR="00765F93" w:rsidRPr="00A2263C" w:rsidRDefault="00765F93" w:rsidP="008A493F">
            <w:pPr>
              <w:pStyle w:val="ConsPlusNormal"/>
              <w:jc w:val="center"/>
              <w:rPr>
                <w:rFonts w:ascii="Times New Roman" w:hAnsi="Times New Roman" w:cs="Times New Roman"/>
                <w:sz w:val="24"/>
                <w:szCs w:val="24"/>
              </w:rPr>
            </w:pPr>
            <w:r w:rsidRPr="00A2263C">
              <w:rPr>
                <w:rFonts w:ascii="Times New Roman" w:hAnsi="Times New Roman" w:cs="Times New Roman"/>
                <w:sz w:val="24"/>
                <w:szCs w:val="24"/>
              </w:rPr>
              <w:t>202</w:t>
            </w:r>
            <w:r w:rsidR="008A493F" w:rsidRPr="00A2263C">
              <w:rPr>
                <w:rFonts w:ascii="Times New Roman" w:hAnsi="Times New Roman" w:cs="Times New Roman"/>
                <w:sz w:val="24"/>
                <w:szCs w:val="24"/>
              </w:rPr>
              <w:t>1</w:t>
            </w:r>
            <w:r w:rsidRPr="00A2263C">
              <w:rPr>
                <w:rFonts w:ascii="Times New Roman" w:hAnsi="Times New Roman" w:cs="Times New Roman"/>
                <w:sz w:val="24"/>
                <w:szCs w:val="24"/>
              </w:rPr>
              <w:t>г.</w:t>
            </w: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План по программе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CE731D"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19048,9</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9365,2</w:t>
            </w:r>
          </w:p>
        </w:tc>
        <w:tc>
          <w:tcPr>
            <w:tcW w:w="1123" w:type="dxa"/>
            <w:tcBorders>
              <w:top w:val="single" w:sz="4" w:space="0" w:color="auto"/>
              <w:left w:val="single" w:sz="4" w:space="0" w:color="auto"/>
              <w:bottom w:val="single" w:sz="4" w:space="0" w:color="auto"/>
              <w:right w:val="single" w:sz="4" w:space="0" w:color="auto"/>
            </w:tcBorders>
          </w:tcPr>
          <w:p w:rsidR="00765F93"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9683,7</w:t>
            </w:r>
          </w:p>
        </w:tc>
      </w:tr>
      <w:tr w:rsidR="00765F93" w:rsidRPr="003E65BD" w:rsidTr="00C82E8C">
        <w:trPr>
          <w:tblCellSpacing w:w="5" w:type="nil"/>
        </w:trPr>
        <w:tc>
          <w:tcPr>
            <w:tcW w:w="580"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689" w:type="dxa"/>
            <w:vMerge/>
            <w:tcBorders>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p>
        </w:tc>
        <w:tc>
          <w:tcPr>
            <w:tcW w:w="142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275" w:type="dxa"/>
            <w:gridSpan w:val="2"/>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985"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283" w:type="dxa"/>
            <w:vMerge/>
            <w:tcBorders>
              <w:left w:val="single" w:sz="4" w:space="0" w:color="auto"/>
              <w:bottom w:val="single" w:sz="4" w:space="0" w:color="auto"/>
              <w:right w:val="single" w:sz="4" w:space="0" w:color="auto"/>
            </w:tcBorders>
          </w:tcPr>
          <w:p w:rsidR="00765F93" w:rsidRPr="003E65BD" w:rsidRDefault="00765F93" w:rsidP="00D220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rPr>
                <w:rFonts w:ascii="Times New Roman" w:hAnsi="Times New Roman" w:cs="Times New Roman"/>
                <w:sz w:val="24"/>
                <w:szCs w:val="24"/>
              </w:rPr>
            </w:pPr>
            <w:r w:rsidRPr="003E65BD">
              <w:rPr>
                <w:rFonts w:ascii="Times New Roman" w:hAnsi="Times New Roman" w:cs="Times New Roman"/>
                <w:sz w:val="24"/>
                <w:szCs w:val="24"/>
              </w:rPr>
              <w:t>Утверждено в решении о бюджете</w:t>
            </w:r>
          </w:p>
        </w:tc>
        <w:tc>
          <w:tcPr>
            <w:tcW w:w="1126"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65F93" w:rsidRPr="003E65BD" w:rsidRDefault="00765F93" w:rsidP="00D22010">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65F93" w:rsidRPr="003E65BD" w:rsidRDefault="00765F93" w:rsidP="001C039D">
            <w:pPr>
              <w:pStyle w:val="ConsPlusNormal"/>
              <w:jc w:val="center"/>
              <w:rPr>
                <w:rFonts w:ascii="Times New Roman" w:hAnsi="Times New Roman" w:cs="Times New Roman"/>
                <w:sz w:val="24"/>
                <w:szCs w:val="24"/>
              </w:rPr>
            </w:pPr>
            <w:r w:rsidRPr="003E65BD">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tcPr>
          <w:p w:rsidR="00765F93" w:rsidRPr="003E65BD" w:rsidRDefault="00D6756A" w:rsidP="001C039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BC19D2" w:rsidRPr="003E65BD" w:rsidRDefault="00BC19D2" w:rsidP="00BC19D2">
      <w:pPr>
        <w:pStyle w:val="ConsPlusNormal"/>
        <w:rPr>
          <w:rFonts w:ascii="Times New Roman" w:hAnsi="Times New Roman" w:cs="Times New Roman"/>
        </w:rPr>
      </w:pPr>
    </w:p>
    <w:p w:rsidR="006D493B" w:rsidRDefault="006D493B" w:rsidP="006D2DF2">
      <w:pPr>
        <w:pStyle w:val="ConsPlusNormal"/>
        <w:rPr>
          <w:rFonts w:ascii="Times New Roman" w:hAnsi="Times New Roman" w:cs="Times New Roman"/>
        </w:rPr>
      </w:pPr>
    </w:p>
    <w:p w:rsidR="00134026" w:rsidRDefault="00134026" w:rsidP="006D2DF2">
      <w:pPr>
        <w:pStyle w:val="ConsPlusNormal"/>
        <w:rPr>
          <w:rFonts w:ascii="Times New Roman" w:hAnsi="Times New Roman" w:cs="Times New Roman"/>
        </w:rPr>
      </w:pPr>
    </w:p>
    <w:p w:rsidR="00E073AF" w:rsidRPr="003E65BD" w:rsidRDefault="00E073AF" w:rsidP="00E073AF">
      <w:pPr>
        <w:pStyle w:val="ConsPlusNonformat"/>
        <w:pageBreakBefore/>
        <w:widowControl/>
        <w:ind w:left="8496" w:firstLine="708"/>
        <w:jc w:val="right"/>
        <w:rPr>
          <w:rFonts w:ascii="Times New Roman" w:hAnsi="Times New Roman" w:cs="Times New Roman"/>
          <w:sz w:val="24"/>
          <w:szCs w:val="24"/>
        </w:rPr>
      </w:pPr>
      <w:r w:rsidRPr="003E65B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r w:rsidRPr="003E65BD">
        <w:rPr>
          <w:rFonts w:ascii="Times New Roman" w:hAnsi="Times New Roman" w:cs="Times New Roman"/>
          <w:sz w:val="24"/>
          <w:szCs w:val="24"/>
        </w:rPr>
        <w:t xml:space="preserve"> к муниципальной программе</w:t>
      </w:r>
    </w:p>
    <w:p w:rsidR="00E073AF" w:rsidRPr="003E65BD" w:rsidRDefault="00E073AF" w:rsidP="00E073AF">
      <w:pPr>
        <w:pStyle w:val="ConsPlusNonformat"/>
        <w:widowControl/>
        <w:spacing w:after="120"/>
        <w:ind w:left="9202"/>
        <w:jc w:val="right"/>
        <w:rPr>
          <w:rFonts w:ascii="Times New Roman" w:eastAsia="Calibri" w:hAnsi="Times New Roman" w:cs="Times New Roman"/>
          <w:sz w:val="24"/>
          <w:szCs w:val="24"/>
        </w:rPr>
      </w:pPr>
      <w:r w:rsidRPr="003E65BD">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FD2268" w:rsidRDefault="00FD2268" w:rsidP="00E073AF">
      <w:pPr>
        <w:widowControl w:val="0"/>
        <w:autoSpaceDE w:val="0"/>
        <w:autoSpaceDN w:val="0"/>
        <w:adjustRightInd w:val="0"/>
        <w:spacing w:after="0" w:line="240" w:lineRule="auto"/>
        <w:jc w:val="center"/>
        <w:outlineLvl w:val="2"/>
        <w:rPr>
          <w:rFonts w:ascii="Times New Roman" w:hAnsi="Times New Roman"/>
          <w:sz w:val="24"/>
          <w:szCs w:val="24"/>
        </w:rPr>
      </w:pPr>
    </w:p>
    <w:p w:rsidR="00E073AF" w:rsidRPr="00216029" w:rsidRDefault="00E073AF" w:rsidP="00E073AF">
      <w:pPr>
        <w:widowControl w:val="0"/>
        <w:autoSpaceDE w:val="0"/>
        <w:autoSpaceDN w:val="0"/>
        <w:adjustRightInd w:val="0"/>
        <w:spacing w:after="0" w:line="240" w:lineRule="auto"/>
        <w:jc w:val="center"/>
        <w:outlineLvl w:val="2"/>
        <w:rPr>
          <w:rFonts w:ascii="Times New Roman" w:hAnsi="Times New Roman"/>
          <w:sz w:val="24"/>
          <w:szCs w:val="24"/>
        </w:rPr>
      </w:pPr>
      <w:r w:rsidRPr="002E5F17">
        <w:rPr>
          <w:rFonts w:ascii="Times New Roman" w:hAnsi="Times New Roman"/>
          <w:sz w:val="24"/>
          <w:szCs w:val="24"/>
        </w:rPr>
        <w:t>Форма №6 «Прогноз сводных показателей муниципальных заданий на оказание муниципальных услуг (выполнение работ) муниципальными учреждениями по программе»</w:t>
      </w:r>
    </w:p>
    <w:tbl>
      <w:tblPr>
        <w:tblW w:w="16580" w:type="dxa"/>
        <w:tblInd w:w="-1208" w:type="dxa"/>
        <w:tblLayout w:type="fixed"/>
        <w:tblCellMar>
          <w:top w:w="75" w:type="dxa"/>
          <w:left w:w="0" w:type="dxa"/>
          <w:bottom w:w="75" w:type="dxa"/>
          <w:right w:w="0" w:type="dxa"/>
        </w:tblCellMar>
        <w:tblLook w:val="0020"/>
      </w:tblPr>
      <w:tblGrid>
        <w:gridCol w:w="16"/>
        <w:gridCol w:w="2879"/>
        <w:gridCol w:w="927"/>
        <w:gridCol w:w="848"/>
        <w:gridCol w:w="6"/>
        <w:gridCol w:w="17"/>
        <w:gridCol w:w="828"/>
        <w:gridCol w:w="992"/>
        <w:gridCol w:w="992"/>
        <w:gridCol w:w="851"/>
        <w:gridCol w:w="850"/>
        <w:gridCol w:w="851"/>
        <w:gridCol w:w="850"/>
        <w:gridCol w:w="993"/>
        <w:gridCol w:w="992"/>
        <w:gridCol w:w="992"/>
        <w:gridCol w:w="992"/>
        <w:gridCol w:w="851"/>
        <w:gridCol w:w="853"/>
      </w:tblGrid>
      <w:tr w:rsidR="00D96E89" w:rsidRPr="00411FA5" w:rsidTr="00765BCA">
        <w:tc>
          <w:tcPr>
            <w:tcW w:w="3822"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Наименование муниципальной услуги (работы), показателя объема муниципальной услуги (работы), мероприятий</w:t>
            </w:r>
          </w:p>
        </w:tc>
        <w:tc>
          <w:tcPr>
            <w:tcW w:w="623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3175EA">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Значение показателя объема муниципальной услуги (работы)</w:t>
            </w:r>
          </w:p>
        </w:tc>
        <w:tc>
          <w:tcPr>
            <w:tcW w:w="65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3175EA">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Расходы бюджета на оказание муниципальной услуги (работы), тыс. рублей</w:t>
            </w:r>
          </w:p>
        </w:tc>
      </w:tr>
      <w:tr w:rsidR="00D96E89" w:rsidRPr="00411FA5" w:rsidTr="00765BCA">
        <w:trPr>
          <w:trHeight w:val="479"/>
        </w:trPr>
        <w:tc>
          <w:tcPr>
            <w:tcW w:w="3822" w:type="dxa"/>
            <w:gridSpan w:val="3"/>
            <w:vMerge/>
            <w:tcBorders>
              <w:top w:val="single" w:sz="4" w:space="0" w:color="auto"/>
              <w:left w:val="single" w:sz="4" w:space="0" w:color="auto"/>
              <w:right w:val="single" w:sz="4" w:space="0" w:color="auto"/>
            </w:tcBorders>
          </w:tcPr>
          <w:p w:rsidR="00D96E89" w:rsidRPr="00411FA5" w:rsidRDefault="00D96E89" w:rsidP="003175EA">
            <w:pPr>
              <w:widowControl w:val="0"/>
              <w:autoSpaceDE w:val="0"/>
              <w:autoSpaceDN w:val="0"/>
              <w:adjustRightInd w:val="0"/>
              <w:spacing w:after="0" w:line="240" w:lineRule="auto"/>
              <w:ind w:firstLine="540"/>
              <w:jc w:val="both"/>
              <w:rPr>
                <w:rFonts w:ascii="Times New Roman" w:hAnsi="Times New Roman"/>
                <w:sz w:val="23"/>
                <w:szCs w:val="23"/>
              </w:rPr>
            </w:pPr>
          </w:p>
        </w:tc>
        <w:tc>
          <w:tcPr>
            <w:tcW w:w="854" w:type="dxa"/>
            <w:gridSpan w:val="2"/>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2015г.</w:t>
            </w:r>
          </w:p>
        </w:tc>
        <w:tc>
          <w:tcPr>
            <w:tcW w:w="845" w:type="dxa"/>
            <w:gridSpan w:val="2"/>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2016г.</w:t>
            </w:r>
          </w:p>
        </w:tc>
        <w:tc>
          <w:tcPr>
            <w:tcW w:w="992"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2017г.</w:t>
            </w:r>
          </w:p>
        </w:tc>
        <w:tc>
          <w:tcPr>
            <w:tcW w:w="992"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2018г.</w:t>
            </w:r>
          </w:p>
        </w:tc>
        <w:tc>
          <w:tcPr>
            <w:tcW w:w="851"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2019г.</w:t>
            </w:r>
          </w:p>
        </w:tc>
        <w:tc>
          <w:tcPr>
            <w:tcW w:w="850"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2020г.</w:t>
            </w:r>
          </w:p>
        </w:tc>
        <w:tc>
          <w:tcPr>
            <w:tcW w:w="851"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6C40B5">
              <w:rPr>
                <w:rFonts w:ascii="Times New Roman" w:hAnsi="Times New Roman"/>
                <w:sz w:val="23"/>
                <w:szCs w:val="23"/>
              </w:rPr>
              <w:t>2021г.</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2015г.</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2016г.</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2017г.</w:t>
            </w:r>
          </w:p>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2018г.</w:t>
            </w:r>
          </w:p>
        </w:tc>
        <w:tc>
          <w:tcPr>
            <w:tcW w:w="992"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2019г.</w:t>
            </w:r>
          </w:p>
        </w:tc>
        <w:tc>
          <w:tcPr>
            <w:tcW w:w="851"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2020г.</w:t>
            </w:r>
          </w:p>
        </w:tc>
        <w:tc>
          <w:tcPr>
            <w:tcW w:w="853" w:type="dxa"/>
            <w:tcBorders>
              <w:top w:val="single" w:sz="4" w:space="0" w:color="auto"/>
              <w:left w:val="single" w:sz="4" w:space="0" w:color="auto"/>
              <w:right w:val="single" w:sz="4" w:space="0" w:color="auto"/>
            </w:tcBorders>
          </w:tcPr>
          <w:p w:rsidR="00D96E89" w:rsidRPr="00411FA5" w:rsidRDefault="00D96E89" w:rsidP="001916AD">
            <w:pPr>
              <w:widowControl w:val="0"/>
              <w:autoSpaceDE w:val="0"/>
              <w:autoSpaceDN w:val="0"/>
              <w:adjustRightInd w:val="0"/>
              <w:spacing w:after="0" w:line="240" w:lineRule="auto"/>
              <w:jc w:val="center"/>
              <w:rPr>
                <w:rFonts w:ascii="Times New Roman" w:hAnsi="Times New Roman"/>
                <w:sz w:val="23"/>
                <w:szCs w:val="23"/>
              </w:rPr>
            </w:pPr>
            <w:r w:rsidRPr="006C40B5">
              <w:rPr>
                <w:rFonts w:ascii="Times New Roman" w:hAnsi="Times New Roman"/>
                <w:sz w:val="23"/>
                <w:szCs w:val="23"/>
              </w:rPr>
              <w:t>2021г.</w:t>
            </w:r>
          </w:p>
        </w:tc>
      </w:tr>
      <w:tr w:rsidR="00D96E89" w:rsidRPr="00411FA5" w:rsidTr="00765BCA">
        <w:tblPrEx>
          <w:tblCellMar>
            <w:top w:w="0" w:type="dxa"/>
            <w:bottom w:w="0" w:type="dxa"/>
          </w:tblCellMar>
        </w:tblPrEx>
        <w:trPr>
          <w:gridBefore w:val="1"/>
          <w:wBefore w:w="16" w:type="dxa"/>
          <w:trHeight w:val="249"/>
          <w:tblHeader/>
        </w:trPr>
        <w:tc>
          <w:tcPr>
            <w:tcW w:w="3806" w:type="dxa"/>
            <w:gridSpan w:val="2"/>
            <w:tcBorders>
              <w:top w:val="single" w:sz="4" w:space="0" w:color="auto"/>
              <w:left w:val="single" w:sz="4" w:space="0" w:color="auto"/>
              <w:bottom w:val="single" w:sz="4" w:space="0" w:color="auto"/>
              <w:right w:val="single" w:sz="4" w:space="0" w:color="auto"/>
            </w:tcBorders>
          </w:tcPr>
          <w:p w:rsidR="00D96E89" w:rsidRPr="00411FA5" w:rsidRDefault="00D96E89" w:rsidP="00530A73">
            <w:pPr>
              <w:pStyle w:val="ConsPlusNormal"/>
              <w:jc w:val="center"/>
              <w:rPr>
                <w:rFonts w:ascii="Times New Roman" w:hAnsi="Times New Roman" w:cs="Times New Roman"/>
                <w:sz w:val="23"/>
                <w:szCs w:val="23"/>
              </w:rPr>
            </w:pPr>
            <w:r w:rsidRPr="00411FA5">
              <w:rPr>
                <w:rFonts w:ascii="Times New Roman" w:hAnsi="Times New Roman" w:cs="Times New Roman"/>
                <w:sz w:val="23"/>
                <w:szCs w:val="23"/>
              </w:rPr>
              <w:t>1</w:t>
            </w:r>
          </w:p>
        </w:tc>
        <w:tc>
          <w:tcPr>
            <w:tcW w:w="848"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2</w:t>
            </w:r>
          </w:p>
        </w:tc>
        <w:tc>
          <w:tcPr>
            <w:tcW w:w="851" w:type="dxa"/>
            <w:gridSpan w:val="3"/>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3</w:t>
            </w:r>
          </w:p>
        </w:tc>
        <w:tc>
          <w:tcPr>
            <w:tcW w:w="992"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5</w:t>
            </w:r>
          </w:p>
        </w:tc>
        <w:tc>
          <w:tcPr>
            <w:tcW w:w="851"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6</w:t>
            </w:r>
          </w:p>
        </w:tc>
        <w:tc>
          <w:tcPr>
            <w:tcW w:w="850"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7</w:t>
            </w:r>
          </w:p>
        </w:tc>
        <w:tc>
          <w:tcPr>
            <w:tcW w:w="851"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12</w:t>
            </w:r>
          </w:p>
        </w:tc>
        <w:tc>
          <w:tcPr>
            <w:tcW w:w="992" w:type="dxa"/>
            <w:tcBorders>
              <w:top w:val="single" w:sz="4" w:space="0" w:color="auto"/>
              <w:left w:val="single" w:sz="4" w:space="0" w:color="auto"/>
              <w:bottom w:val="single" w:sz="4" w:space="0" w:color="auto"/>
              <w:right w:val="single" w:sz="4" w:space="0" w:color="auto"/>
            </w:tcBorders>
          </w:tcPr>
          <w:p w:rsidR="00D96E89" w:rsidRPr="00411FA5" w:rsidRDefault="00D96E89"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sidRPr="00411FA5">
              <w:rPr>
                <w:rFonts w:ascii="Times New Roman" w:eastAsia="Times New Roman" w:hAnsi="Times New Roman"/>
                <w:sz w:val="23"/>
                <w:szCs w:val="23"/>
                <w:lang w:eastAsia="ru-RU"/>
              </w:rPr>
              <w:t>13</w:t>
            </w:r>
          </w:p>
        </w:tc>
        <w:tc>
          <w:tcPr>
            <w:tcW w:w="851" w:type="dxa"/>
            <w:tcBorders>
              <w:top w:val="single" w:sz="4" w:space="0" w:color="auto"/>
              <w:left w:val="single" w:sz="4" w:space="0" w:color="auto"/>
              <w:bottom w:val="single" w:sz="4" w:space="0" w:color="auto"/>
              <w:right w:val="single" w:sz="4" w:space="0" w:color="auto"/>
            </w:tcBorders>
          </w:tcPr>
          <w:p w:rsidR="00D96E89" w:rsidRPr="00411FA5" w:rsidRDefault="0021444E"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853" w:type="dxa"/>
            <w:tcBorders>
              <w:top w:val="single" w:sz="4" w:space="0" w:color="auto"/>
              <w:left w:val="single" w:sz="4" w:space="0" w:color="auto"/>
              <w:bottom w:val="single" w:sz="4" w:space="0" w:color="auto"/>
              <w:right w:val="single" w:sz="4" w:space="0" w:color="auto"/>
            </w:tcBorders>
          </w:tcPr>
          <w:p w:rsidR="00D96E89" w:rsidRPr="00411FA5" w:rsidRDefault="00765BCA" w:rsidP="00530A73">
            <w:pPr>
              <w:widowControl w:val="0"/>
              <w:autoSpaceDE w:val="0"/>
              <w:autoSpaceDN w:val="0"/>
              <w:adjustRightInd w:val="0"/>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15</w:t>
            </w:r>
          </w:p>
        </w:tc>
      </w:tr>
      <w:tr w:rsidR="001478CD" w:rsidRPr="00411FA5" w:rsidTr="00765BCA">
        <w:tblPrEx>
          <w:tblCellMar>
            <w:top w:w="0" w:type="dxa"/>
            <w:bottom w:w="0" w:type="dxa"/>
          </w:tblCellMar>
        </w:tblPrEx>
        <w:trPr>
          <w:gridBefore w:val="1"/>
          <w:wBefore w:w="16" w:type="dxa"/>
        </w:trPr>
        <w:tc>
          <w:tcPr>
            <w:tcW w:w="38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848"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widowControl w:val="0"/>
              <w:autoSpaceDE w:val="0"/>
              <w:autoSpaceDN w:val="0"/>
              <w:adjustRightInd w:val="0"/>
              <w:spacing w:after="0" w:line="240" w:lineRule="auto"/>
              <w:jc w:val="both"/>
              <w:rPr>
                <w:rFonts w:ascii="Times New Roman" w:hAnsi="Times New Roman"/>
                <w:sz w:val="23"/>
                <w:szCs w:val="23"/>
              </w:rPr>
            </w:pPr>
          </w:p>
        </w:tc>
        <w:tc>
          <w:tcPr>
            <w:tcW w:w="1191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jc w:val="both"/>
              <w:rPr>
                <w:rFonts w:ascii="Times New Roman" w:hAnsi="Times New Roman"/>
                <w:sz w:val="23"/>
                <w:szCs w:val="23"/>
              </w:rPr>
            </w:pPr>
            <w:r w:rsidRPr="00411FA5">
              <w:rPr>
                <w:rFonts w:ascii="Times New Roman" w:hAnsi="Times New Roman"/>
                <w:sz w:val="23"/>
                <w:szCs w:val="23"/>
              </w:rPr>
              <w:t>Организация перевозок пассажиров на маршрутах наземного городского и (или) пригородного пассажирского транспорта общего пользования (Реализация и организация изготовления проездных документов. Разработка и согласование в установленном порядке расписаний, а также графиков движения маршрутов наземного транспорта)</w:t>
            </w:r>
          </w:p>
        </w:tc>
      </w:tr>
      <w:tr w:rsidR="001478CD" w:rsidRPr="00411FA5" w:rsidTr="00765BCA">
        <w:tblPrEx>
          <w:tblCellMar>
            <w:top w:w="0" w:type="dxa"/>
            <w:bottom w:w="0" w:type="dxa"/>
          </w:tblCellMar>
        </w:tblPrEx>
        <w:trPr>
          <w:gridBefore w:val="1"/>
          <w:wBefore w:w="16" w:type="dxa"/>
          <w:trHeight w:val="220"/>
        </w:trPr>
        <w:tc>
          <w:tcPr>
            <w:tcW w:w="38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Показатель объема муниципальной услуги (работы):</w:t>
            </w:r>
          </w:p>
        </w:tc>
        <w:tc>
          <w:tcPr>
            <w:tcW w:w="848"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widowControl w:val="0"/>
              <w:autoSpaceDE w:val="0"/>
              <w:autoSpaceDN w:val="0"/>
              <w:adjustRightInd w:val="0"/>
              <w:spacing w:after="0" w:line="240" w:lineRule="auto"/>
              <w:jc w:val="both"/>
              <w:rPr>
                <w:rFonts w:ascii="Times New Roman" w:hAnsi="Times New Roman"/>
                <w:sz w:val="23"/>
                <w:szCs w:val="23"/>
              </w:rPr>
            </w:pPr>
          </w:p>
        </w:tc>
        <w:tc>
          <w:tcPr>
            <w:tcW w:w="1191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48C" w:rsidRPr="00411FA5" w:rsidRDefault="001478CD" w:rsidP="0028548C">
            <w:pPr>
              <w:widowControl w:val="0"/>
              <w:autoSpaceDE w:val="0"/>
              <w:autoSpaceDN w:val="0"/>
              <w:adjustRightInd w:val="0"/>
              <w:spacing w:after="0" w:line="240" w:lineRule="auto"/>
              <w:jc w:val="both"/>
              <w:rPr>
                <w:rFonts w:ascii="Times New Roman" w:hAnsi="Times New Roman"/>
                <w:sz w:val="23"/>
                <w:szCs w:val="23"/>
              </w:rPr>
            </w:pPr>
            <w:r w:rsidRPr="00411FA5">
              <w:rPr>
                <w:rFonts w:ascii="Times New Roman" w:hAnsi="Times New Roman"/>
                <w:sz w:val="23"/>
                <w:szCs w:val="23"/>
              </w:rPr>
              <w:t>Количество маршрутов</w:t>
            </w:r>
          </w:p>
        </w:tc>
      </w:tr>
      <w:tr w:rsidR="00F26F6E" w:rsidRPr="00411FA5" w:rsidTr="00765BCA">
        <w:tblPrEx>
          <w:tblCellMar>
            <w:top w:w="0" w:type="dxa"/>
            <w:bottom w:w="0" w:type="dxa"/>
          </w:tblCellMar>
        </w:tblPrEx>
        <w:trPr>
          <w:gridBefore w:val="1"/>
          <w:wBefore w:w="16" w:type="dxa"/>
          <w:trHeight w:val="299"/>
        </w:trPr>
        <w:tc>
          <w:tcPr>
            <w:tcW w:w="2879" w:type="dxa"/>
            <w:vMerge w:val="restart"/>
            <w:tcBorders>
              <w:top w:val="single" w:sz="4" w:space="0" w:color="auto"/>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927" w:type="dxa"/>
            <w:tcBorders>
              <w:top w:val="single" w:sz="4" w:space="0" w:color="auto"/>
              <w:left w:val="single" w:sz="4" w:space="0" w:color="auto"/>
              <w:right w:val="single" w:sz="4" w:space="0" w:color="auto"/>
            </w:tcBorders>
            <w:vAlign w:val="center"/>
          </w:tcPr>
          <w:p w:rsidR="00F26F6E" w:rsidRPr="00411FA5" w:rsidRDefault="00F26F6E" w:rsidP="00530A73">
            <w:pPr>
              <w:widowControl w:val="0"/>
              <w:autoSpaceDE w:val="0"/>
              <w:autoSpaceDN w:val="0"/>
              <w:adjustRightInd w:val="0"/>
              <w:spacing w:after="0" w:line="240" w:lineRule="auto"/>
              <w:jc w:val="center"/>
              <w:rPr>
                <w:rFonts w:ascii="Times New Roman" w:hAnsi="Times New Roman"/>
                <w:sz w:val="23"/>
                <w:szCs w:val="23"/>
              </w:rPr>
            </w:pPr>
          </w:p>
        </w:tc>
        <w:tc>
          <w:tcPr>
            <w:tcW w:w="871" w:type="dxa"/>
            <w:gridSpan w:val="3"/>
            <w:tcBorders>
              <w:top w:val="single" w:sz="4" w:space="0" w:color="auto"/>
              <w:left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121</w:t>
            </w:r>
          </w:p>
        </w:tc>
        <w:tc>
          <w:tcPr>
            <w:tcW w:w="828" w:type="dxa"/>
            <w:tcBorders>
              <w:top w:val="single" w:sz="4" w:space="0" w:color="auto"/>
              <w:left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128</w:t>
            </w:r>
          </w:p>
        </w:tc>
        <w:tc>
          <w:tcPr>
            <w:tcW w:w="992" w:type="dxa"/>
            <w:tcBorders>
              <w:top w:val="single" w:sz="4" w:space="0" w:color="auto"/>
              <w:left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lang w:val="en-US"/>
              </w:rPr>
            </w:pPr>
            <w:r w:rsidRPr="00411FA5">
              <w:rPr>
                <w:rFonts w:ascii="Times New Roman" w:hAnsi="Times New Roman"/>
                <w:sz w:val="23"/>
                <w:szCs w:val="23"/>
              </w:rPr>
              <w:t>12</w:t>
            </w:r>
            <w:r w:rsidRPr="00411FA5">
              <w:rPr>
                <w:rFonts w:ascii="Times New Roman" w:hAnsi="Times New Roman"/>
                <w:sz w:val="23"/>
                <w:szCs w:val="23"/>
                <w:lang w:val="en-US"/>
              </w:rPr>
              <w:t>2</w:t>
            </w:r>
          </w:p>
        </w:tc>
        <w:tc>
          <w:tcPr>
            <w:tcW w:w="992" w:type="dxa"/>
            <w:tcBorders>
              <w:top w:val="single" w:sz="4" w:space="0" w:color="auto"/>
              <w:left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1" w:type="dxa"/>
            <w:tcBorders>
              <w:top w:val="single" w:sz="4" w:space="0" w:color="auto"/>
              <w:left w:val="single" w:sz="4" w:space="0" w:color="auto"/>
              <w:right w:val="single" w:sz="4" w:space="0" w:color="auto"/>
            </w:tcBorders>
            <w:vAlign w:val="center"/>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26F6E" w:rsidRPr="00411FA5" w:rsidRDefault="00F26F6E" w:rsidP="00530A73">
            <w:pPr>
              <w:spacing w:after="0" w:line="240" w:lineRule="auto"/>
              <w:jc w:val="center"/>
              <w:rPr>
                <w:rFonts w:ascii="Times New Roman" w:hAnsi="Times New Roman"/>
                <w:sz w:val="23"/>
                <w:szCs w:val="23"/>
              </w:rPr>
            </w:pPr>
            <w:r w:rsidRPr="00411FA5">
              <w:rPr>
                <w:rFonts w:ascii="Times New Roman" w:hAnsi="Times New Roman"/>
                <w:sz w:val="23"/>
                <w:szCs w:val="23"/>
              </w:rPr>
              <w:t>3585,4</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26F6E" w:rsidRPr="00411FA5" w:rsidRDefault="00F26F6E" w:rsidP="00530A73">
            <w:pPr>
              <w:spacing w:after="0" w:line="240" w:lineRule="auto"/>
              <w:jc w:val="center"/>
              <w:rPr>
                <w:rFonts w:ascii="Times New Roman" w:hAnsi="Times New Roman"/>
                <w:sz w:val="23"/>
                <w:szCs w:val="23"/>
              </w:rPr>
            </w:pPr>
            <w:r w:rsidRPr="00411FA5">
              <w:rPr>
                <w:rFonts w:ascii="Times New Roman" w:hAnsi="Times New Roman"/>
                <w:sz w:val="23"/>
                <w:szCs w:val="23"/>
              </w:rPr>
              <w:t>4840,4</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26F6E" w:rsidRPr="00411FA5" w:rsidRDefault="00F26F6E" w:rsidP="00530A73">
            <w:pPr>
              <w:spacing w:after="0" w:line="240" w:lineRule="auto"/>
              <w:jc w:val="center"/>
              <w:rPr>
                <w:rFonts w:ascii="Times New Roman" w:hAnsi="Times New Roman"/>
                <w:sz w:val="23"/>
                <w:szCs w:val="23"/>
              </w:rPr>
            </w:pPr>
            <w:r w:rsidRPr="00411FA5">
              <w:rPr>
                <w:rFonts w:ascii="Times New Roman" w:hAnsi="Times New Roman"/>
                <w:sz w:val="23"/>
                <w:szCs w:val="23"/>
              </w:rPr>
              <w:t>3965,4</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26F6E" w:rsidRPr="00A2263C" w:rsidRDefault="00F26F6E" w:rsidP="005465B5">
            <w:pPr>
              <w:spacing w:after="0" w:line="240" w:lineRule="auto"/>
              <w:jc w:val="center"/>
              <w:rPr>
                <w:rFonts w:ascii="Times New Roman" w:hAnsi="Times New Roman"/>
                <w:sz w:val="23"/>
                <w:szCs w:val="23"/>
              </w:rPr>
            </w:pPr>
            <w:r w:rsidRPr="00A2263C">
              <w:rPr>
                <w:rFonts w:ascii="Times New Roman" w:hAnsi="Times New Roman"/>
                <w:sz w:val="23"/>
                <w:szCs w:val="23"/>
              </w:rPr>
              <w:t>4113,8</w:t>
            </w:r>
          </w:p>
        </w:tc>
        <w:tc>
          <w:tcPr>
            <w:tcW w:w="992" w:type="dxa"/>
            <w:vMerge w:val="restart"/>
            <w:tcBorders>
              <w:top w:val="single" w:sz="4" w:space="0" w:color="auto"/>
              <w:left w:val="single" w:sz="4" w:space="0" w:color="auto"/>
              <w:right w:val="single" w:sz="4" w:space="0" w:color="auto"/>
            </w:tcBorders>
          </w:tcPr>
          <w:p w:rsidR="00F26F6E" w:rsidRPr="00A2263C" w:rsidRDefault="00FB4A1D" w:rsidP="00530A73">
            <w:pPr>
              <w:spacing w:after="0" w:line="240" w:lineRule="auto"/>
              <w:jc w:val="center"/>
              <w:rPr>
                <w:rFonts w:ascii="Times New Roman" w:hAnsi="Times New Roman"/>
                <w:sz w:val="23"/>
                <w:szCs w:val="23"/>
              </w:rPr>
            </w:pPr>
            <w:r w:rsidRPr="00A2263C">
              <w:rPr>
                <w:rFonts w:ascii="Times New Roman" w:hAnsi="Times New Roman"/>
                <w:sz w:val="23"/>
                <w:szCs w:val="23"/>
              </w:rPr>
              <w:t>4279,2</w:t>
            </w:r>
          </w:p>
        </w:tc>
        <w:tc>
          <w:tcPr>
            <w:tcW w:w="851" w:type="dxa"/>
            <w:vMerge w:val="restart"/>
            <w:tcBorders>
              <w:top w:val="single" w:sz="4" w:space="0" w:color="auto"/>
              <w:left w:val="single" w:sz="4" w:space="0" w:color="auto"/>
              <w:right w:val="single" w:sz="4" w:space="0" w:color="auto"/>
            </w:tcBorders>
          </w:tcPr>
          <w:p w:rsidR="00F26F6E" w:rsidRPr="00A2263C" w:rsidRDefault="006C40B5" w:rsidP="00530A73">
            <w:pPr>
              <w:spacing w:after="0" w:line="240" w:lineRule="auto"/>
              <w:jc w:val="center"/>
              <w:rPr>
                <w:rFonts w:ascii="Times New Roman" w:hAnsi="Times New Roman"/>
                <w:sz w:val="23"/>
                <w:szCs w:val="23"/>
              </w:rPr>
            </w:pPr>
            <w:r w:rsidRPr="00A2263C">
              <w:rPr>
                <w:rFonts w:ascii="Times New Roman" w:hAnsi="Times New Roman"/>
                <w:sz w:val="23"/>
                <w:szCs w:val="23"/>
              </w:rPr>
              <w:t>5411,0</w:t>
            </w:r>
          </w:p>
        </w:tc>
        <w:tc>
          <w:tcPr>
            <w:tcW w:w="853" w:type="dxa"/>
            <w:tcBorders>
              <w:top w:val="single" w:sz="4" w:space="0" w:color="auto"/>
              <w:left w:val="single" w:sz="4" w:space="0" w:color="auto"/>
              <w:right w:val="single" w:sz="4" w:space="0" w:color="auto"/>
            </w:tcBorders>
          </w:tcPr>
          <w:p w:rsidR="00F26F6E" w:rsidRPr="00A2263C" w:rsidRDefault="006C40B5" w:rsidP="00530A73">
            <w:pPr>
              <w:spacing w:after="0" w:line="240" w:lineRule="auto"/>
              <w:jc w:val="center"/>
              <w:rPr>
                <w:rFonts w:ascii="Times New Roman" w:hAnsi="Times New Roman"/>
                <w:sz w:val="23"/>
                <w:szCs w:val="23"/>
              </w:rPr>
            </w:pPr>
            <w:r w:rsidRPr="00A2263C">
              <w:rPr>
                <w:rFonts w:ascii="Times New Roman" w:hAnsi="Times New Roman"/>
                <w:sz w:val="23"/>
                <w:szCs w:val="23"/>
              </w:rPr>
              <w:t>5411,0</w:t>
            </w:r>
          </w:p>
        </w:tc>
      </w:tr>
      <w:tr w:rsidR="00F26F6E" w:rsidRPr="00411FA5" w:rsidTr="00765BCA">
        <w:tblPrEx>
          <w:tblCellMar>
            <w:top w:w="0" w:type="dxa"/>
            <w:bottom w:w="0" w:type="dxa"/>
          </w:tblCellMar>
        </w:tblPrEx>
        <w:trPr>
          <w:gridBefore w:val="1"/>
          <w:wBefore w:w="16" w:type="dxa"/>
          <w:trHeight w:val="158"/>
        </w:trPr>
        <w:tc>
          <w:tcPr>
            <w:tcW w:w="2879" w:type="dxa"/>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927"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765BCA">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Янв</w:t>
            </w:r>
            <w:r w:rsidR="00765BCA">
              <w:rPr>
                <w:rFonts w:ascii="Times New Roman" w:hAnsi="Times New Roman"/>
                <w:sz w:val="23"/>
                <w:szCs w:val="23"/>
              </w:rPr>
              <w:t>арь</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spacing w:after="0" w:line="240" w:lineRule="auto"/>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spacing w:after="0" w:line="240" w:lineRule="auto"/>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spacing w:after="0" w:line="240" w:lineRule="auto"/>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spacing w:after="0" w:line="240" w:lineRule="auto"/>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blPrEx>
          <w:tblCellMar>
            <w:top w:w="0" w:type="dxa"/>
            <w:bottom w:w="0" w:type="dxa"/>
          </w:tblCellMar>
        </w:tblPrEx>
        <w:trPr>
          <w:gridBefore w:val="1"/>
          <w:wBefore w:w="16" w:type="dxa"/>
          <w:trHeight w:val="363"/>
        </w:trPr>
        <w:tc>
          <w:tcPr>
            <w:tcW w:w="2879" w:type="dxa"/>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927"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Февраль</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blPrEx>
          <w:tblCellMar>
            <w:top w:w="0" w:type="dxa"/>
            <w:bottom w:w="0" w:type="dxa"/>
          </w:tblCellMar>
        </w:tblPrEx>
        <w:trPr>
          <w:gridBefore w:val="1"/>
          <w:wBefore w:w="16" w:type="dxa"/>
          <w:trHeight w:val="436"/>
        </w:trPr>
        <w:tc>
          <w:tcPr>
            <w:tcW w:w="2879" w:type="dxa"/>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927"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Март</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blPrEx>
          <w:tblCellMar>
            <w:top w:w="0" w:type="dxa"/>
            <w:bottom w:w="0" w:type="dxa"/>
          </w:tblCellMar>
        </w:tblPrEx>
        <w:trPr>
          <w:gridBefore w:val="1"/>
          <w:wBefore w:w="16" w:type="dxa"/>
          <w:trHeight w:val="339"/>
        </w:trPr>
        <w:tc>
          <w:tcPr>
            <w:tcW w:w="2879" w:type="dxa"/>
            <w:vMerge/>
            <w:tcBorders>
              <w:left w:val="single" w:sz="4" w:space="0" w:color="auto"/>
              <w:bottom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927"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Апрель</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bottom w:val="single" w:sz="4" w:space="0" w:color="auto"/>
              <w:right w:val="single" w:sz="4" w:space="0" w:color="auto"/>
            </w:tcBorders>
            <w:vAlign w:val="center"/>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vMerge/>
            <w:tcBorders>
              <w:left w:val="single" w:sz="4" w:space="0" w:color="auto"/>
              <w:bottom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bl>
    <w:p w:rsidR="00566950" w:rsidRDefault="00566950"/>
    <w:tbl>
      <w:tblPr>
        <w:tblW w:w="16564" w:type="dxa"/>
        <w:tblInd w:w="-1249" w:type="dxa"/>
        <w:tblLayout w:type="fixed"/>
        <w:tblCellMar>
          <w:left w:w="0" w:type="dxa"/>
          <w:right w:w="0" w:type="dxa"/>
        </w:tblCellMar>
        <w:tblLook w:val="0020"/>
      </w:tblPr>
      <w:tblGrid>
        <w:gridCol w:w="2834"/>
        <w:gridCol w:w="45"/>
        <w:gridCol w:w="1069"/>
        <w:gridCol w:w="706"/>
        <w:gridCol w:w="23"/>
        <w:gridCol w:w="828"/>
        <w:gridCol w:w="992"/>
        <w:gridCol w:w="992"/>
        <w:gridCol w:w="851"/>
        <w:gridCol w:w="850"/>
        <w:gridCol w:w="851"/>
        <w:gridCol w:w="850"/>
        <w:gridCol w:w="993"/>
        <w:gridCol w:w="992"/>
        <w:gridCol w:w="992"/>
        <w:gridCol w:w="992"/>
        <w:gridCol w:w="851"/>
        <w:gridCol w:w="853"/>
      </w:tblGrid>
      <w:tr w:rsidR="004C6ECD" w:rsidRPr="00411FA5" w:rsidTr="00765BCA">
        <w:trPr>
          <w:trHeight w:val="246"/>
        </w:trPr>
        <w:tc>
          <w:tcPr>
            <w:tcW w:w="3948" w:type="dxa"/>
            <w:gridSpan w:val="3"/>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1</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2</w:t>
            </w: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5</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12</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14</w:t>
            </w:r>
          </w:p>
        </w:tc>
        <w:tc>
          <w:tcPr>
            <w:tcW w:w="853"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FD2268">
            <w:pPr>
              <w:spacing w:after="0" w:line="240" w:lineRule="auto"/>
              <w:jc w:val="center"/>
              <w:rPr>
                <w:rFonts w:ascii="Times New Roman" w:hAnsi="Times New Roman"/>
                <w:sz w:val="23"/>
                <w:szCs w:val="23"/>
              </w:rPr>
            </w:pPr>
            <w:r>
              <w:rPr>
                <w:rFonts w:ascii="Times New Roman" w:hAnsi="Times New Roman"/>
                <w:sz w:val="23"/>
                <w:szCs w:val="23"/>
              </w:rPr>
              <w:t>15</w:t>
            </w:r>
          </w:p>
        </w:tc>
      </w:tr>
      <w:tr w:rsidR="00FD2268" w:rsidRPr="00411FA5" w:rsidTr="00765BCA">
        <w:trPr>
          <w:trHeight w:val="388"/>
        </w:trPr>
        <w:tc>
          <w:tcPr>
            <w:tcW w:w="2879" w:type="dxa"/>
            <w:gridSpan w:val="2"/>
            <w:vMerge w:val="restart"/>
            <w:tcBorders>
              <w:top w:val="single" w:sz="4" w:space="0" w:color="auto"/>
              <w:left w:val="single" w:sz="4" w:space="0" w:color="auto"/>
              <w:right w:val="single" w:sz="4" w:space="0" w:color="auto"/>
            </w:tcBorders>
          </w:tcPr>
          <w:p w:rsidR="00FD2268" w:rsidRPr="00411FA5" w:rsidRDefault="00FD2268"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30A73">
            <w:pPr>
              <w:widowControl w:val="0"/>
              <w:autoSpaceDE w:val="0"/>
              <w:autoSpaceDN w:val="0"/>
              <w:adjustRightInd w:val="0"/>
              <w:jc w:val="center"/>
              <w:rPr>
                <w:rFonts w:ascii="Times New Roman" w:hAnsi="Times New Roman"/>
                <w:sz w:val="23"/>
                <w:szCs w:val="23"/>
              </w:rPr>
            </w:pPr>
            <w:r>
              <w:rPr>
                <w:rFonts w:ascii="Times New Roman" w:hAnsi="Times New Roman"/>
                <w:sz w:val="23"/>
                <w:szCs w:val="23"/>
              </w:rPr>
              <w:t>Май</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66950">
            <w:pPr>
              <w:spacing w:after="0" w:line="240" w:lineRule="auto"/>
              <w:jc w:val="center"/>
              <w:rPr>
                <w:rFonts w:ascii="Times New Roman" w:hAnsi="Times New Roman"/>
                <w:sz w:val="23"/>
                <w:szCs w:val="23"/>
              </w:rPr>
            </w:pPr>
            <w:r>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FD2268" w:rsidRPr="00411FA5" w:rsidRDefault="00FD2268"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FD2268"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D2268" w:rsidRPr="00411FA5" w:rsidRDefault="00FD2268" w:rsidP="00530A73">
            <w:pPr>
              <w:jc w:val="center"/>
              <w:rPr>
                <w:rFonts w:ascii="Times New Roman" w:hAnsi="Times New Roman"/>
                <w:sz w:val="23"/>
                <w:szCs w:val="23"/>
              </w:rPr>
            </w:pP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D2268" w:rsidRPr="00411FA5" w:rsidRDefault="00FD2268"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D2268" w:rsidRPr="00411FA5" w:rsidRDefault="00FD2268"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D2268" w:rsidRPr="00411FA5" w:rsidRDefault="00FD2268"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vAlign w:val="center"/>
          </w:tcPr>
          <w:p w:rsidR="00FD2268" w:rsidRPr="00411FA5" w:rsidRDefault="00FD2268" w:rsidP="00530A73">
            <w:pPr>
              <w:jc w:val="center"/>
              <w:rPr>
                <w:rFonts w:ascii="Times New Roman" w:hAnsi="Times New Roman"/>
                <w:sz w:val="23"/>
                <w:szCs w:val="23"/>
              </w:rPr>
            </w:pPr>
          </w:p>
        </w:tc>
        <w:tc>
          <w:tcPr>
            <w:tcW w:w="851" w:type="dxa"/>
            <w:vMerge w:val="restart"/>
            <w:tcBorders>
              <w:top w:val="single" w:sz="4" w:space="0" w:color="auto"/>
              <w:left w:val="single" w:sz="4" w:space="0" w:color="auto"/>
              <w:right w:val="single" w:sz="4" w:space="0" w:color="auto"/>
            </w:tcBorders>
            <w:vAlign w:val="center"/>
          </w:tcPr>
          <w:p w:rsidR="00FD2268" w:rsidRPr="00411FA5" w:rsidRDefault="00FD2268" w:rsidP="00530A73">
            <w:pPr>
              <w:jc w:val="center"/>
              <w:rPr>
                <w:rFonts w:ascii="Times New Roman" w:hAnsi="Times New Roman"/>
                <w:sz w:val="23"/>
                <w:szCs w:val="23"/>
              </w:rPr>
            </w:pPr>
          </w:p>
        </w:tc>
        <w:tc>
          <w:tcPr>
            <w:tcW w:w="853" w:type="dxa"/>
            <w:vMerge w:val="restart"/>
            <w:tcBorders>
              <w:top w:val="single" w:sz="4" w:space="0" w:color="auto"/>
              <w:left w:val="single" w:sz="4" w:space="0" w:color="auto"/>
              <w:right w:val="single" w:sz="4" w:space="0" w:color="auto"/>
            </w:tcBorders>
          </w:tcPr>
          <w:p w:rsidR="00FD2268" w:rsidRPr="00411FA5" w:rsidRDefault="00FD2268" w:rsidP="00530A73">
            <w:pPr>
              <w:spacing w:after="0" w:line="240" w:lineRule="auto"/>
              <w:jc w:val="center"/>
              <w:rPr>
                <w:rFonts w:ascii="Times New Roman" w:hAnsi="Times New Roman"/>
                <w:sz w:val="23"/>
                <w:szCs w:val="23"/>
              </w:rPr>
            </w:pPr>
          </w:p>
        </w:tc>
      </w:tr>
      <w:tr w:rsidR="00F26F6E" w:rsidRPr="00411FA5" w:rsidTr="00765BCA">
        <w:trPr>
          <w:trHeight w:val="248"/>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right w:val="single" w:sz="4" w:space="0" w:color="auto"/>
            </w:tcBorders>
          </w:tcPr>
          <w:p w:rsidR="00F26F6E" w:rsidRPr="00411FA5" w:rsidRDefault="00F26F6E"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Июнь</w:t>
            </w:r>
          </w:p>
        </w:tc>
        <w:tc>
          <w:tcPr>
            <w:tcW w:w="729" w:type="dxa"/>
            <w:gridSpan w:val="2"/>
            <w:tcBorders>
              <w:top w:val="single" w:sz="4" w:space="0" w:color="auto"/>
              <w:left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tcBorders>
              <w:top w:val="single" w:sz="4" w:space="0" w:color="auto"/>
              <w:left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465B5">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3" w:type="dxa"/>
            <w:vMerge/>
            <w:tcBorders>
              <w:left w:val="single" w:sz="4" w:space="0" w:color="auto"/>
              <w:bottom w:val="nil"/>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415"/>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Июль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412"/>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Август</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390"/>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Сентябрь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6C40B5">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450"/>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Октябрь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361"/>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765BCA">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Нояб</w:t>
            </w:r>
            <w:r w:rsidR="00765BCA">
              <w:rPr>
                <w:rFonts w:ascii="Times New Roman" w:hAnsi="Times New Roman"/>
                <w:sz w:val="23"/>
                <w:szCs w:val="23"/>
              </w:rPr>
              <w:t>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F26F6E" w:rsidRPr="00411FA5" w:rsidTr="00765BCA">
        <w:trPr>
          <w:trHeight w:val="347"/>
        </w:trPr>
        <w:tc>
          <w:tcPr>
            <w:tcW w:w="2879" w:type="dxa"/>
            <w:gridSpan w:val="2"/>
            <w:vMerge/>
            <w:tcBorders>
              <w:left w:val="single" w:sz="4" w:space="0" w:color="auto"/>
              <w:right w:val="single" w:sz="4" w:space="0" w:color="auto"/>
            </w:tcBorders>
          </w:tcPr>
          <w:p w:rsidR="00F26F6E" w:rsidRPr="00411FA5" w:rsidRDefault="00F26F6E" w:rsidP="00530A73">
            <w:pPr>
              <w:widowControl w:val="0"/>
              <w:autoSpaceDE w:val="0"/>
              <w:autoSpaceDN w:val="0"/>
              <w:adjustRightInd w:val="0"/>
              <w:spacing w:after="0" w:line="240" w:lineRule="auto"/>
              <w:rPr>
                <w:rFonts w:ascii="Times New Roman" w:hAnsi="Times New Roman"/>
                <w:sz w:val="23"/>
                <w:szCs w:val="23"/>
              </w:rPr>
            </w:pPr>
          </w:p>
        </w:tc>
        <w:tc>
          <w:tcPr>
            <w:tcW w:w="1069" w:type="dxa"/>
            <w:tcBorders>
              <w:top w:val="single" w:sz="4" w:space="0" w:color="auto"/>
              <w:left w:val="single" w:sz="4" w:space="0" w:color="auto"/>
              <w:bottom w:val="single" w:sz="4" w:space="0" w:color="auto"/>
              <w:right w:val="single" w:sz="4" w:space="0" w:color="auto"/>
            </w:tcBorders>
            <w:vAlign w:val="center"/>
          </w:tcPr>
          <w:p w:rsidR="00F26F6E"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Декабрь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26F6E" w:rsidRPr="00411FA5" w:rsidRDefault="00F26F6E"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F26F6E" w:rsidRPr="00411FA5" w:rsidRDefault="00F26F6E"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tcPr>
          <w:p w:rsidR="00F26F6E" w:rsidRPr="00411FA5" w:rsidRDefault="006C40B5" w:rsidP="00566950">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tcPr>
          <w:p w:rsidR="00F26F6E"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26F6E" w:rsidRPr="00411FA5" w:rsidRDefault="00F26F6E"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26F6E" w:rsidRPr="00411FA5" w:rsidRDefault="00F26F6E"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26F6E" w:rsidRPr="00411FA5" w:rsidRDefault="00F26F6E"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26F6E" w:rsidRPr="00411FA5" w:rsidRDefault="00F26F6E" w:rsidP="00530A73">
            <w:pPr>
              <w:spacing w:after="0" w:line="240" w:lineRule="auto"/>
              <w:jc w:val="center"/>
              <w:rPr>
                <w:rFonts w:ascii="Times New Roman" w:hAnsi="Times New Roman"/>
                <w:sz w:val="23"/>
                <w:szCs w:val="23"/>
              </w:rPr>
            </w:pPr>
          </w:p>
        </w:tc>
      </w:tr>
      <w:tr w:rsidR="001478CD" w:rsidRPr="00411FA5" w:rsidTr="00765BCA">
        <w:tc>
          <w:tcPr>
            <w:tcW w:w="3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706"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spacing w:after="0" w:line="240" w:lineRule="auto"/>
              <w:rPr>
                <w:rFonts w:ascii="Times New Roman" w:hAnsi="Times New Roman"/>
                <w:sz w:val="23"/>
                <w:szCs w:val="23"/>
              </w:rPr>
            </w:pPr>
          </w:p>
        </w:tc>
        <w:tc>
          <w:tcPr>
            <w:tcW w:w="119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8CD" w:rsidRPr="00411FA5" w:rsidRDefault="001478CD" w:rsidP="00530A73">
            <w:pPr>
              <w:spacing w:after="0" w:line="240" w:lineRule="auto"/>
              <w:rPr>
                <w:rFonts w:ascii="Times New Roman" w:hAnsi="Times New Roman"/>
                <w:sz w:val="23"/>
                <w:szCs w:val="23"/>
              </w:rPr>
            </w:pPr>
            <w:r w:rsidRPr="00411FA5">
              <w:rPr>
                <w:rFonts w:ascii="Times New Roman" w:hAnsi="Times New Roman"/>
                <w:sz w:val="23"/>
                <w:szCs w:val="23"/>
              </w:rPr>
              <w:t>Организация перевозок пассажиров на маршрутах наземного городского и (или) пригородного</w:t>
            </w:r>
            <w:r w:rsidR="00DE1300">
              <w:rPr>
                <w:rFonts w:ascii="Times New Roman" w:hAnsi="Times New Roman"/>
                <w:sz w:val="23"/>
                <w:szCs w:val="23"/>
              </w:rPr>
              <w:t xml:space="preserve"> и (или) междугородного и (или) межмуниципального</w:t>
            </w:r>
            <w:r w:rsidRPr="00411FA5">
              <w:rPr>
                <w:rFonts w:ascii="Times New Roman" w:hAnsi="Times New Roman"/>
                <w:sz w:val="23"/>
                <w:szCs w:val="23"/>
              </w:rPr>
              <w:t xml:space="preserve"> пассажирского транспорта общего пользования (Анализ и мониторинг качества транспортных услуг, предоставляемых населению)</w:t>
            </w:r>
          </w:p>
        </w:tc>
      </w:tr>
      <w:tr w:rsidR="001478CD" w:rsidRPr="00411FA5" w:rsidTr="00765BCA">
        <w:trPr>
          <w:trHeight w:val="250"/>
        </w:trPr>
        <w:tc>
          <w:tcPr>
            <w:tcW w:w="3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Показатель объема муниципальной услуги (работы):</w:t>
            </w:r>
          </w:p>
        </w:tc>
        <w:tc>
          <w:tcPr>
            <w:tcW w:w="706"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spacing w:after="0" w:line="240" w:lineRule="auto"/>
              <w:rPr>
                <w:rFonts w:ascii="Times New Roman" w:hAnsi="Times New Roman"/>
                <w:sz w:val="23"/>
                <w:szCs w:val="23"/>
              </w:rPr>
            </w:pPr>
          </w:p>
        </w:tc>
        <w:tc>
          <w:tcPr>
            <w:tcW w:w="119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8CD" w:rsidRPr="00411FA5" w:rsidRDefault="00090C2F" w:rsidP="00530A73">
            <w:pPr>
              <w:spacing w:after="0" w:line="240" w:lineRule="auto"/>
              <w:rPr>
                <w:rFonts w:ascii="Times New Roman" w:hAnsi="Times New Roman"/>
                <w:sz w:val="23"/>
                <w:szCs w:val="23"/>
              </w:rPr>
            </w:pPr>
            <w:r>
              <w:rPr>
                <w:rFonts w:ascii="Times New Roman" w:hAnsi="Times New Roman"/>
                <w:sz w:val="23"/>
                <w:szCs w:val="23"/>
              </w:rPr>
              <w:t>Количество маршрутов</w:t>
            </w:r>
          </w:p>
        </w:tc>
      </w:tr>
      <w:tr w:rsidR="007F419C" w:rsidRPr="00A2263C" w:rsidTr="00765BCA">
        <w:trPr>
          <w:trHeight w:val="240"/>
        </w:trPr>
        <w:tc>
          <w:tcPr>
            <w:tcW w:w="2834" w:type="dxa"/>
            <w:vMerge w:val="restart"/>
            <w:tcBorders>
              <w:top w:val="single" w:sz="4" w:space="0" w:color="auto"/>
              <w:left w:val="single" w:sz="4" w:space="0" w:color="auto"/>
              <w:right w:val="single" w:sz="4" w:space="0" w:color="auto"/>
            </w:tcBorders>
          </w:tcPr>
          <w:p w:rsidR="007F419C" w:rsidRPr="00411FA5" w:rsidRDefault="007F419C" w:rsidP="00530A73">
            <w:pPr>
              <w:widowControl w:val="0"/>
              <w:autoSpaceDE w:val="0"/>
              <w:autoSpaceDN w:val="0"/>
              <w:adjustRightInd w:val="0"/>
              <w:spacing w:after="0" w:line="240" w:lineRule="auto"/>
              <w:rPr>
                <w:rFonts w:ascii="Times New Roman" w:hAnsi="Times New Roman"/>
                <w:sz w:val="23"/>
                <w:szCs w:val="23"/>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F419C" w:rsidRPr="00411FA5" w:rsidRDefault="007F419C" w:rsidP="00530A73">
            <w:pPr>
              <w:widowControl w:val="0"/>
              <w:autoSpaceDE w:val="0"/>
              <w:autoSpaceDN w:val="0"/>
              <w:adjustRightInd w:val="0"/>
              <w:spacing w:after="0" w:line="240" w:lineRule="auto"/>
              <w:jc w:val="center"/>
              <w:rPr>
                <w:rFonts w:ascii="Times New Roman" w:hAnsi="Times New Roman"/>
                <w:sz w:val="23"/>
                <w:szCs w:val="23"/>
              </w:rPr>
            </w:pPr>
          </w:p>
        </w:tc>
        <w:tc>
          <w:tcPr>
            <w:tcW w:w="729" w:type="dxa"/>
            <w:gridSpan w:val="2"/>
            <w:tcBorders>
              <w:top w:val="single" w:sz="4" w:space="0" w:color="auto"/>
              <w:left w:val="single" w:sz="4" w:space="0" w:color="auto"/>
              <w:bottom w:val="single" w:sz="4" w:space="0" w:color="auto"/>
              <w:right w:val="single" w:sz="4" w:space="0" w:color="auto"/>
            </w:tcBorders>
            <w:vAlign w:val="center"/>
          </w:tcPr>
          <w:p w:rsidR="007F419C" w:rsidRPr="00411FA5" w:rsidRDefault="007F419C" w:rsidP="00530A73">
            <w:pPr>
              <w:spacing w:after="0" w:line="240" w:lineRule="auto"/>
              <w:jc w:val="center"/>
              <w:rPr>
                <w:rFonts w:ascii="Times New Roman" w:hAnsi="Times New Roman"/>
                <w:sz w:val="23"/>
                <w:szCs w:val="23"/>
              </w:rPr>
            </w:pPr>
            <w:r w:rsidRPr="00411FA5">
              <w:rPr>
                <w:rFonts w:ascii="Times New Roman" w:hAnsi="Times New Roman"/>
                <w:sz w:val="23"/>
                <w:szCs w:val="23"/>
              </w:rPr>
              <w:t>121</w:t>
            </w:r>
          </w:p>
        </w:tc>
        <w:tc>
          <w:tcPr>
            <w:tcW w:w="828" w:type="dxa"/>
            <w:tcBorders>
              <w:top w:val="single" w:sz="4" w:space="0" w:color="auto"/>
              <w:left w:val="single" w:sz="4" w:space="0" w:color="auto"/>
              <w:bottom w:val="single" w:sz="4" w:space="0" w:color="auto"/>
              <w:right w:val="single" w:sz="4" w:space="0" w:color="auto"/>
            </w:tcBorders>
            <w:vAlign w:val="center"/>
          </w:tcPr>
          <w:p w:rsidR="007F419C" w:rsidRPr="00411FA5" w:rsidRDefault="007F419C" w:rsidP="00530A73">
            <w:pPr>
              <w:spacing w:after="0" w:line="240" w:lineRule="auto"/>
              <w:jc w:val="center"/>
              <w:rPr>
                <w:rFonts w:ascii="Times New Roman" w:hAnsi="Times New Roman"/>
                <w:sz w:val="23"/>
                <w:szCs w:val="23"/>
              </w:rPr>
            </w:pPr>
            <w:r w:rsidRPr="00411FA5">
              <w:rPr>
                <w:rFonts w:ascii="Times New Roman" w:hAnsi="Times New Roman"/>
                <w:sz w:val="23"/>
                <w:szCs w:val="23"/>
              </w:rPr>
              <w:t>128</w:t>
            </w:r>
          </w:p>
        </w:tc>
        <w:tc>
          <w:tcPr>
            <w:tcW w:w="992" w:type="dxa"/>
            <w:tcBorders>
              <w:top w:val="single" w:sz="4" w:space="0" w:color="auto"/>
              <w:left w:val="single" w:sz="4" w:space="0" w:color="auto"/>
              <w:bottom w:val="single" w:sz="4" w:space="0" w:color="auto"/>
              <w:right w:val="single" w:sz="4" w:space="0" w:color="auto"/>
            </w:tcBorders>
            <w:vAlign w:val="center"/>
          </w:tcPr>
          <w:p w:rsidR="007F419C" w:rsidRPr="00411FA5" w:rsidRDefault="007F419C"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12</w:t>
            </w:r>
            <w:r w:rsidRPr="00411FA5">
              <w:rPr>
                <w:rFonts w:ascii="Times New Roman" w:hAnsi="Times New Roman"/>
                <w:sz w:val="23"/>
                <w:szCs w:val="23"/>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F419C" w:rsidRPr="00411FA5" w:rsidRDefault="007F419C"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7F419C" w:rsidRPr="00411FA5" w:rsidRDefault="006C40B5" w:rsidP="00530A73">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7F419C" w:rsidRPr="00411FA5" w:rsidRDefault="007F419C" w:rsidP="006C40B5">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1" w:type="dxa"/>
            <w:tcBorders>
              <w:top w:val="single" w:sz="4" w:space="0" w:color="auto"/>
              <w:left w:val="single" w:sz="4" w:space="0" w:color="auto"/>
              <w:right w:val="single" w:sz="4" w:space="0" w:color="auto"/>
            </w:tcBorders>
          </w:tcPr>
          <w:p w:rsidR="007F419C" w:rsidRPr="00411FA5" w:rsidRDefault="00116CF1" w:rsidP="006C40B5">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419C" w:rsidRPr="00411FA5" w:rsidRDefault="007F419C" w:rsidP="00530A73">
            <w:pPr>
              <w:spacing w:after="0" w:line="240" w:lineRule="auto"/>
              <w:jc w:val="center"/>
              <w:rPr>
                <w:rFonts w:ascii="Times New Roman" w:hAnsi="Times New Roman"/>
                <w:sz w:val="23"/>
                <w:szCs w:val="23"/>
              </w:rPr>
            </w:pPr>
            <w:r w:rsidRPr="00411FA5">
              <w:rPr>
                <w:rFonts w:ascii="Times New Roman" w:hAnsi="Times New Roman"/>
                <w:sz w:val="23"/>
                <w:szCs w:val="23"/>
              </w:rPr>
              <w:t>3303</w:t>
            </w:r>
            <w:r w:rsidR="00C82E8C">
              <w:rPr>
                <w:rFonts w:ascii="Times New Roman" w:hAnsi="Times New Roman"/>
                <w:sz w:val="23"/>
                <w:szCs w:val="23"/>
              </w:rPr>
              <w:t>,0</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419C" w:rsidRPr="00411FA5" w:rsidRDefault="007F419C" w:rsidP="00530A73">
            <w:pPr>
              <w:spacing w:after="0" w:line="240" w:lineRule="auto"/>
              <w:jc w:val="center"/>
              <w:rPr>
                <w:rFonts w:ascii="Times New Roman" w:hAnsi="Times New Roman"/>
                <w:sz w:val="23"/>
                <w:szCs w:val="23"/>
              </w:rPr>
            </w:pPr>
            <w:r w:rsidRPr="00411FA5">
              <w:rPr>
                <w:rFonts w:ascii="Times New Roman" w:hAnsi="Times New Roman"/>
                <w:sz w:val="23"/>
                <w:szCs w:val="23"/>
              </w:rPr>
              <w:t>5505,5</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419C" w:rsidRPr="00411FA5" w:rsidRDefault="007F419C" w:rsidP="00530A73">
            <w:pPr>
              <w:spacing w:after="0" w:line="240" w:lineRule="auto"/>
              <w:jc w:val="center"/>
              <w:rPr>
                <w:rFonts w:ascii="Times New Roman" w:hAnsi="Times New Roman"/>
                <w:sz w:val="23"/>
                <w:szCs w:val="23"/>
              </w:rPr>
            </w:pPr>
            <w:r w:rsidRPr="00411FA5">
              <w:rPr>
                <w:rFonts w:ascii="Times New Roman" w:hAnsi="Times New Roman"/>
                <w:sz w:val="23"/>
                <w:szCs w:val="23"/>
              </w:rPr>
              <w:t>5745,9</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419C" w:rsidRPr="00A2263C" w:rsidRDefault="007F419C" w:rsidP="004857BA">
            <w:pPr>
              <w:spacing w:after="0" w:line="240" w:lineRule="auto"/>
              <w:jc w:val="center"/>
              <w:rPr>
                <w:rFonts w:ascii="Times New Roman" w:hAnsi="Times New Roman"/>
                <w:sz w:val="23"/>
                <w:szCs w:val="23"/>
              </w:rPr>
            </w:pPr>
            <w:r w:rsidRPr="00A2263C">
              <w:rPr>
                <w:rFonts w:ascii="Times New Roman" w:hAnsi="Times New Roman"/>
                <w:sz w:val="23"/>
                <w:szCs w:val="23"/>
              </w:rPr>
              <w:t>6296,9</w:t>
            </w:r>
          </w:p>
        </w:tc>
        <w:tc>
          <w:tcPr>
            <w:tcW w:w="992" w:type="dxa"/>
            <w:vMerge w:val="restart"/>
            <w:tcBorders>
              <w:top w:val="single" w:sz="4" w:space="0" w:color="auto"/>
              <w:left w:val="single" w:sz="4" w:space="0" w:color="auto"/>
              <w:right w:val="single" w:sz="4" w:space="0" w:color="auto"/>
            </w:tcBorders>
          </w:tcPr>
          <w:p w:rsidR="007F419C" w:rsidRPr="00A2263C" w:rsidRDefault="00FB4A1D" w:rsidP="00530A73">
            <w:pPr>
              <w:spacing w:after="0" w:line="240" w:lineRule="auto"/>
              <w:jc w:val="center"/>
              <w:rPr>
                <w:rFonts w:ascii="Times New Roman" w:hAnsi="Times New Roman"/>
                <w:sz w:val="23"/>
                <w:szCs w:val="23"/>
              </w:rPr>
            </w:pPr>
            <w:r w:rsidRPr="00A2263C">
              <w:rPr>
                <w:rFonts w:ascii="Times New Roman" w:hAnsi="Times New Roman"/>
                <w:sz w:val="23"/>
                <w:szCs w:val="23"/>
              </w:rPr>
              <w:t>6289,5</w:t>
            </w:r>
          </w:p>
        </w:tc>
        <w:tc>
          <w:tcPr>
            <w:tcW w:w="851" w:type="dxa"/>
            <w:vMerge w:val="restart"/>
            <w:tcBorders>
              <w:top w:val="single" w:sz="4" w:space="0" w:color="auto"/>
              <w:left w:val="single" w:sz="4" w:space="0" w:color="auto"/>
              <w:right w:val="single" w:sz="4" w:space="0" w:color="auto"/>
            </w:tcBorders>
          </w:tcPr>
          <w:p w:rsidR="007F419C" w:rsidRPr="00A2263C" w:rsidRDefault="006C40B5" w:rsidP="00530A73">
            <w:pPr>
              <w:spacing w:after="0" w:line="240" w:lineRule="auto"/>
              <w:jc w:val="center"/>
              <w:rPr>
                <w:rFonts w:ascii="Times New Roman" w:hAnsi="Times New Roman"/>
                <w:sz w:val="23"/>
                <w:szCs w:val="23"/>
              </w:rPr>
            </w:pPr>
            <w:r w:rsidRPr="00A2263C">
              <w:rPr>
                <w:rFonts w:ascii="Times New Roman" w:hAnsi="Times New Roman"/>
                <w:sz w:val="23"/>
                <w:szCs w:val="23"/>
              </w:rPr>
              <w:t>7979,0</w:t>
            </w:r>
          </w:p>
        </w:tc>
        <w:tc>
          <w:tcPr>
            <w:tcW w:w="853" w:type="dxa"/>
            <w:tcBorders>
              <w:top w:val="single" w:sz="4" w:space="0" w:color="auto"/>
              <w:left w:val="single" w:sz="4" w:space="0" w:color="auto"/>
              <w:right w:val="single" w:sz="4" w:space="0" w:color="auto"/>
            </w:tcBorders>
          </w:tcPr>
          <w:p w:rsidR="007F419C" w:rsidRPr="00A2263C" w:rsidRDefault="006C40B5" w:rsidP="00530A73">
            <w:pPr>
              <w:spacing w:after="0" w:line="240" w:lineRule="auto"/>
              <w:jc w:val="center"/>
              <w:rPr>
                <w:rFonts w:ascii="Times New Roman" w:hAnsi="Times New Roman"/>
                <w:sz w:val="23"/>
                <w:szCs w:val="23"/>
              </w:rPr>
            </w:pPr>
            <w:r w:rsidRPr="00A2263C">
              <w:rPr>
                <w:rFonts w:ascii="Times New Roman" w:hAnsi="Times New Roman"/>
                <w:sz w:val="23"/>
                <w:szCs w:val="23"/>
              </w:rPr>
              <w:t>7979,0</w:t>
            </w:r>
          </w:p>
        </w:tc>
      </w:tr>
      <w:tr w:rsidR="00CD3800" w:rsidRPr="00411FA5" w:rsidTr="00765BCA">
        <w:trPr>
          <w:trHeight w:val="439"/>
        </w:trPr>
        <w:tc>
          <w:tcPr>
            <w:tcW w:w="2834" w:type="dxa"/>
            <w:vMerge/>
            <w:tcBorders>
              <w:left w:val="single" w:sz="4" w:space="0" w:color="auto"/>
              <w:bottom w:val="single" w:sz="4" w:space="0" w:color="auto"/>
              <w:right w:val="single" w:sz="4" w:space="0" w:color="auto"/>
            </w:tcBorders>
          </w:tcPr>
          <w:p w:rsidR="00CD3800" w:rsidRPr="00411FA5" w:rsidRDefault="00CD3800" w:rsidP="00530A73">
            <w:pPr>
              <w:widowControl w:val="0"/>
              <w:autoSpaceDE w:val="0"/>
              <w:autoSpaceDN w:val="0"/>
              <w:adjustRightInd w:val="0"/>
              <w:spacing w:after="0" w:line="240" w:lineRule="auto"/>
              <w:rPr>
                <w:rFonts w:ascii="Times New Roman" w:hAnsi="Times New Roman"/>
                <w:sz w:val="23"/>
                <w:szCs w:val="23"/>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CD3800" w:rsidRPr="00411FA5" w:rsidRDefault="00765BCA" w:rsidP="00530A73">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Январь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CD3800" w:rsidRPr="00411FA5" w:rsidRDefault="00CD3800" w:rsidP="00530A73">
            <w:pPr>
              <w:spacing w:after="0" w:line="240" w:lineRule="auto"/>
              <w:jc w:val="center"/>
              <w:rPr>
                <w:rFonts w:ascii="Times New Roman" w:hAnsi="Times New Roman"/>
                <w:sz w:val="23"/>
                <w:szCs w:val="23"/>
              </w:rPr>
            </w:pPr>
            <w:r w:rsidRPr="00411FA5">
              <w:rPr>
                <w:rFonts w:ascii="Times New Roman" w:hAnsi="Times New Roman"/>
                <w:sz w:val="23"/>
                <w:szCs w:val="23"/>
              </w:rPr>
              <w:t>121</w:t>
            </w:r>
          </w:p>
        </w:tc>
        <w:tc>
          <w:tcPr>
            <w:tcW w:w="828" w:type="dxa"/>
            <w:tcBorders>
              <w:top w:val="single" w:sz="4" w:space="0" w:color="auto"/>
              <w:left w:val="single" w:sz="4" w:space="0" w:color="auto"/>
              <w:bottom w:val="single" w:sz="4" w:space="0" w:color="auto"/>
              <w:right w:val="single" w:sz="4" w:space="0" w:color="auto"/>
            </w:tcBorders>
            <w:vAlign w:val="center"/>
          </w:tcPr>
          <w:p w:rsidR="00CD3800" w:rsidRPr="00411FA5" w:rsidRDefault="00CD3800" w:rsidP="00530A73">
            <w:pPr>
              <w:spacing w:after="0" w:line="240" w:lineRule="auto"/>
              <w:jc w:val="center"/>
              <w:rPr>
                <w:rFonts w:ascii="Times New Roman" w:hAnsi="Times New Roman"/>
                <w:sz w:val="23"/>
                <w:szCs w:val="23"/>
              </w:rPr>
            </w:pPr>
            <w:r w:rsidRPr="00411FA5">
              <w:rPr>
                <w:rFonts w:ascii="Times New Roman" w:hAnsi="Times New Roman"/>
                <w:sz w:val="23"/>
                <w:szCs w:val="23"/>
              </w:rPr>
              <w:t>128</w:t>
            </w:r>
          </w:p>
        </w:tc>
        <w:tc>
          <w:tcPr>
            <w:tcW w:w="992" w:type="dxa"/>
            <w:tcBorders>
              <w:top w:val="single" w:sz="4" w:space="0" w:color="auto"/>
              <w:left w:val="single" w:sz="4" w:space="0" w:color="auto"/>
              <w:bottom w:val="single" w:sz="4" w:space="0" w:color="auto"/>
              <w:right w:val="single" w:sz="4" w:space="0" w:color="auto"/>
            </w:tcBorders>
            <w:vAlign w:val="center"/>
          </w:tcPr>
          <w:p w:rsidR="00CD3800" w:rsidRPr="00411FA5" w:rsidRDefault="00CD3800"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12</w:t>
            </w:r>
            <w:r w:rsidRPr="00411FA5">
              <w:rPr>
                <w:rFonts w:ascii="Times New Roman" w:hAnsi="Times New Roman"/>
                <w:sz w:val="23"/>
                <w:szCs w:val="23"/>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CD3800" w:rsidRPr="00411FA5" w:rsidRDefault="00CD3800"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CD3800" w:rsidRPr="00411FA5" w:rsidRDefault="006C40B5" w:rsidP="00530A73">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CD3800" w:rsidRPr="00411FA5" w:rsidRDefault="006C40B5" w:rsidP="00530A73">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bottom w:val="single" w:sz="4" w:space="0" w:color="auto"/>
              <w:right w:val="single" w:sz="4" w:space="0" w:color="auto"/>
            </w:tcBorders>
            <w:vAlign w:val="center"/>
          </w:tcPr>
          <w:p w:rsidR="00CD3800" w:rsidRPr="00411FA5" w:rsidRDefault="00116CF1" w:rsidP="0029712D">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3800" w:rsidRPr="00411FA5" w:rsidRDefault="00CD3800"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3800" w:rsidRPr="00411FA5" w:rsidRDefault="00CD3800"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3800" w:rsidRPr="00411FA5" w:rsidRDefault="00CD3800"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3800" w:rsidRPr="00411FA5" w:rsidRDefault="00CD3800"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CD3800" w:rsidRPr="00411FA5" w:rsidRDefault="00CD3800"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CD3800" w:rsidRPr="00411FA5" w:rsidRDefault="00CD3800" w:rsidP="00530A73">
            <w:pPr>
              <w:spacing w:after="0" w:line="240" w:lineRule="auto"/>
              <w:jc w:val="center"/>
              <w:rPr>
                <w:rFonts w:ascii="Times New Roman" w:hAnsi="Times New Roman"/>
                <w:sz w:val="23"/>
                <w:szCs w:val="23"/>
              </w:rPr>
            </w:pPr>
          </w:p>
        </w:tc>
        <w:tc>
          <w:tcPr>
            <w:tcW w:w="853" w:type="dxa"/>
            <w:tcBorders>
              <w:left w:val="single" w:sz="4" w:space="0" w:color="auto"/>
              <w:bottom w:val="single" w:sz="4" w:space="0" w:color="auto"/>
              <w:right w:val="single" w:sz="4" w:space="0" w:color="auto"/>
            </w:tcBorders>
          </w:tcPr>
          <w:p w:rsidR="00CD3800" w:rsidRPr="00411FA5" w:rsidRDefault="00CD3800" w:rsidP="00530A73">
            <w:pPr>
              <w:spacing w:after="0" w:line="240" w:lineRule="auto"/>
              <w:jc w:val="center"/>
              <w:rPr>
                <w:rFonts w:ascii="Times New Roman" w:hAnsi="Times New Roman"/>
                <w:sz w:val="23"/>
                <w:szCs w:val="23"/>
              </w:rPr>
            </w:pPr>
          </w:p>
        </w:tc>
      </w:tr>
    </w:tbl>
    <w:p w:rsidR="00566950" w:rsidRDefault="00566950">
      <w:r>
        <w:br w:type="page"/>
      </w:r>
    </w:p>
    <w:tbl>
      <w:tblPr>
        <w:tblW w:w="16564" w:type="dxa"/>
        <w:tblInd w:w="-1249" w:type="dxa"/>
        <w:tblLayout w:type="fixed"/>
        <w:tblCellMar>
          <w:left w:w="0" w:type="dxa"/>
          <w:right w:w="0" w:type="dxa"/>
        </w:tblCellMar>
        <w:tblLook w:val="0020"/>
      </w:tblPr>
      <w:tblGrid>
        <w:gridCol w:w="2834"/>
        <w:gridCol w:w="1114"/>
        <w:gridCol w:w="706"/>
        <w:gridCol w:w="23"/>
        <w:gridCol w:w="828"/>
        <w:gridCol w:w="992"/>
        <w:gridCol w:w="992"/>
        <w:gridCol w:w="851"/>
        <w:gridCol w:w="850"/>
        <w:gridCol w:w="851"/>
        <w:gridCol w:w="850"/>
        <w:gridCol w:w="993"/>
        <w:gridCol w:w="992"/>
        <w:gridCol w:w="992"/>
        <w:gridCol w:w="992"/>
        <w:gridCol w:w="851"/>
        <w:gridCol w:w="853"/>
      </w:tblGrid>
      <w:tr w:rsidR="004C6ECD" w:rsidRPr="00411FA5" w:rsidTr="00765BCA">
        <w:trPr>
          <w:trHeight w:val="169"/>
        </w:trPr>
        <w:tc>
          <w:tcPr>
            <w:tcW w:w="3948" w:type="dxa"/>
            <w:gridSpan w:val="2"/>
            <w:tcBorders>
              <w:top w:val="single" w:sz="4" w:space="0" w:color="auto"/>
              <w:left w:val="single" w:sz="4" w:space="0" w:color="auto"/>
              <w:bottom w:val="single" w:sz="4" w:space="0" w:color="auto"/>
              <w:right w:val="single" w:sz="4" w:space="0" w:color="auto"/>
            </w:tcBorders>
          </w:tcPr>
          <w:p w:rsidR="004C6ECD" w:rsidRPr="00411FA5" w:rsidRDefault="004C6ECD" w:rsidP="004C6EC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2</w:t>
            </w: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5</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7</w:t>
            </w:r>
          </w:p>
        </w:tc>
        <w:tc>
          <w:tcPr>
            <w:tcW w:w="851" w:type="dxa"/>
            <w:tcBorders>
              <w:top w:val="single" w:sz="4" w:space="0" w:color="auto"/>
              <w:left w:val="single" w:sz="4" w:space="0" w:color="auto"/>
              <w:bottom w:val="single" w:sz="4" w:space="0" w:color="auto"/>
              <w:right w:val="single" w:sz="4" w:space="0" w:color="auto"/>
            </w:tcBorders>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12</w:t>
            </w: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14</w:t>
            </w:r>
          </w:p>
        </w:tc>
        <w:tc>
          <w:tcPr>
            <w:tcW w:w="853" w:type="dxa"/>
            <w:tcBorders>
              <w:top w:val="single" w:sz="4" w:space="0" w:color="auto"/>
              <w:left w:val="single" w:sz="4" w:space="0" w:color="auto"/>
              <w:bottom w:val="single" w:sz="4" w:space="0" w:color="auto"/>
              <w:right w:val="single" w:sz="4" w:space="0" w:color="auto"/>
            </w:tcBorders>
          </w:tcPr>
          <w:p w:rsidR="004C6ECD" w:rsidRPr="00411FA5" w:rsidRDefault="004C6ECD" w:rsidP="004C6ECD">
            <w:pPr>
              <w:spacing w:after="0" w:line="240" w:lineRule="auto"/>
              <w:jc w:val="center"/>
              <w:rPr>
                <w:rFonts w:ascii="Times New Roman" w:hAnsi="Times New Roman"/>
                <w:sz w:val="23"/>
                <w:szCs w:val="23"/>
              </w:rPr>
            </w:pPr>
            <w:r>
              <w:rPr>
                <w:rFonts w:ascii="Times New Roman" w:hAnsi="Times New Roman"/>
                <w:sz w:val="23"/>
                <w:szCs w:val="23"/>
              </w:rPr>
              <w:t>15</w:t>
            </w:r>
          </w:p>
        </w:tc>
      </w:tr>
      <w:tr w:rsidR="004C6ECD" w:rsidRPr="00411FA5" w:rsidTr="00765BCA">
        <w:trPr>
          <w:trHeight w:val="259"/>
        </w:trPr>
        <w:tc>
          <w:tcPr>
            <w:tcW w:w="2834" w:type="dxa"/>
            <w:vMerge w:val="restart"/>
            <w:tcBorders>
              <w:top w:val="single" w:sz="4" w:space="0" w:color="auto"/>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Фев</w:t>
            </w:r>
            <w:r w:rsidR="00765BCA">
              <w:rPr>
                <w:rFonts w:ascii="Times New Roman" w:hAnsi="Times New Roman"/>
                <w:sz w:val="23"/>
                <w:szCs w:val="23"/>
              </w:rPr>
              <w:t>раль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jc w:val="center"/>
              <w:rPr>
                <w:rFonts w:ascii="Times New Roman" w:hAnsi="Times New Roman"/>
                <w:sz w:val="23"/>
                <w:szCs w:val="23"/>
              </w:rPr>
            </w:pPr>
            <w:r>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EB29F8">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4857BA">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val="restart"/>
            <w:tcBorders>
              <w:top w:val="single" w:sz="4" w:space="0" w:color="auto"/>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3" w:type="dxa"/>
            <w:vMerge w:val="restart"/>
            <w:tcBorders>
              <w:top w:val="single" w:sz="4" w:space="0" w:color="auto"/>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407"/>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Март</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4857BA">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3" w:type="dxa"/>
            <w:vMerge/>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373"/>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Апр.</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6C40B5">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6C40B5">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360"/>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Май</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34732A" w:rsidP="00566950">
            <w:pPr>
              <w:spacing w:after="0" w:line="240" w:lineRule="auto"/>
              <w:jc w:val="center"/>
              <w:rPr>
                <w:rFonts w:ascii="Times New Roman" w:hAnsi="Times New Roman"/>
                <w:sz w:val="23"/>
                <w:szCs w:val="23"/>
              </w:rPr>
            </w:pPr>
            <w:r>
              <w:rPr>
                <w:rFonts w:ascii="Times New Roman" w:hAnsi="Times New Roman"/>
                <w:sz w:val="23"/>
                <w:szCs w:val="23"/>
              </w:rPr>
              <w:t>124</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34732A">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233"/>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Июнь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34732A">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366"/>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Июль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387"/>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Август</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1" w:type="dxa"/>
            <w:tcBorders>
              <w:top w:val="single" w:sz="4" w:space="0" w:color="auto"/>
              <w:left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34732A">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295"/>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Сентябрь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12</w:t>
            </w:r>
            <w:r w:rsidR="0034732A">
              <w:rPr>
                <w:rFonts w:ascii="Times New Roman" w:hAnsi="Times New Roman"/>
                <w:sz w:val="23"/>
                <w:szCs w:val="23"/>
              </w:rPr>
              <w:t>4</w:t>
            </w:r>
          </w:p>
        </w:tc>
        <w:tc>
          <w:tcPr>
            <w:tcW w:w="851" w:type="dxa"/>
            <w:tcBorders>
              <w:top w:val="single" w:sz="4" w:space="0" w:color="auto"/>
              <w:left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12</w:t>
            </w:r>
            <w:r w:rsidR="0034732A">
              <w:rPr>
                <w:rFonts w:ascii="Times New Roman" w:hAnsi="Times New Roman"/>
                <w:sz w:val="23"/>
                <w:szCs w:val="23"/>
              </w:rPr>
              <w:t>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217"/>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Октябрь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1" w:type="dxa"/>
            <w:tcBorders>
              <w:top w:val="single" w:sz="4" w:space="0" w:color="auto"/>
              <w:left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34732A">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125"/>
        </w:trPr>
        <w:tc>
          <w:tcPr>
            <w:tcW w:w="2834" w:type="dxa"/>
            <w:vMerge/>
            <w:tcBorders>
              <w:left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765BCA"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Ноябрь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1" w:type="dxa"/>
            <w:tcBorders>
              <w:top w:val="single" w:sz="4" w:space="0" w:color="auto"/>
              <w:left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34732A">
              <w:rPr>
                <w:rFonts w:ascii="Times New Roman" w:hAnsi="Times New Roman"/>
                <w:sz w:val="23"/>
                <w:szCs w:val="23"/>
              </w:rPr>
              <w:t>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4C6ECD" w:rsidRPr="00411FA5" w:rsidTr="00765BCA">
        <w:trPr>
          <w:trHeight w:val="377"/>
        </w:trPr>
        <w:tc>
          <w:tcPr>
            <w:tcW w:w="2834" w:type="dxa"/>
            <w:vMerge/>
            <w:tcBorders>
              <w:left w:val="single" w:sz="4" w:space="0" w:color="auto"/>
              <w:bottom w:val="single" w:sz="4" w:space="0" w:color="auto"/>
              <w:right w:val="single" w:sz="4" w:space="0" w:color="auto"/>
            </w:tcBorders>
          </w:tcPr>
          <w:p w:rsidR="004C6ECD" w:rsidRPr="00411FA5" w:rsidRDefault="004C6ECD" w:rsidP="00530A73">
            <w:pPr>
              <w:widowControl w:val="0"/>
              <w:autoSpaceDE w:val="0"/>
              <w:autoSpaceDN w:val="0"/>
              <w:adjustRightInd w:val="0"/>
              <w:spacing w:after="0" w:line="240" w:lineRule="auto"/>
              <w:rPr>
                <w:rFonts w:ascii="Times New Roman" w:hAnsi="Times New Roman"/>
                <w:sz w:val="23"/>
                <w:szCs w:val="23"/>
              </w:rPr>
            </w:pPr>
          </w:p>
        </w:tc>
        <w:tc>
          <w:tcPr>
            <w:tcW w:w="1114" w:type="dxa"/>
            <w:tcBorders>
              <w:top w:val="single" w:sz="4" w:space="0" w:color="auto"/>
              <w:left w:val="single" w:sz="4" w:space="0" w:color="auto"/>
              <w:bottom w:val="single" w:sz="4" w:space="0" w:color="auto"/>
              <w:right w:val="single" w:sz="4" w:space="0" w:color="auto"/>
            </w:tcBorders>
            <w:vAlign w:val="center"/>
          </w:tcPr>
          <w:p w:rsidR="004C6ECD" w:rsidRPr="00411FA5" w:rsidRDefault="00F11BE1" w:rsidP="00F11BE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Де</w:t>
            </w:r>
            <w:r w:rsidR="00765BCA">
              <w:rPr>
                <w:rFonts w:ascii="Times New Roman" w:hAnsi="Times New Roman"/>
                <w:sz w:val="23"/>
                <w:szCs w:val="23"/>
              </w:rPr>
              <w:t>кабрь</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4C6ECD" w:rsidRPr="00411FA5" w:rsidRDefault="004C6ECD" w:rsidP="00566950">
            <w:pPr>
              <w:spacing w:after="0" w:line="240" w:lineRule="auto"/>
              <w:jc w:val="center"/>
              <w:rPr>
                <w:rFonts w:ascii="Times New Roman" w:hAnsi="Times New Roman"/>
                <w:sz w:val="23"/>
                <w:szCs w:val="23"/>
              </w:rPr>
            </w:pPr>
            <w:r w:rsidRPr="00411FA5">
              <w:rPr>
                <w:rFonts w:ascii="Times New Roman" w:hAnsi="Times New Roman"/>
                <w:sz w:val="23"/>
                <w:szCs w:val="23"/>
              </w:rPr>
              <w:t>11</w:t>
            </w:r>
            <w:r w:rsidR="0034732A">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4C6ECD" w:rsidRPr="00411FA5" w:rsidRDefault="00116CF1" w:rsidP="00566950">
            <w:pPr>
              <w:spacing w:after="0" w:line="240" w:lineRule="auto"/>
              <w:jc w:val="center"/>
              <w:rPr>
                <w:rFonts w:ascii="Times New Roman" w:hAnsi="Times New Roman"/>
                <w:sz w:val="23"/>
                <w:szCs w:val="23"/>
              </w:rPr>
            </w:pPr>
            <w:r>
              <w:rPr>
                <w:rFonts w:ascii="Times New Roman" w:hAnsi="Times New Roman"/>
                <w:sz w:val="23"/>
                <w:szCs w:val="23"/>
              </w:rPr>
              <w:t>11</w:t>
            </w:r>
            <w:r w:rsidR="0034732A">
              <w:rPr>
                <w:rFonts w:ascii="Times New Roman" w:hAnsi="Times New Roman"/>
                <w:sz w:val="23"/>
                <w:szCs w:val="23"/>
              </w:rPr>
              <w:t>3</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C6ECD" w:rsidRPr="00411FA5" w:rsidRDefault="004C6ECD"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4C6ECD" w:rsidRPr="00411FA5" w:rsidRDefault="004C6ECD"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4C6ECD" w:rsidRPr="00411FA5" w:rsidRDefault="004C6ECD" w:rsidP="00530A73">
            <w:pPr>
              <w:spacing w:after="0" w:line="240" w:lineRule="auto"/>
              <w:jc w:val="center"/>
              <w:rPr>
                <w:rFonts w:ascii="Times New Roman" w:hAnsi="Times New Roman"/>
                <w:sz w:val="23"/>
                <w:szCs w:val="23"/>
              </w:rPr>
            </w:pPr>
          </w:p>
        </w:tc>
        <w:tc>
          <w:tcPr>
            <w:tcW w:w="853" w:type="dxa"/>
            <w:tcBorders>
              <w:left w:val="single" w:sz="4" w:space="0" w:color="auto"/>
              <w:bottom w:val="single" w:sz="4" w:space="0" w:color="auto"/>
              <w:right w:val="single" w:sz="4" w:space="0" w:color="auto"/>
            </w:tcBorders>
          </w:tcPr>
          <w:p w:rsidR="004C6ECD" w:rsidRPr="00411FA5" w:rsidRDefault="004C6ECD" w:rsidP="00530A73">
            <w:pPr>
              <w:spacing w:after="0" w:line="240" w:lineRule="auto"/>
              <w:jc w:val="center"/>
              <w:rPr>
                <w:rFonts w:ascii="Times New Roman" w:hAnsi="Times New Roman"/>
                <w:sz w:val="23"/>
                <w:szCs w:val="23"/>
              </w:rPr>
            </w:pPr>
          </w:p>
        </w:tc>
      </w:tr>
      <w:tr w:rsidR="001478CD" w:rsidRPr="00411FA5" w:rsidTr="00765BCA">
        <w:trPr>
          <w:trHeight w:val="262"/>
        </w:trPr>
        <w:tc>
          <w:tcPr>
            <w:tcW w:w="3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706"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spacing w:after="0" w:line="240" w:lineRule="auto"/>
              <w:rPr>
                <w:rFonts w:ascii="Times New Roman" w:hAnsi="Times New Roman"/>
                <w:sz w:val="23"/>
                <w:szCs w:val="23"/>
              </w:rPr>
            </w:pPr>
          </w:p>
        </w:tc>
        <w:tc>
          <w:tcPr>
            <w:tcW w:w="119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8CD" w:rsidRPr="00411FA5" w:rsidRDefault="001478CD" w:rsidP="0034732A">
            <w:pPr>
              <w:spacing w:after="0" w:line="240" w:lineRule="auto"/>
              <w:rPr>
                <w:rFonts w:ascii="Times New Roman" w:hAnsi="Times New Roman"/>
                <w:sz w:val="23"/>
                <w:szCs w:val="23"/>
              </w:rPr>
            </w:pPr>
            <w:r w:rsidRPr="00411FA5">
              <w:rPr>
                <w:rFonts w:ascii="Times New Roman" w:hAnsi="Times New Roman"/>
                <w:sz w:val="23"/>
                <w:szCs w:val="23"/>
              </w:rPr>
              <w:t>Организация перевозок пассажиров на маршрутах наземного городского и (или) пригородного пассажирского</w:t>
            </w:r>
            <w:r w:rsidR="00090C2F">
              <w:rPr>
                <w:rFonts w:ascii="Times New Roman" w:hAnsi="Times New Roman"/>
                <w:sz w:val="23"/>
                <w:szCs w:val="23"/>
              </w:rPr>
              <w:t xml:space="preserve"> и (или) междугородного и (или) межмуниципального пассажирского </w:t>
            </w:r>
            <w:r w:rsidRPr="00411FA5">
              <w:rPr>
                <w:rFonts w:ascii="Times New Roman" w:hAnsi="Times New Roman"/>
                <w:sz w:val="23"/>
                <w:szCs w:val="23"/>
              </w:rPr>
              <w:t xml:space="preserve"> транспорта общего пользования (Учет выполнения </w:t>
            </w:r>
          </w:p>
        </w:tc>
      </w:tr>
    </w:tbl>
    <w:p w:rsidR="00566950" w:rsidRDefault="00566950">
      <w:r>
        <w:br w:type="page"/>
      </w:r>
    </w:p>
    <w:tbl>
      <w:tblPr>
        <w:tblW w:w="16564" w:type="dxa"/>
        <w:tblInd w:w="-1192" w:type="dxa"/>
        <w:tblLayout w:type="fixed"/>
        <w:tblCellMar>
          <w:left w:w="0" w:type="dxa"/>
          <w:right w:w="0" w:type="dxa"/>
        </w:tblCellMar>
        <w:tblLook w:val="0020"/>
      </w:tblPr>
      <w:tblGrid>
        <w:gridCol w:w="2834"/>
        <w:gridCol w:w="851"/>
        <w:gridCol w:w="969"/>
        <w:gridCol w:w="23"/>
        <w:gridCol w:w="828"/>
        <w:gridCol w:w="28"/>
        <w:gridCol w:w="879"/>
        <w:gridCol w:w="85"/>
        <w:gridCol w:w="944"/>
        <w:gridCol w:w="48"/>
        <w:gridCol w:w="831"/>
        <w:gridCol w:w="20"/>
        <w:gridCol w:w="840"/>
        <w:gridCol w:w="10"/>
        <w:gridCol w:w="813"/>
        <w:gridCol w:w="38"/>
        <w:gridCol w:w="804"/>
        <w:gridCol w:w="46"/>
        <w:gridCol w:w="926"/>
        <w:gridCol w:w="67"/>
        <w:gridCol w:w="868"/>
        <w:gridCol w:w="124"/>
        <w:gridCol w:w="961"/>
        <w:gridCol w:w="31"/>
        <w:gridCol w:w="992"/>
        <w:gridCol w:w="6"/>
        <w:gridCol w:w="823"/>
        <w:gridCol w:w="22"/>
        <w:gridCol w:w="853"/>
      </w:tblGrid>
      <w:tr w:rsidR="00390782" w:rsidRPr="00411FA5" w:rsidTr="00566950">
        <w:trPr>
          <w:trHeight w:val="299"/>
        </w:trPr>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782" w:rsidRPr="00411FA5" w:rsidRDefault="00390782" w:rsidP="00390782">
            <w:pPr>
              <w:widowControl w:val="0"/>
              <w:autoSpaceDE w:val="0"/>
              <w:autoSpaceDN w:val="0"/>
              <w:adjustRightInd w:val="0"/>
              <w:spacing w:after="0" w:line="0" w:lineRule="atLeast"/>
              <w:jc w:val="center"/>
              <w:rPr>
                <w:rFonts w:ascii="Times New Roman" w:hAnsi="Times New Roman"/>
                <w:sz w:val="23"/>
                <w:szCs w:val="23"/>
              </w:rPr>
            </w:pPr>
            <w:r>
              <w:rPr>
                <w:rFonts w:ascii="Times New Roman" w:hAnsi="Times New Roman"/>
                <w:sz w:val="23"/>
                <w:szCs w:val="23"/>
              </w:rPr>
              <w:t>1</w:t>
            </w:r>
          </w:p>
        </w:tc>
        <w:tc>
          <w:tcPr>
            <w:tcW w:w="969" w:type="dxa"/>
            <w:tcBorders>
              <w:top w:val="single" w:sz="4" w:space="0" w:color="auto"/>
              <w:left w:val="single" w:sz="4" w:space="0" w:color="auto"/>
              <w:bottom w:val="single" w:sz="4" w:space="0" w:color="auto"/>
              <w:right w:val="single" w:sz="4" w:space="0" w:color="auto"/>
            </w:tcBorders>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2</w:t>
            </w:r>
          </w:p>
        </w:tc>
        <w:tc>
          <w:tcPr>
            <w:tcW w:w="8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3</w:t>
            </w:r>
          </w:p>
        </w:tc>
        <w:tc>
          <w:tcPr>
            <w:tcW w:w="879" w:type="dxa"/>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6</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7</w:t>
            </w:r>
          </w:p>
        </w:tc>
        <w:tc>
          <w:tcPr>
            <w:tcW w:w="823"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8</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9</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11</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12</w:t>
            </w:r>
          </w:p>
        </w:tc>
        <w:tc>
          <w:tcPr>
            <w:tcW w:w="1029" w:type="dxa"/>
            <w:gridSpan w:val="3"/>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13</w:t>
            </w:r>
          </w:p>
        </w:tc>
        <w:tc>
          <w:tcPr>
            <w:tcW w:w="823" w:type="dxa"/>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14</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390782" w:rsidRPr="00411FA5" w:rsidRDefault="00390782" w:rsidP="00390782">
            <w:pPr>
              <w:spacing w:after="0" w:line="0" w:lineRule="atLeast"/>
              <w:jc w:val="center"/>
              <w:rPr>
                <w:rFonts w:ascii="Times New Roman" w:hAnsi="Times New Roman"/>
                <w:sz w:val="23"/>
                <w:szCs w:val="23"/>
              </w:rPr>
            </w:pPr>
            <w:r>
              <w:rPr>
                <w:rFonts w:ascii="Times New Roman" w:hAnsi="Times New Roman"/>
                <w:sz w:val="23"/>
                <w:szCs w:val="23"/>
              </w:rPr>
              <w:t>15</w:t>
            </w:r>
          </w:p>
        </w:tc>
      </w:tr>
      <w:tr w:rsidR="00390782" w:rsidRPr="00411FA5" w:rsidTr="00566950">
        <w:trPr>
          <w:trHeight w:val="722"/>
        </w:trPr>
        <w:tc>
          <w:tcPr>
            <w:tcW w:w="368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90782" w:rsidRPr="00411FA5" w:rsidRDefault="00390782" w:rsidP="00530A73">
            <w:pPr>
              <w:widowControl w:val="0"/>
              <w:autoSpaceDE w:val="0"/>
              <w:autoSpaceDN w:val="0"/>
              <w:adjustRightInd w:val="0"/>
              <w:rPr>
                <w:rFonts w:ascii="Times New Roman" w:hAnsi="Times New Roman"/>
                <w:sz w:val="23"/>
                <w:szCs w:val="23"/>
              </w:rPr>
            </w:pPr>
          </w:p>
        </w:tc>
        <w:tc>
          <w:tcPr>
            <w:tcW w:w="969" w:type="dxa"/>
            <w:tcBorders>
              <w:top w:val="single" w:sz="4" w:space="0" w:color="auto"/>
              <w:left w:val="single" w:sz="4" w:space="0" w:color="auto"/>
              <w:right w:val="single" w:sz="4" w:space="0" w:color="auto"/>
            </w:tcBorders>
          </w:tcPr>
          <w:p w:rsidR="00390782" w:rsidRPr="00411FA5" w:rsidRDefault="00390782" w:rsidP="00530A73">
            <w:pPr>
              <w:rPr>
                <w:rFonts w:ascii="Times New Roman" w:hAnsi="Times New Roman"/>
                <w:sz w:val="23"/>
                <w:szCs w:val="23"/>
              </w:rPr>
            </w:pPr>
          </w:p>
        </w:tc>
        <w:tc>
          <w:tcPr>
            <w:tcW w:w="11910" w:type="dxa"/>
            <w:gridSpan w:val="26"/>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90782" w:rsidRPr="00411FA5" w:rsidRDefault="00390782" w:rsidP="00390782">
            <w:pPr>
              <w:spacing w:after="0"/>
              <w:rPr>
                <w:rFonts w:ascii="Times New Roman" w:hAnsi="Times New Roman"/>
                <w:sz w:val="23"/>
                <w:szCs w:val="23"/>
              </w:rPr>
            </w:pPr>
            <w:r w:rsidRPr="00411FA5">
              <w:rPr>
                <w:rFonts w:ascii="Times New Roman" w:hAnsi="Times New Roman"/>
                <w:sz w:val="23"/>
                <w:szCs w:val="23"/>
              </w:rPr>
              <w:t>транспортной работы маршрутными перевозчиками в соответствии</w:t>
            </w:r>
            <w:r>
              <w:rPr>
                <w:rFonts w:ascii="Times New Roman" w:hAnsi="Times New Roman"/>
                <w:sz w:val="23"/>
                <w:szCs w:val="23"/>
              </w:rPr>
              <w:t xml:space="preserve"> </w:t>
            </w:r>
            <w:r w:rsidRPr="00411FA5">
              <w:rPr>
                <w:rFonts w:ascii="Times New Roman" w:hAnsi="Times New Roman"/>
                <w:sz w:val="23"/>
                <w:szCs w:val="23"/>
              </w:rPr>
              <w:t>с условиями договоров и др.)</w:t>
            </w:r>
          </w:p>
        </w:tc>
      </w:tr>
      <w:tr w:rsidR="00024398" w:rsidRPr="00411FA5" w:rsidTr="00566950">
        <w:trPr>
          <w:trHeight w:val="580"/>
        </w:trPr>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4398" w:rsidRPr="00411FA5" w:rsidRDefault="00024398" w:rsidP="00024398">
            <w:pPr>
              <w:widowControl w:val="0"/>
              <w:autoSpaceDE w:val="0"/>
              <w:autoSpaceDN w:val="0"/>
              <w:adjustRightInd w:val="0"/>
              <w:rPr>
                <w:rFonts w:ascii="Times New Roman" w:hAnsi="Times New Roman"/>
                <w:sz w:val="23"/>
                <w:szCs w:val="23"/>
              </w:rPr>
            </w:pPr>
            <w:r w:rsidRPr="00411FA5">
              <w:rPr>
                <w:rFonts w:ascii="Times New Roman" w:hAnsi="Times New Roman"/>
                <w:sz w:val="23"/>
                <w:szCs w:val="23"/>
              </w:rPr>
              <w:t>Показатель объема муниципальной</w:t>
            </w:r>
            <w:r>
              <w:rPr>
                <w:rFonts w:ascii="Times New Roman" w:hAnsi="Times New Roman"/>
                <w:sz w:val="23"/>
                <w:szCs w:val="23"/>
              </w:rPr>
              <w:t xml:space="preserve"> </w:t>
            </w:r>
            <w:r w:rsidRPr="00411FA5">
              <w:rPr>
                <w:rFonts w:ascii="Times New Roman" w:hAnsi="Times New Roman"/>
                <w:sz w:val="23"/>
                <w:szCs w:val="23"/>
              </w:rPr>
              <w:t>услуги (работы):</w:t>
            </w:r>
          </w:p>
        </w:tc>
        <w:tc>
          <w:tcPr>
            <w:tcW w:w="969" w:type="dxa"/>
            <w:tcBorders>
              <w:top w:val="single" w:sz="4" w:space="0" w:color="auto"/>
              <w:left w:val="single" w:sz="4" w:space="0" w:color="auto"/>
              <w:bottom w:val="single" w:sz="4" w:space="0" w:color="auto"/>
              <w:right w:val="single" w:sz="4" w:space="0" w:color="auto"/>
            </w:tcBorders>
          </w:tcPr>
          <w:p w:rsidR="00024398" w:rsidRPr="00411FA5" w:rsidRDefault="00024398" w:rsidP="00530A73">
            <w:pPr>
              <w:rPr>
                <w:rFonts w:ascii="Times New Roman" w:hAnsi="Times New Roman"/>
                <w:sz w:val="23"/>
                <w:szCs w:val="23"/>
              </w:rPr>
            </w:pPr>
          </w:p>
        </w:tc>
        <w:tc>
          <w:tcPr>
            <w:tcW w:w="11910"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4398" w:rsidRDefault="00024398" w:rsidP="00530A73">
            <w:pPr>
              <w:rPr>
                <w:rFonts w:ascii="Times New Roman" w:hAnsi="Times New Roman"/>
                <w:sz w:val="23"/>
                <w:szCs w:val="23"/>
              </w:rPr>
            </w:pPr>
            <w:r>
              <w:rPr>
                <w:rFonts w:ascii="Times New Roman" w:hAnsi="Times New Roman"/>
                <w:sz w:val="23"/>
                <w:szCs w:val="23"/>
              </w:rPr>
              <w:t>Количество маршрутов</w:t>
            </w:r>
          </w:p>
        </w:tc>
      </w:tr>
      <w:tr w:rsidR="00F45346" w:rsidRPr="00411FA5" w:rsidTr="00566950">
        <w:trPr>
          <w:trHeight w:val="420"/>
        </w:trPr>
        <w:tc>
          <w:tcPr>
            <w:tcW w:w="2834" w:type="dxa"/>
            <w:vMerge w:val="restart"/>
            <w:tcBorders>
              <w:top w:val="single" w:sz="4" w:space="0" w:color="auto"/>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530A73">
            <w:pPr>
              <w:widowControl w:val="0"/>
              <w:autoSpaceDE w:val="0"/>
              <w:autoSpaceDN w:val="0"/>
              <w:adjustRightInd w:val="0"/>
              <w:spacing w:after="0" w:line="240" w:lineRule="auto"/>
              <w:jc w:val="center"/>
              <w:rPr>
                <w:rFonts w:ascii="Times New Roman" w:hAnsi="Times New Roman"/>
                <w:sz w:val="23"/>
                <w:szCs w:val="23"/>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91</w:t>
            </w: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93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lang w:val="en-US"/>
              </w:rPr>
              <w:t>87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390782">
              <w:rPr>
                <w:rFonts w:ascii="Times New Roman" w:hAnsi="Times New Roman"/>
                <w:sz w:val="23"/>
                <w:szCs w:val="23"/>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7</w:t>
            </w:r>
            <w:r w:rsidR="00390782">
              <w:rPr>
                <w:rFonts w:ascii="Times New Roman" w:hAnsi="Times New Roman"/>
                <w:sz w:val="23"/>
                <w:szCs w:val="23"/>
              </w:rPr>
              <w:t>8</w:t>
            </w:r>
          </w:p>
        </w:tc>
        <w:tc>
          <w:tcPr>
            <w:tcW w:w="8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346" w:rsidRPr="00411FA5" w:rsidRDefault="00F45346" w:rsidP="00530A73">
            <w:pPr>
              <w:spacing w:after="0" w:line="240" w:lineRule="auto"/>
              <w:jc w:val="center"/>
              <w:rPr>
                <w:rFonts w:ascii="Times New Roman" w:hAnsi="Times New Roman"/>
                <w:sz w:val="23"/>
                <w:szCs w:val="23"/>
              </w:rPr>
            </w:pPr>
            <w:r w:rsidRPr="00411FA5">
              <w:rPr>
                <w:rFonts w:ascii="Times New Roman" w:hAnsi="Times New Roman"/>
                <w:sz w:val="23"/>
                <w:szCs w:val="23"/>
              </w:rPr>
              <w:t>5660,4</w:t>
            </w:r>
          </w:p>
        </w:tc>
        <w:tc>
          <w:tcPr>
            <w:tcW w:w="993"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346" w:rsidRPr="00411FA5" w:rsidRDefault="00F45346" w:rsidP="00530A73">
            <w:pPr>
              <w:spacing w:after="0" w:line="240" w:lineRule="auto"/>
              <w:jc w:val="center"/>
              <w:rPr>
                <w:rFonts w:ascii="Times New Roman" w:hAnsi="Times New Roman"/>
                <w:sz w:val="23"/>
                <w:szCs w:val="23"/>
              </w:rPr>
            </w:pPr>
            <w:r w:rsidRPr="00411FA5">
              <w:rPr>
                <w:rFonts w:ascii="Times New Roman" w:hAnsi="Times New Roman"/>
                <w:sz w:val="23"/>
                <w:szCs w:val="23"/>
              </w:rPr>
              <w:t>7864,5</w:t>
            </w:r>
          </w:p>
        </w:tc>
        <w:tc>
          <w:tcPr>
            <w:tcW w:w="99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346" w:rsidRPr="00411FA5" w:rsidRDefault="00F45346" w:rsidP="00530A73">
            <w:pPr>
              <w:spacing w:after="0" w:line="240" w:lineRule="auto"/>
              <w:jc w:val="center"/>
              <w:rPr>
                <w:rFonts w:ascii="Times New Roman" w:hAnsi="Times New Roman"/>
                <w:sz w:val="23"/>
                <w:szCs w:val="23"/>
              </w:rPr>
            </w:pPr>
            <w:r w:rsidRPr="00411FA5">
              <w:rPr>
                <w:rFonts w:ascii="Times New Roman" w:hAnsi="Times New Roman"/>
                <w:sz w:val="23"/>
                <w:szCs w:val="23"/>
              </w:rPr>
              <w:t>6162,5</w:t>
            </w:r>
          </w:p>
        </w:tc>
        <w:tc>
          <w:tcPr>
            <w:tcW w:w="99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5346" w:rsidRPr="00A2263C" w:rsidRDefault="00F45346" w:rsidP="004857BA">
            <w:pPr>
              <w:spacing w:after="0" w:line="240" w:lineRule="auto"/>
              <w:jc w:val="center"/>
              <w:rPr>
                <w:rFonts w:ascii="Times New Roman" w:hAnsi="Times New Roman"/>
                <w:sz w:val="23"/>
                <w:szCs w:val="23"/>
              </w:rPr>
            </w:pPr>
            <w:r w:rsidRPr="00A2263C">
              <w:rPr>
                <w:rFonts w:ascii="Times New Roman" w:hAnsi="Times New Roman"/>
                <w:sz w:val="23"/>
                <w:szCs w:val="23"/>
              </w:rPr>
              <w:t>7009,9</w:t>
            </w:r>
          </w:p>
        </w:tc>
        <w:tc>
          <w:tcPr>
            <w:tcW w:w="992" w:type="dxa"/>
            <w:vMerge w:val="restart"/>
            <w:tcBorders>
              <w:top w:val="single" w:sz="4" w:space="0" w:color="auto"/>
              <w:left w:val="single" w:sz="4" w:space="0" w:color="auto"/>
              <w:right w:val="single" w:sz="4" w:space="0" w:color="auto"/>
            </w:tcBorders>
          </w:tcPr>
          <w:p w:rsidR="00F45346" w:rsidRPr="00A2263C" w:rsidRDefault="00FB4A1D" w:rsidP="00530A73">
            <w:pPr>
              <w:spacing w:after="0" w:line="240" w:lineRule="auto"/>
              <w:jc w:val="center"/>
              <w:rPr>
                <w:rFonts w:ascii="Times New Roman" w:hAnsi="Times New Roman"/>
                <w:sz w:val="23"/>
                <w:szCs w:val="23"/>
              </w:rPr>
            </w:pPr>
            <w:r w:rsidRPr="00A2263C">
              <w:rPr>
                <w:rFonts w:ascii="Times New Roman" w:hAnsi="Times New Roman"/>
                <w:sz w:val="23"/>
                <w:szCs w:val="23"/>
              </w:rPr>
              <w:t>6487,3</w:t>
            </w:r>
          </w:p>
        </w:tc>
        <w:tc>
          <w:tcPr>
            <w:tcW w:w="851" w:type="dxa"/>
            <w:gridSpan w:val="3"/>
            <w:vMerge w:val="restart"/>
            <w:tcBorders>
              <w:top w:val="single" w:sz="4" w:space="0" w:color="auto"/>
              <w:left w:val="single" w:sz="4" w:space="0" w:color="auto"/>
              <w:right w:val="single" w:sz="4" w:space="0" w:color="auto"/>
            </w:tcBorders>
          </w:tcPr>
          <w:p w:rsidR="00F45346" w:rsidRPr="00A2263C" w:rsidRDefault="00F97B3F" w:rsidP="00530A73">
            <w:pPr>
              <w:spacing w:after="0" w:line="240" w:lineRule="auto"/>
              <w:jc w:val="center"/>
              <w:rPr>
                <w:rFonts w:ascii="Times New Roman" w:hAnsi="Times New Roman"/>
                <w:sz w:val="23"/>
                <w:szCs w:val="23"/>
              </w:rPr>
            </w:pPr>
            <w:r w:rsidRPr="00A2263C">
              <w:rPr>
                <w:rFonts w:ascii="Times New Roman" w:hAnsi="Times New Roman"/>
                <w:sz w:val="23"/>
                <w:szCs w:val="23"/>
              </w:rPr>
              <w:t>8199,8</w:t>
            </w:r>
          </w:p>
        </w:tc>
        <w:tc>
          <w:tcPr>
            <w:tcW w:w="853" w:type="dxa"/>
            <w:vMerge w:val="restart"/>
            <w:tcBorders>
              <w:top w:val="single" w:sz="4" w:space="0" w:color="auto"/>
              <w:left w:val="single" w:sz="4" w:space="0" w:color="auto"/>
              <w:right w:val="single" w:sz="4" w:space="0" w:color="auto"/>
            </w:tcBorders>
          </w:tcPr>
          <w:p w:rsidR="00F45346" w:rsidRPr="00A2263C" w:rsidRDefault="00F97B3F" w:rsidP="00530A73">
            <w:pPr>
              <w:spacing w:after="0" w:line="240" w:lineRule="auto"/>
              <w:jc w:val="center"/>
              <w:rPr>
                <w:rFonts w:ascii="Times New Roman" w:hAnsi="Times New Roman"/>
                <w:sz w:val="23"/>
                <w:szCs w:val="23"/>
              </w:rPr>
            </w:pPr>
            <w:r w:rsidRPr="00A2263C">
              <w:rPr>
                <w:rFonts w:ascii="Times New Roman" w:hAnsi="Times New Roman"/>
                <w:sz w:val="23"/>
                <w:szCs w:val="23"/>
              </w:rPr>
              <w:t>8199,8</w:t>
            </w:r>
          </w:p>
        </w:tc>
      </w:tr>
      <w:tr w:rsidR="00F45346" w:rsidRPr="00411FA5" w:rsidTr="00EB29F8">
        <w:trPr>
          <w:trHeight w:val="193"/>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DB7042" w:rsidP="00530A73">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Январь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91</w:t>
            </w: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93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lang w:val="en-US"/>
              </w:rPr>
              <w:t>87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390782">
              <w:rPr>
                <w:rFonts w:ascii="Times New Roman" w:hAnsi="Times New Roman"/>
                <w:sz w:val="23"/>
                <w:szCs w:val="23"/>
              </w:rPr>
              <w:t>8</w:t>
            </w:r>
          </w:p>
        </w:tc>
        <w:tc>
          <w:tcPr>
            <w:tcW w:w="851" w:type="dxa"/>
            <w:gridSpan w:val="2"/>
            <w:tcBorders>
              <w:left w:val="single" w:sz="4" w:space="0" w:color="auto"/>
              <w:bottom w:val="single" w:sz="4" w:space="0" w:color="auto"/>
              <w:right w:val="single" w:sz="4" w:space="0" w:color="auto"/>
            </w:tcBorders>
            <w:vAlign w:val="center"/>
          </w:tcPr>
          <w:p w:rsidR="00F45346"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r w:rsidR="00F45346" w:rsidRPr="00411FA5" w:rsidTr="00EB29F8">
        <w:trPr>
          <w:trHeight w:val="262"/>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DB7042"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Февраль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390782">
              <w:rPr>
                <w:rFonts w:ascii="Times New Roman" w:hAnsi="Times New Roman"/>
                <w:sz w:val="23"/>
                <w:szCs w:val="23"/>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r w:rsidR="00F45346" w:rsidRPr="00411FA5" w:rsidTr="00566950">
        <w:trPr>
          <w:trHeight w:val="216"/>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530A73">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Март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390782">
              <w:rPr>
                <w:rFonts w:ascii="Times New Roman" w:hAnsi="Times New Roman"/>
                <w:sz w:val="23"/>
                <w:szCs w:val="23"/>
              </w:rPr>
              <w:t>8</w:t>
            </w:r>
          </w:p>
        </w:tc>
        <w:tc>
          <w:tcPr>
            <w:tcW w:w="851" w:type="dxa"/>
            <w:gridSpan w:val="2"/>
            <w:tcBorders>
              <w:top w:val="single" w:sz="4" w:space="0" w:color="auto"/>
              <w:left w:val="single" w:sz="4" w:space="0" w:color="auto"/>
              <w:right w:val="single" w:sz="4" w:space="0" w:color="auto"/>
            </w:tcBorders>
            <w:vAlign w:val="center"/>
          </w:tcPr>
          <w:p w:rsidR="00F45346"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r w:rsidR="00F45346" w:rsidRPr="00411FA5" w:rsidTr="00566950">
        <w:trPr>
          <w:trHeight w:val="280"/>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Апрель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390782">
              <w:rPr>
                <w:rFonts w:ascii="Times New Roman" w:hAnsi="Times New Roman"/>
                <w:sz w:val="23"/>
                <w:szCs w:val="23"/>
              </w:rPr>
              <w:t>8</w:t>
            </w:r>
          </w:p>
        </w:tc>
        <w:tc>
          <w:tcPr>
            <w:tcW w:w="851" w:type="dxa"/>
            <w:gridSpan w:val="2"/>
            <w:tcBorders>
              <w:top w:val="single" w:sz="4" w:space="0" w:color="auto"/>
              <w:left w:val="single" w:sz="4" w:space="0" w:color="auto"/>
              <w:right w:val="single" w:sz="4" w:space="0" w:color="auto"/>
            </w:tcBorders>
            <w:vAlign w:val="center"/>
          </w:tcPr>
          <w:p w:rsidR="00F45346" w:rsidRPr="00411FA5" w:rsidRDefault="00116CF1" w:rsidP="00EB29F8">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r w:rsidR="00F45346" w:rsidRPr="00411FA5" w:rsidTr="00566950">
        <w:trPr>
          <w:trHeight w:val="275"/>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Май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390782">
              <w:rPr>
                <w:rFonts w:ascii="Times New Roman" w:hAnsi="Times New Roman"/>
                <w:sz w:val="23"/>
                <w:szCs w:val="23"/>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r w:rsidR="00F45346" w:rsidRPr="00411FA5" w:rsidTr="00566950">
        <w:trPr>
          <w:trHeight w:val="390"/>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Июнь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390782">
              <w:rPr>
                <w:rFonts w:ascii="Times New Roman" w:hAnsi="Times New Roman"/>
                <w:sz w:val="23"/>
                <w:szCs w:val="23"/>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3" w:type="dxa"/>
            <w:vMerge/>
            <w:tcBorders>
              <w:left w:val="single" w:sz="4" w:space="0" w:color="auto"/>
              <w:right w:val="single" w:sz="4" w:space="0" w:color="auto"/>
            </w:tcBorders>
          </w:tcPr>
          <w:p w:rsidR="00F45346" w:rsidRPr="00411FA5" w:rsidRDefault="00F45346" w:rsidP="00530A73">
            <w:pPr>
              <w:jc w:val="center"/>
              <w:rPr>
                <w:rFonts w:ascii="Times New Roman" w:hAnsi="Times New Roman"/>
                <w:sz w:val="23"/>
                <w:szCs w:val="23"/>
              </w:rPr>
            </w:pPr>
          </w:p>
        </w:tc>
      </w:tr>
      <w:tr w:rsidR="00F45346" w:rsidRPr="00411FA5" w:rsidTr="00EB29F8">
        <w:trPr>
          <w:trHeight w:val="311"/>
        </w:trPr>
        <w:tc>
          <w:tcPr>
            <w:tcW w:w="2834" w:type="dxa"/>
            <w:vMerge/>
            <w:tcBorders>
              <w:left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390782">
              <w:rPr>
                <w:rFonts w:ascii="Times New Roman" w:hAnsi="Times New Roman"/>
                <w:sz w:val="23"/>
                <w:szCs w:val="23"/>
              </w:rPr>
              <w:t>9</w:t>
            </w:r>
          </w:p>
        </w:tc>
        <w:tc>
          <w:tcPr>
            <w:tcW w:w="851" w:type="dxa"/>
            <w:gridSpan w:val="2"/>
            <w:tcBorders>
              <w:top w:val="single" w:sz="4" w:space="0" w:color="auto"/>
              <w:left w:val="single" w:sz="4" w:space="0" w:color="auto"/>
              <w:right w:val="single" w:sz="4" w:space="0" w:color="auto"/>
            </w:tcBorders>
            <w:vAlign w:val="center"/>
          </w:tcPr>
          <w:p w:rsidR="00F45346"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3" w:type="dxa"/>
            <w:vMerge/>
            <w:tcBorders>
              <w:left w:val="single" w:sz="4" w:space="0" w:color="auto"/>
              <w:right w:val="single" w:sz="4" w:space="0" w:color="auto"/>
            </w:tcBorders>
          </w:tcPr>
          <w:p w:rsidR="00F45346" w:rsidRPr="00411FA5" w:rsidRDefault="00F45346" w:rsidP="00530A73">
            <w:pPr>
              <w:jc w:val="center"/>
              <w:rPr>
                <w:rFonts w:ascii="Times New Roman" w:hAnsi="Times New Roman"/>
                <w:sz w:val="23"/>
                <w:szCs w:val="23"/>
              </w:rPr>
            </w:pPr>
          </w:p>
        </w:tc>
      </w:tr>
      <w:tr w:rsidR="00F45346" w:rsidRPr="00411FA5" w:rsidTr="00EB29F8">
        <w:trPr>
          <w:trHeight w:val="233"/>
        </w:trPr>
        <w:tc>
          <w:tcPr>
            <w:tcW w:w="2834" w:type="dxa"/>
            <w:vMerge/>
            <w:tcBorders>
              <w:left w:val="single" w:sz="4" w:space="0" w:color="auto"/>
              <w:bottom w:val="single" w:sz="4" w:space="0" w:color="auto"/>
              <w:right w:val="single" w:sz="4" w:space="0" w:color="auto"/>
            </w:tcBorders>
          </w:tcPr>
          <w:p w:rsidR="00F45346" w:rsidRPr="00411FA5" w:rsidRDefault="00F45346" w:rsidP="00530A73">
            <w:pPr>
              <w:widowControl w:val="0"/>
              <w:autoSpaceDE w:val="0"/>
              <w:autoSpaceDN w:val="0"/>
              <w:adjustRightInd w:val="0"/>
              <w:spacing w:after="0" w:line="240" w:lineRule="auto"/>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F4534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Август</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390782"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45346"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390782">
              <w:rPr>
                <w:rFonts w:ascii="Times New Roman" w:hAnsi="Times New Roman"/>
                <w:sz w:val="23"/>
                <w:szCs w:val="23"/>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45346"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3"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45346" w:rsidRPr="00411FA5" w:rsidRDefault="00F4534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F45346" w:rsidRPr="00411FA5" w:rsidRDefault="00F45346" w:rsidP="00530A73">
            <w:pPr>
              <w:jc w:val="center"/>
              <w:rPr>
                <w:rFonts w:ascii="Times New Roman" w:hAnsi="Times New Roman"/>
                <w:sz w:val="23"/>
                <w:szCs w:val="23"/>
              </w:rPr>
            </w:pPr>
          </w:p>
        </w:tc>
        <w:tc>
          <w:tcPr>
            <w:tcW w:w="851" w:type="dxa"/>
            <w:gridSpan w:val="3"/>
            <w:vMerge/>
            <w:tcBorders>
              <w:left w:val="single" w:sz="4" w:space="0" w:color="auto"/>
              <w:bottom w:val="single" w:sz="4" w:space="0" w:color="auto"/>
              <w:right w:val="single" w:sz="4" w:space="0" w:color="auto"/>
            </w:tcBorders>
            <w:vAlign w:val="center"/>
          </w:tcPr>
          <w:p w:rsidR="00F45346" w:rsidRPr="00411FA5" w:rsidRDefault="00F45346" w:rsidP="00530A73">
            <w:pPr>
              <w:spacing w:after="0" w:line="240" w:lineRule="auto"/>
              <w:jc w:val="center"/>
              <w:rPr>
                <w:rFonts w:ascii="Times New Roman" w:hAnsi="Times New Roman"/>
                <w:sz w:val="23"/>
                <w:szCs w:val="23"/>
              </w:rPr>
            </w:pPr>
          </w:p>
        </w:tc>
        <w:tc>
          <w:tcPr>
            <w:tcW w:w="853" w:type="dxa"/>
            <w:tcBorders>
              <w:left w:val="single" w:sz="4" w:space="0" w:color="auto"/>
              <w:bottom w:val="single" w:sz="4" w:space="0" w:color="auto"/>
              <w:right w:val="single" w:sz="4" w:space="0" w:color="auto"/>
            </w:tcBorders>
          </w:tcPr>
          <w:p w:rsidR="00F45346" w:rsidRPr="00411FA5" w:rsidRDefault="00F45346" w:rsidP="00530A73">
            <w:pPr>
              <w:spacing w:after="0" w:line="240" w:lineRule="auto"/>
              <w:jc w:val="center"/>
              <w:rPr>
                <w:rFonts w:ascii="Times New Roman" w:hAnsi="Times New Roman"/>
                <w:sz w:val="23"/>
                <w:szCs w:val="23"/>
              </w:rPr>
            </w:pPr>
          </w:p>
        </w:tc>
      </w:tr>
    </w:tbl>
    <w:p w:rsidR="00EB29F8" w:rsidRDefault="00EB29F8">
      <w:r>
        <w:br w:type="page"/>
      </w:r>
    </w:p>
    <w:tbl>
      <w:tblPr>
        <w:tblW w:w="16564" w:type="dxa"/>
        <w:tblInd w:w="-1249" w:type="dxa"/>
        <w:tblLayout w:type="fixed"/>
        <w:tblCellMar>
          <w:left w:w="0" w:type="dxa"/>
          <w:right w:w="0" w:type="dxa"/>
        </w:tblCellMar>
        <w:tblLook w:val="0020"/>
      </w:tblPr>
      <w:tblGrid>
        <w:gridCol w:w="2789"/>
        <w:gridCol w:w="45"/>
        <w:gridCol w:w="972"/>
        <w:gridCol w:w="848"/>
        <w:gridCol w:w="23"/>
        <w:gridCol w:w="828"/>
        <w:gridCol w:w="992"/>
        <w:gridCol w:w="992"/>
        <w:gridCol w:w="851"/>
        <w:gridCol w:w="850"/>
        <w:gridCol w:w="851"/>
        <w:gridCol w:w="850"/>
        <w:gridCol w:w="993"/>
        <w:gridCol w:w="992"/>
        <w:gridCol w:w="992"/>
        <w:gridCol w:w="992"/>
        <w:gridCol w:w="851"/>
        <w:gridCol w:w="853"/>
      </w:tblGrid>
      <w:tr w:rsidR="00E40C12" w:rsidRPr="00411FA5" w:rsidTr="00DB7042">
        <w:trPr>
          <w:trHeight w:val="131"/>
        </w:trPr>
        <w:tc>
          <w:tcPr>
            <w:tcW w:w="3806" w:type="dxa"/>
            <w:gridSpan w:val="3"/>
            <w:tcBorders>
              <w:top w:val="single" w:sz="4" w:space="0" w:color="auto"/>
              <w:left w:val="single" w:sz="4" w:space="0" w:color="auto"/>
              <w:bottom w:val="single" w:sz="4" w:space="0" w:color="auto"/>
              <w:right w:val="single" w:sz="4" w:space="0" w:color="auto"/>
            </w:tcBorders>
          </w:tcPr>
          <w:p w:rsidR="00E40C12" w:rsidRPr="00411FA5" w:rsidRDefault="00E40C12" w:rsidP="00E40C1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2</w:t>
            </w:r>
          </w:p>
        </w:tc>
        <w:tc>
          <w:tcPr>
            <w:tcW w:w="828"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390782" w:rsidRDefault="00E40C12" w:rsidP="00E40C12">
            <w:pPr>
              <w:spacing w:after="0"/>
              <w:jc w:val="center"/>
              <w:rPr>
                <w:rFonts w:ascii="Times New Roman" w:hAnsi="Times New Roman"/>
                <w:sz w:val="23"/>
                <w:szCs w:val="23"/>
              </w:rPr>
            </w:pPr>
            <w:r>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5</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line="240" w:lineRule="auto"/>
              <w:jc w:val="center"/>
              <w:rPr>
                <w:rFonts w:ascii="Times New Roman" w:hAnsi="Times New Roman"/>
                <w:sz w:val="23"/>
                <w:szCs w:val="23"/>
              </w:rPr>
            </w:pPr>
            <w:r>
              <w:rPr>
                <w:rFonts w:ascii="Times New Roman" w:hAnsi="Times New Roman"/>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12</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13</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40C12">
            <w:pPr>
              <w:spacing w:after="0"/>
              <w:jc w:val="center"/>
              <w:rPr>
                <w:rFonts w:ascii="Times New Roman" w:hAnsi="Times New Roman"/>
                <w:sz w:val="23"/>
                <w:szCs w:val="23"/>
              </w:rPr>
            </w:pPr>
            <w:r>
              <w:rPr>
                <w:rFonts w:ascii="Times New Roman" w:hAnsi="Times New Roman"/>
                <w:sz w:val="23"/>
                <w:szCs w:val="23"/>
              </w:rPr>
              <w:t>14</w:t>
            </w:r>
          </w:p>
        </w:tc>
        <w:tc>
          <w:tcPr>
            <w:tcW w:w="853" w:type="dxa"/>
            <w:tcBorders>
              <w:top w:val="single" w:sz="4" w:space="0" w:color="auto"/>
              <w:left w:val="single" w:sz="4" w:space="0" w:color="auto"/>
              <w:bottom w:val="single" w:sz="4" w:space="0" w:color="auto"/>
              <w:right w:val="single" w:sz="4" w:space="0" w:color="auto"/>
            </w:tcBorders>
          </w:tcPr>
          <w:p w:rsidR="00E40C12" w:rsidRPr="00411FA5" w:rsidRDefault="00E40C12" w:rsidP="00E40C12">
            <w:pPr>
              <w:spacing w:after="0" w:line="240" w:lineRule="auto"/>
              <w:jc w:val="center"/>
              <w:rPr>
                <w:rFonts w:ascii="Times New Roman" w:hAnsi="Times New Roman"/>
                <w:sz w:val="23"/>
                <w:szCs w:val="23"/>
              </w:rPr>
            </w:pPr>
            <w:r>
              <w:rPr>
                <w:rFonts w:ascii="Times New Roman" w:hAnsi="Times New Roman"/>
                <w:sz w:val="23"/>
                <w:szCs w:val="23"/>
              </w:rPr>
              <w:t>15</w:t>
            </w:r>
          </w:p>
        </w:tc>
      </w:tr>
      <w:tr w:rsidR="00F97B3F" w:rsidRPr="00411FA5" w:rsidTr="00DB7042">
        <w:trPr>
          <w:trHeight w:val="203"/>
        </w:trPr>
        <w:tc>
          <w:tcPr>
            <w:tcW w:w="2834" w:type="dxa"/>
            <w:gridSpan w:val="2"/>
            <w:vMerge w:val="restart"/>
            <w:tcBorders>
              <w:top w:val="single" w:sz="4" w:space="0" w:color="auto"/>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97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Сент</w:t>
            </w:r>
            <w:r w:rsidR="00DB7042">
              <w:rPr>
                <w:rFonts w:ascii="Times New Roman" w:hAnsi="Times New Roman"/>
                <w:sz w:val="23"/>
                <w:szCs w:val="23"/>
              </w:rPr>
              <w:t>ябрь</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857BA">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val="restart"/>
            <w:tcBorders>
              <w:top w:val="single" w:sz="4" w:space="0" w:color="auto"/>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3" w:type="dxa"/>
            <w:vMerge w:val="restart"/>
            <w:tcBorders>
              <w:top w:val="single" w:sz="4" w:space="0" w:color="auto"/>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393"/>
        </w:trPr>
        <w:tc>
          <w:tcPr>
            <w:tcW w:w="2834" w:type="dxa"/>
            <w:gridSpan w:val="2"/>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97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Окт</w:t>
            </w:r>
            <w:r w:rsidR="00DB7042">
              <w:rPr>
                <w:rFonts w:ascii="Times New Roman" w:hAnsi="Times New Roman"/>
                <w:sz w:val="23"/>
                <w:szCs w:val="23"/>
              </w:rPr>
              <w:t>ябрь</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1" w:type="dxa"/>
            <w:tcBorders>
              <w:top w:val="single" w:sz="4" w:space="0" w:color="auto"/>
              <w:left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857BA">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3" w:type="dxa"/>
            <w:vMerge/>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86"/>
        </w:trPr>
        <w:tc>
          <w:tcPr>
            <w:tcW w:w="2834" w:type="dxa"/>
            <w:gridSpan w:val="2"/>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972"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Ноябрь</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57"/>
        </w:trPr>
        <w:tc>
          <w:tcPr>
            <w:tcW w:w="2834" w:type="dxa"/>
            <w:gridSpan w:val="2"/>
            <w:vMerge/>
            <w:tcBorders>
              <w:left w:val="single" w:sz="4" w:space="0" w:color="auto"/>
              <w:bottom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972"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Декабрь</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2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tcBorders>
              <w:left w:val="single" w:sz="4" w:space="0" w:color="auto"/>
              <w:bottom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1478CD" w:rsidRPr="00411FA5" w:rsidTr="00DB7042">
        <w:tc>
          <w:tcPr>
            <w:tcW w:w="38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8CD" w:rsidRPr="00411FA5" w:rsidRDefault="001478CD"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848" w:type="dxa"/>
            <w:tcBorders>
              <w:top w:val="single" w:sz="4" w:space="0" w:color="auto"/>
              <w:left w:val="single" w:sz="4" w:space="0" w:color="auto"/>
              <w:bottom w:val="single" w:sz="4" w:space="0" w:color="auto"/>
              <w:right w:val="single" w:sz="4" w:space="0" w:color="auto"/>
            </w:tcBorders>
          </w:tcPr>
          <w:p w:rsidR="001478CD" w:rsidRPr="00411FA5" w:rsidRDefault="001478CD" w:rsidP="00530A73">
            <w:pPr>
              <w:spacing w:after="0" w:line="240" w:lineRule="auto"/>
              <w:rPr>
                <w:rFonts w:ascii="Times New Roman" w:hAnsi="Times New Roman"/>
                <w:sz w:val="23"/>
                <w:szCs w:val="23"/>
              </w:rPr>
            </w:pPr>
          </w:p>
        </w:tc>
        <w:tc>
          <w:tcPr>
            <w:tcW w:w="119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78CD" w:rsidRPr="00411FA5" w:rsidRDefault="001478CD" w:rsidP="00DE1300">
            <w:pPr>
              <w:spacing w:after="0" w:line="240" w:lineRule="auto"/>
              <w:rPr>
                <w:rFonts w:ascii="Times New Roman" w:hAnsi="Times New Roman"/>
                <w:sz w:val="23"/>
                <w:szCs w:val="23"/>
              </w:rPr>
            </w:pPr>
            <w:r w:rsidRPr="00411FA5">
              <w:rPr>
                <w:rFonts w:ascii="Times New Roman" w:hAnsi="Times New Roman"/>
                <w:sz w:val="23"/>
                <w:szCs w:val="23"/>
              </w:rPr>
              <w:t>Организация перевозок пассажиров на маршрутах наземного городского и (или) пригородного</w:t>
            </w:r>
            <w:r w:rsidR="00DE1300">
              <w:rPr>
                <w:rFonts w:ascii="Times New Roman" w:hAnsi="Times New Roman"/>
                <w:sz w:val="23"/>
                <w:szCs w:val="23"/>
              </w:rPr>
              <w:t xml:space="preserve"> и (или) междугородного и (или) межмуниципального</w:t>
            </w:r>
            <w:r w:rsidRPr="00411FA5">
              <w:rPr>
                <w:rFonts w:ascii="Times New Roman" w:hAnsi="Times New Roman"/>
                <w:sz w:val="23"/>
                <w:szCs w:val="23"/>
              </w:rPr>
              <w:t xml:space="preserve"> пассажирского транспорта общего пользования (Сбор, хранение, обработка телематических данных</w:t>
            </w:r>
            <w:r w:rsidR="00DE1300">
              <w:rPr>
                <w:rFonts w:ascii="Times New Roman" w:hAnsi="Times New Roman"/>
                <w:sz w:val="23"/>
                <w:szCs w:val="23"/>
              </w:rPr>
              <w:t xml:space="preserve"> и/или системы ГЛОНАСС,</w:t>
            </w:r>
            <w:r w:rsidRPr="00411FA5">
              <w:rPr>
                <w:rFonts w:ascii="Times New Roman" w:hAnsi="Times New Roman"/>
                <w:sz w:val="23"/>
                <w:szCs w:val="23"/>
              </w:rPr>
              <w:t xml:space="preserve"> поступающих с бортовых навигационных терминалов, установленных на транспортных средствах)</w:t>
            </w:r>
          </w:p>
        </w:tc>
      </w:tr>
      <w:tr w:rsidR="0028548C" w:rsidRPr="00411FA5" w:rsidTr="00DB7042">
        <w:tc>
          <w:tcPr>
            <w:tcW w:w="38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48C" w:rsidRPr="00411FA5" w:rsidRDefault="0028548C"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Показатель объема муниципальной услуги (работы):</w:t>
            </w:r>
          </w:p>
        </w:tc>
        <w:tc>
          <w:tcPr>
            <w:tcW w:w="848" w:type="dxa"/>
            <w:tcBorders>
              <w:top w:val="single" w:sz="4" w:space="0" w:color="auto"/>
              <w:left w:val="single" w:sz="4" w:space="0" w:color="auto"/>
              <w:bottom w:val="single" w:sz="4" w:space="0" w:color="auto"/>
              <w:right w:val="single" w:sz="4" w:space="0" w:color="auto"/>
            </w:tcBorders>
          </w:tcPr>
          <w:p w:rsidR="0028548C" w:rsidRPr="00411FA5" w:rsidRDefault="0028548C" w:rsidP="00530A73">
            <w:pPr>
              <w:rPr>
                <w:rFonts w:ascii="Times New Roman" w:hAnsi="Times New Roman"/>
                <w:sz w:val="23"/>
                <w:szCs w:val="23"/>
              </w:rPr>
            </w:pPr>
          </w:p>
        </w:tc>
        <w:tc>
          <w:tcPr>
            <w:tcW w:w="119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548C" w:rsidRPr="00411FA5" w:rsidRDefault="00CD3800" w:rsidP="00530A73">
            <w:pPr>
              <w:spacing w:after="0" w:line="240" w:lineRule="auto"/>
              <w:rPr>
                <w:rFonts w:ascii="Times New Roman" w:hAnsi="Times New Roman"/>
                <w:sz w:val="23"/>
                <w:szCs w:val="23"/>
              </w:rPr>
            </w:pPr>
            <w:r>
              <w:rPr>
                <w:rFonts w:ascii="Times New Roman" w:hAnsi="Times New Roman"/>
                <w:sz w:val="23"/>
                <w:szCs w:val="23"/>
              </w:rPr>
              <w:t>Количество маршрутов</w:t>
            </w:r>
          </w:p>
        </w:tc>
      </w:tr>
      <w:tr w:rsidR="00E40C12" w:rsidRPr="00A2263C" w:rsidTr="00DB7042">
        <w:trPr>
          <w:trHeight w:val="261"/>
        </w:trPr>
        <w:tc>
          <w:tcPr>
            <w:tcW w:w="3806" w:type="dxa"/>
            <w:gridSpan w:val="3"/>
            <w:tcBorders>
              <w:top w:val="single" w:sz="4" w:space="0" w:color="auto"/>
              <w:left w:val="single" w:sz="4" w:space="0" w:color="auto"/>
              <w:bottom w:val="single" w:sz="4" w:space="0" w:color="auto"/>
              <w:right w:val="single" w:sz="4" w:space="0" w:color="auto"/>
            </w:tcBorders>
          </w:tcPr>
          <w:p w:rsidR="00E40C12" w:rsidRPr="00411FA5" w:rsidRDefault="00E40C12"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 xml:space="preserve">    </w:t>
            </w:r>
          </w:p>
        </w:tc>
        <w:tc>
          <w:tcPr>
            <w:tcW w:w="848"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sidRPr="00411FA5">
              <w:rPr>
                <w:rFonts w:ascii="Times New Roman" w:hAnsi="Times New Roman"/>
                <w:sz w:val="23"/>
                <w:szCs w:val="23"/>
              </w:rPr>
              <w:t>91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sidRPr="00411FA5">
              <w:rPr>
                <w:rFonts w:ascii="Times New Roman" w:hAnsi="Times New Roman"/>
                <w:sz w:val="23"/>
                <w:szCs w:val="23"/>
              </w:rPr>
              <w:t>93</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sidRPr="00411FA5">
              <w:rPr>
                <w:rFonts w:ascii="Times New Roman" w:hAnsi="Times New Roman"/>
                <w:sz w:val="23"/>
                <w:szCs w:val="23"/>
                <w:lang w:val="en-US"/>
              </w:rPr>
              <w:t>87</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1292,7</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1772,1</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1430,4</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40C12" w:rsidRPr="00A2263C" w:rsidRDefault="00E40C12" w:rsidP="00490E46">
            <w:pPr>
              <w:spacing w:after="0" w:line="240" w:lineRule="auto"/>
              <w:jc w:val="center"/>
              <w:rPr>
                <w:rFonts w:ascii="Times New Roman" w:hAnsi="Times New Roman"/>
                <w:sz w:val="23"/>
                <w:szCs w:val="23"/>
              </w:rPr>
            </w:pPr>
            <w:r w:rsidRPr="00A2263C">
              <w:rPr>
                <w:rFonts w:ascii="Times New Roman" w:hAnsi="Times New Roman"/>
                <w:sz w:val="23"/>
                <w:szCs w:val="23"/>
              </w:rPr>
              <w:t>1566,8</w:t>
            </w:r>
          </w:p>
        </w:tc>
        <w:tc>
          <w:tcPr>
            <w:tcW w:w="992" w:type="dxa"/>
            <w:vMerge w:val="restart"/>
            <w:tcBorders>
              <w:top w:val="single" w:sz="4" w:space="0" w:color="auto"/>
              <w:left w:val="single" w:sz="4" w:space="0" w:color="auto"/>
              <w:right w:val="single" w:sz="4" w:space="0" w:color="auto"/>
            </w:tcBorders>
          </w:tcPr>
          <w:p w:rsidR="00E40C12" w:rsidRPr="00A2263C" w:rsidRDefault="00FB4A1D" w:rsidP="00490E46">
            <w:pPr>
              <w:spacing w:after="0" w:line="240" w:lineRule="auto"/>
              <w:jc w:val="center"/>
              <w:rPr>
                <w:rFonts w:ascii="Times New Roman" w:hAnsi="Times New Roman"/>
                <w:sz w:val="23"/>
                <w:szCs w:val="23"/>
              </w:rPr>
            </w:pPr>
            <w:r w:rsidRPr="00A2263C">
              <w:rPr>
                <w:rFonts w:ascii="Times New Roman" w:hAnsi="Times New Roman"/>
                <w:sz w:val="23"/>
                <w:szCs w:val="23"/>
              </w:rPr>
              <w:t>1693,0</w:t>
            </w:r>
          </w:p>
        </w:tc>
        <w:tc>
          <w:tcPr>
            <w:tcW w:w="851" w:type="dxa"/>
            <w:vMerge w:val="restart"/>
            <w:tcBorders>
              <w:top w:val="single" w:sz="4" w:space="0" w:color="auto"/>
              <w:left w:val="single" w:sz="4" w:space="0" w:color="auto"/>
              <w:right w:val="single" w:sz="4" w:space="0" w:color="auto"/>
            </w:tcBorders>
          </w:tcPr>
          <w:p w:rsidR="00E40C12" w:rsidRPr="00A2263C" w:rsidRDefault="00E40C12" w:rsidP="00490E46">
            <w:pPr>
              <w:spacing w:after="0" w:line="240" w:lineRule="auto"/>
              <w:jc w:val="center"/>
              <w:rPr>
                <w:rFonts w:ascii="Times New Roman" w:hAnsi="Times New Roman"/>
                <w:sz w:val="23"/>
                <w:szCs w:val="23"/>
              </w:rPr>
            </w:pPr>
            <w:r w:rsidRPr="00A2263C">
              <w:rPr>
                <w:rFonts w:ascii="Times New Roman" w:hAnsi="Times New Roman"/>
                <w:sz w:val="23"/>
                <w:szCs w:val="23"/>
              </w:rPr>
              <w:t>2146,1</w:t>
            </w:r>
          </w:p>
        </w:tc>
        <w:tc>
          <w:tcPr>
            <w:tcW w:w="853" w:type="dxa"/>
            <w:vMerge w:val="restart"/>
            <w:tcBorders>
              <w:top w:val="single" w:sz="4" w:space="0" w:color="auto"/>
              <w:left w:val="single" w:sz="4" w:space="0" w:color="auto"/>
              <w:right w:val="single" w:sz="4" w:space="0" w:color="auto"/>
            </w:tcBorders>
          </w:tcPr>
          <w:p w:rsidR="00E40C12" w:rsidRPr="00A2263C" w:rsidRDefault="00E40C12" w:rsidP="00530A73">
            <w:pPr>
              <w:spacing w:after="0" w:line="240" w:lineRule="auto"/>
              <w:jc w:val="center"/>
              <w:rPr>
                <w:rFonts w:ascii="Times New Roman" w:hAnsi="Times New Roman"/>
                <w:sz w:val="23"/>
                <w:szCs w:val="23"/>
              </w:rPr>
            </w:pPr>
            <w:r w:rsidRPr="00A2263C">
              <w:rPr>
                <w:rFonts w:ascii="Times New Roman" w:hAnsi="Times New Roman"/>
                <w:sz w:val="23"/>
                <w:szCs w:val="23"/>
              </w:rPr>
              <w:t>2146,1</w:t>
            </w:r>
          </w:p>
        </w:tc>
      </w:tr>
      <w:tr w:rsidR="00490E46" w:rsidRPr="00411FA5" w:rsidTr="00DB7042">
        <w:trPr>
          <w:trHeight w:val="120"/>
        </w:trPr>
        <w:tc>
          <w:tcPr>
            <w:tcW w:w="2789" w:type="dxa"/>
            <w:vMerge w:val="restart"/>
            <w:tcBorders>
              <w:top w:val="single" w:sz="4" w:space="0" w:color="auto"/>
              <w:left w:val="single" w:sz="4" w:space="0" w:color="auto"/>
              <w:right w:val="single" w:sz="4" w:space="0" w:color="auto"/>
            </w:tcBorders>
          </w:tcPr>
          <w:p w:rsidR="00490E46" w:rsidRPr="00411FA5" w:rsidRDefault="00490E46" w:rsidP="00530A73">
            <w:pPr>
              <w:widowControl w:val="0"/>
              <w:autoSpaceDE w:val="0"/>
              <w:autoSpaceDN w:val="0"/>
              <w:adjustRightInd w:val="0"/>
              <w:spacing w:after="0" w:line="240" w:lineRule="auto"/>
              <w:rPr>
                <w:rFonts w:ascii="Times New Roman" w:hAnsi="Times New Roman"/>
                <w:sz w:val="23"/>
                <w:szCs w:val="23"/>
              </w:rPr>
            </w:pPr>
          </w:p>
        </w:tc>
        <w:tc>
          <w:tcPr>
            <w:tcW w:w="1017" w:type="dxa"/>
            <w:gridSpan w:val="2"/>
            <w:tcBorders>
              <w:top w:val="single" w:sz="4" w:space="0" w:color="auto"/>
              <w:left w:val="single" w:sz="4" w:space="0" w:color="auto"/>
              <w:bottom w:val="single" w:sz="4" w:space="0" w:color="auto"/>
              <w:right w:val="single" w:sz="4" w:space="0" w:color="auto"/>
            </w:tcBorders>
          </w:tcPr>
          <w:p w:rsidR="00490E46" w:rsidRPr="00411FA5" w:rsidRDefault="00DB7042" w:rsidP="00F11BE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Январь</w:t>
            </w:r>
          </w:p>
        </w:tc>
        <w:tc>
          <w:tcPr>
            <w:tcW w:w="848"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r w:rsidRPr="00411FA5">
              <w:rPr>
                <w:rFonts w:ascii="Times New Roman" w:hAnsi="Times New Roman"/>
                <w:sz w:val="23"/>
                <w:szCs w:val="23"/>
              </w:rPr>
              <w:t>91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r w:rsidRPr="00411FA5">
              <w:rPr>
                <w:rFonts w:ascii="Times New Roman" w:hAnsi="Times New Roman"/>
                <w:sz w:val="23"/>
                <w:szCs w:val="23"/>
              </w:rPr>
              <w:t>93</w:t>
            </w: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r w:rsidRPr="00411FA5">
              <w:rPr>
                <w:rFonts w:ascii="Times New Roman" w:hAnsi="Times New Roman"/>
                <w:sz w:val="23"/>
                <w:szCs w:val="23"/>
                <w:lang w:val="en-US"/>
              </w:rPr>
              <w:t>87</w:t>
            </w: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1" w:type="dxa"/>
            <w:tcBorders>
              <w:top w:val="single" w:sz="4" w:space="0" w:color="auto"/>
              <w:left w:val="single" w:sz="4" w:space="0" w:color="auto"/>
              <w:right w:val="single" w:sz="4" w:space="0" w:color="auto"/>
            </w:tcBorders>
            <w:vAlign w:val="center"/>
          </w:tcPr>
          <w:p w:rsidR="00490E46" w:rsidRPr="00411FA5" w:rsidRDefault="00116CF1" w:rsidP="0029712D">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90E46" w:rsidRPr="00411FA5" w:rsidRDefault="00490E4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490E46" w:rsidRPr="00411FA5" w:rsidRDefault="00490E46" w:rsidP="00530A73">
            <w:pPr>
              <w:spacing w:after="0" w:line="240" w:lineRule="auto"/>
              <w:jc w:val="center"/>
              <w:rPr>
                <w:rFonts w:ascii="Times New Roman" w:hAnsi="Times New Roman"/>
                <w:sz w:val="23"/>
                <w:szCs w:val="23"/>
              </w:rPr>
            </w:pPr>
          </w:p>
        </w:tc>
      </w:tr>
      <w:tr w:rsidR="00490E46" w:rsidRPr="00411FA5" w:rsidTr="00DB7042">
        <w:trPr>
          <w:trHeight w:val="275"/>
        </w:trPr>
        <w:tc>
          <w:tcPr>
            <w:tcW w:w="2789" w:type="dxa"/>
            <w:vMerge/>
            <w:tcBorders>
              <w:left w:val="single" w:sz="4" w:space="0" w:color="auto"/>
              <w:right w:val="single" w:sz="4" w:space="0" w:color="auto"/>
            </w:tcBorders>
          </w:tcPr>
          <w:p w:rsidR="00490E46" w:rsidRPr="00411FA5" w:rsidRDefault="00490E46" w:rsidP="00530A73">
            <w:pPr>
              <w:widowControl w:val="0"/>
              <w:autoSpaceDE w:val="0"/>
              <w:autoSpaceDN w:val="0"/>
              <w:adjustRightInd w:val="0"/>
              <w:spacing w:after="0" w:line="240" w:lineRule="auto"/>
              <w:rPr>
                <w:rFonts w:ascii="Times New Roman" w:hAnsi="Times New Roman"/>
                <w:sz w:val="23"/>
                <w:szCs w:val="23"/>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DB7042">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Фев</w:t>
            </w:r>
            <w:r w:rsidR="00DB7042">
              <w:rPr>
                <w:rFonts w:ascii="Times New Roman" w:hAnsi="Times New Roman"/>
                <w:sz w:val="23"/>
                <w:szCs w:val="23"/>
              </w:rPr>
              <w:t>раль</w:t>
            </w:r>
          </w:p>
        </w:tc>
        <w:tc>
          <w:tcPr>
            <w:tcW w:w="848"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1" w:type="dxa"/>
            <w:tcBorders>
              <w:top w:val="single" w:sz="4" w:space="0" w:color="auto"/>
              <w:left w:val="single" w:sz="4" w:space="0" w:color="auto"/>
              <w:right w:val="single" w:sz="4" w:space="0" w:color="auto"/>
            </w:tcBorders>
            <w:vAlign w:val="center"/>
          </w:tcPr>
          <w:p w:rsidR="00490E46" w:rsidRPr="00411FA5" w:rsidRDefault="00116CF1" w:rsidP="0029712D">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90E46" w:rsidRPr="00411FA5" w:rsidRDefault="00490E4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90E46" w:rsidRPr="00411FA5" w:rsidRDefault="00490E46" w:rsidP="00530A73">
            <w:pPr>
              <w:spacing w:after="0" w:line="240" w:lineRule="auto"/>
              <w:jc w:val="center"/>
              <w:rPr>
                <w:rFonts w:ascii="Times New Roman" w:hAnsi="Times New Roman"/>
                <w:sz w:val="23"/>
                <w:szCs w:val="23"/>
              </w:rPr>
            </w:pPr>
          </w:p>
        </w:tc>
      </w:tr>
      <w:tr w:rsidR="00490E46" w:rsidRPr="00411FA5" w:rsidTr="00DB7042">
        <w:trPr>
          <w:trHeight w:val="335"/>
        </w:trPr>
        <w:tc>
          <w:tcPr>
            <w:tcW w:w="2789" w:type="dxa"/>
            <w:vMerge/>
            <w:tcBorders>
              <w:left w:val="single" w:sz="4" w:space="0" w:color="auto"/>
              <w:right w:val="single" w:sz="4" w:space="0" w:color="auto"/>
            </w:tcBorders>
          </w:tcPr>
          <w:p w:rsidR="00490E46" w:rsidRPr="00411FA5" w:rsidRDefault="00490E46" w:rsidP="00530A73">
            <w:pPr>
              <w:widowControl w:val="0"/>
              <w:autoSpaceDE w:val="0"/>
              <w:autoSpaceDN w:val="0"/>
              <w:adjustRightInd w:val="0"/>
              <w:spacing w:after="0" w:line="240" w:lineRule="auto"/>
              <w:rPr>
                <w:rFonts w:ascii="Times New Roman" w:hAnsi="Times New Roman"/>
                <w:sz w:val="23"/>
                <w:szCs w:val="23"/>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widowControl w:val="0"/>
              <w:autoSpaceDE w:val="0"/>
              <w:autoSpaceDN w:val="0"/>
              <w:adjustRightInd w:val="0"/>
              <w:spacing w:after="0" w:line="240" w:lineRule="auto"/>
              <w:jc w:val="center"/>
              <w:rPr>
                <w:rFonts w:ascii="Times New Roman" w:hAnsi="Times New Roman"/>
                <w:sz w:val="23"/>
                <w:szCs w:val="23"/>
              </w:rPr>
            </w:pPr>
            <w:r w:rsidRPr="00411FA5">
              <w:rPr>
                <w:rFonts w:ascii="Times New Roman" w:hAnsi="Times New Roman"/>
                <w:sz w:val="23"/>
                <w:szCs w:val="23"/>
              </w:rPr>
              <w:t>Март</w:t>
            </w:r>
          </w:p>
        </w:tc>
        <w:tc>
          <w:tcPr>
            <w:tcW w:w="848"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1" w:type="dxa"/>
            <w:tcBorders>
              <w:top w:val="single" w:sz="4" w:space="0" w:color="auto"/>
              <w:left w:val="single" w:sz="4" w:space="0" w:color="auto"/>
              <w:right w:val="single" w:sz="4" w:space="0" w:color="auto"/>
            </w:tcBorders>
            <w:vAlign w:val="center"/>
          </w:tcPr>
          <w:p w:rsidR="00490E46" w:rsidRPr="00411FA5" w:rsidRDefault="00116CF1" w:rsidP="0029712D">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490E46" w:rsidRPr="00411FA5" w:rsidRDefault="00490E4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p>
        </w:tc>
        <w:tc>
          <w:tcPr>
            <w:tcW w:w="853" w:type="dxa"/>
            <w:tcBorders>
              <w:left w:val="single" w:sz="4" w:space="0" w:color="auto"/>
              <w:right w:val="single" w:sz="4" w:space="0" w:color="auto"/>
            </w:tcBorders>
          </w:tcPr>
          <w:p w:rsidR="00490E46" w:rsidRPr="00411FA5" w:rsidRDefault="00490E46" w:rsidP="00530A73">
            <w:pPr>
              <w:spacing w:after="0" w:line="240" w:lineRule="auto"/>
              <w:jc w:val="center"/>
              <w:rPr>
                <w:rFonts w:ascii="Times New Roman" w:hAnsi="Times New Roman"/>
                <w:sz w:val="23"/>
                <w:szCs w:val="23"/>
              </w:rPr>
            </w:pPr>
          </w:p>
        </w:tc>
      </w:tr>
      <w:tr w:rsidR="00490E46" w:rsidRPr="00411FA5" w:rsidTr="00DB7042">
        <w:trPr>
          <w:trHeight w:val="158"/>
        </w:trPr>
        <w:tc>
          <w:tcPr>
            <w:tcW w:w="2789" w:type="dxa"/>
            <w:vMerge/>
            <w:tcBorders>
              <w:left w:val="single" w:sz="4" w:space="0" w:color="auto"/>
              <w:bottom w:val="single" w:sz="4" w:space="0" w:color="auto"/>
              <w:right w:val="single" w:sz="4" w:space="0" w:color="auto"/>
            </w:tcBorders>
          </w:tcPr>
          <w:p w:rsidR="00490E46" w:rsidRPr="00411FA5" w:rsidRDefault="00490E46" w:rsidP="00530A73">
            <w:pPr>
              <w:widowControl w:val="0"/>
              <w:autoSpaceDE w:val="0"/>
              <w:autoSpaceDN w:val="0"/>
              <w:adjustRightInd w:val="0"/>
              <w:spacing w:after="0" w:line="240" w:lineRule="auto"/>
              <w:rPr>
                <w:rFonts w:ascii="Times New Roman" w:hAnsi="Times New Roman"/>
                <w:sz w:val="23"/>
                <w:szCs w:val="23"/>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Апрель</w:t>
            </w:r>
          </w:p>
        </w:tc>
        <w:tc>
          <w:tcPr>
            <w:tcW w:w="848"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530A73">
            <w:pPr>
              <w:spacing w:after="0"/>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vAlign w:val="center"/>
          </w:tcPr>
          <w:p w:rsidR="00490E46" w:rsidRPr="00411FA5" w:rsidRDefault="00490E46" w:rsidP="0029712D">
            <w:pPr>
              <w:spacing w:after="0" w:line="240" w:lineRule="auto"/>
              <w:jc w:val="center"/>
              <w:rPr>
                <w:rFonts w:ascii="Times New Roman" w:hAnsi="Times New Roman"/>
                <w:sz w:val="23"/>
                <w:szCs w:val="23"/>
              </w:rPr>
            </w:pPr>
            <w:r w:rsidRPr="00411FA5">
              <w:rPr>
                <w:rFonts w:ascii="Times New Roman" w:hAnsi="Times New Roman"/>
                <w:sz w:val="23"/>
                <w:szCs w:val="23"/>
              </w:rPr>
              <w:t>7</w:t>
            </w:r>
            <w:r w:rsidR="00F97B3F">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490E46" w:rsidRPr="00411FA5" w:rsidRDefault="00116CF1" w:rsidP="0029712D">
            <w:pPr>
              <w:spacing w:after="0" w:line="240" w:lineRule="auto"/>
              <w:jc w:val="center"/>
              <w:rPr>
                <w:rFonts w:ascii="Times New Roman" w:hAnsi="Times New Roman"/>
                <w:sz w:val="23"/>
                <w:szCs w:val="23"/>
              </w:rPr>
            </w:pPr>
            <w:r>
              <w:rPr>
                <w:rFonts w:ascii="Times New Roman" w:hAnsi="Times New Roman"/>
                <w:sz w:val="23"/>
                <w:szCs w:val="23"/>
              </w:rPr>
              <w:t>7</w:t>
            </w:r>
            <w:r w:rsidR="00F97B3F">
              <w:rPr>
                <w:rFonts w:ascii="Times New Roman" w:hAnsi="Times New Roman"/>
                <w:sz w:val="23"/>
                <w:szCs w:val="23"/>
              </w:rPr>
              <w:t>8</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90E46" w:rsidRPr="00411FA5" w:rsidRDefault="00490E4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490E46" w:rsidRPr="00411FA5" w:rsidRDefault="00490E46"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490E46" w:rsidRPr="00411FA5" w:rsidRDefault="00490E46" w:rsidP="00530A73">
            <w:pPr>
              <w:spacing w:after="0" w:line="240" w:lineRule="auto"/>
              <w:jc w:val="center"/>
              <w:rPr>
                <w:rFonts w:ascii="Times New Roman" w:hAnsi="Times New Roman"/>
                <w:sz w:val="23"/>
                <w:szCs w:val="23"/>
              </w:rPr>
            </w:pPr>
          </w:p>
        </w:tc>
        <w:tc>
          <w:tcPr>
            <w:tcW w:w="853" w:type="dxa"/>
            <w:tcBorders>
              <w:left w:val="single" w:sz="4" w:space="0" w:color="auto"/>
              <w:bottom w:val="single" w:sz="4" w:space="0" w:color="auto"/>
              <w:right w:val="single" w:sz="4" w:space="0" w:color="auto"/>
            </w:tcBorders>
          </w:tcPr>
          <w:p w:rsidR="00490E46" w:rsidRPr="00411FA5" w:rsidRDefault="00490E46" w:rsidP="00530A73">
            <w:pPr>
              <w:spacing w:after="0" w:line="240" w:lineRule="auto"/>
              <w:jc w:val="center"/>
              <w:rPr>
                <w:rFonts w:ascii="Times New Roman" w:hAnsi="Times New Roman"/>
                <w:sz w:val="23"/>
                <w:szCs w:val="23"/>
              </w:rPr>
            </w:pPr>
          </w:p>
        </w:tc>
      </w:tr>
    </w:tbl>
    <w:p w:rsidR="00EB29F8" w:rsidRDefault="00EB29F8">
      <w:r>
        <w:br w:type="page"/>
      </w:r>
    </w:p>
    <w:tbl>
      <w:tblPr>
        <w:tblW w:w="16564" w:type="dxa"/>
        <w:tblInd w:w="-1249" w:type="dxa"/>
        <w:tblLayout w:type="fixed"/>
        <w:tblCellMar>
          <w:left w:w="0" w:type="dxa"/>
          <w:right w:w="0" w:type="dxa"/>
        </w:tblCellMar>
        <w:tblLook w:val="0020"/>
      </w:tblPr>
      <w:tblGrid>
        <w:gridCol w:w="2789"/>
        <w:gridCol w:w="1159"/>
        <w:gridCol w:w="708"/>
        <w:gridCol w:w="849"/>
        <w:gridCol w:w="992"/>
        <w:gridCol w:w="992"/>
        <w:gridCol w:w="851"/>
        <w:gridCol w:w="850"/>
        <w:gridCol w:w="851"/>
        <w:gridCol w:w="850"/>
        <w:gridCol w:w="993"/>
        <w:gridCol w:w="992"/>
        <w:gridCol w:w="992"/>
        <w:gridCol w:w="992"/>
        <w:gridCol w:w="851"/>
        <w:gridCol w:w="853"/>
      </w:tblGrid>
      <w:tr w:rsidR="00E40C12" w:rsidRPr="00411FA5" w:rsidTr="00DB7042">
        <w:trPr>
          <w:trHeight w:val="149"/>
        </w:trPr>
        <w:tc>
          <w:tcPr>
            <w:tcW w:w="3948" w:type="dxa"/>
            <w:gridSpan w:val="2"/>
            <w:tcBorders>
              <w:top w:val="single" w:sz="4" w:space="0" w:color="auto"/>
              <w:left w:val="single" w:sz="4" w:space="0" w:color="auto"/>
              <w:bottom w:val="single" w:sz="4" w:space="0" w:color="auto"/>
              <w:right w:val="single" w:sz="4" w:space="0" w:color="auto"/>
            </w:tcBorders>
          </w:tcPr>
          <w:p w:rsidR="00E40C12" w:rsidRPr="00411FA5" w:rsidRDefault="00E40C12" w:rsidP="00E40C1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708"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F97B3F">
            <w:pPr>
              <w:spacing w:after="0"/>
              <w:jc w:val="center"/>
              <w:rPr>
                <w:rFonts w:ascii="Times New Roman" w:hAnsi="Times New Roman"/>
                <w:sz w:val="23"/>
                <w:szCs w:val="23"/>
              </w:rPr>
            </w:pPr>
            <w:r>
              <w:rPr>
                <w:rFonts w:ascii="Times New Roman" w:hAnsi="Times New Roman"/>
                <w:sz w:val="23"/>
                <w:szCs w:val="23"/>
              </w:rPr>
              <w:t>2</w:t>
            </w:r>
          </w:p>
        </w:tc>
        <w:tc>
          <w:tcPr>
            <w:tcW w:w="849"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F97B3F" w:rsidRDefault="00C03A18" w:rsidP="00F97B3F">
            <w:pPr>
              <w:spacing w:after="0"/>
              <w:jc w:val="center"/>
              <w:rPr>
                <w:rFonts w:ascii="Times New Roman" w:hAnsi="Times New Roman"/>
                <w:sz w:val="23"/>
                <w:szCs w:val="23"/>
              </w:rPr>
            </w:pPr>
            <w:r>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5</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line="240" w:lineRule="auto"/>
              <w:jc w:val="center"/>
              <w:rPr>
                <w:rFonts w:ascii="Times New Roman" w:hAnsi="Times New Roman"/>
                <w:sz w:val="23"/>
                <w:szCs w:val="23"/>
              </w:rPr>
            </w:pPr>
            <w:r>
              <w:rPr>
                <w:rFonts w:ascii="Times New Roman" w:hAnsi="Times New Roman"/>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12</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C03A18" w:rsidP="00F97B3F">
            <w:pPr>
              <w:spacing w:after="0"/>
              <w:jc w:val="center"/>
              <w:rPr>
                <w:rFonts w:ascii="Times New Roman" w:hAnsi="Times New Roman"/>
                <w:sz w:val="23"/>
                <w:szCs w:val="23"/>
              </w:rPr>
            </w:pPr>
            <w:r>
              <w:rPr>
                <w:rFonts w:ascii="Times New Roman" w:hAnsi="Times New Roman"/>
                <w:sz w:val="23"/>
                <w:szCs w:val="23"/>
              </w:rPr>
              <w:t>13</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C03A18">
            <w:pPr>
              <w:spacing w:after="0"/>
              <w:jc w:val="center"/>
              <w:rPr>
                <w:rFonts w:ascii="Times New Roman" w:hAnsi="Times New Roman"/>
                <w:sz w:val="23"/>
                <w:szCs w:val="23"/>
              </w:rPr>
            </w:pPr>
            <w:r>
              <w:rPr>
                <w:rFonts w:ascii="Times New Roman" w:hAnsi="Times New Roman"/>
                <w:sz w:val="23"/>
                <w:szCs w:val="23"/>
              </w:rPr>
              <w:t>1</w:t>
            </w:r>
            <w:r w:rsidR="00C03A18">
              <w:rPr>
                <w:rFonts w:ascii="Times New Roman" w:hAnsi="Times New Roman"/>
                <w:sz w:val="23"/>
                <w:szCs w:val="23"/>
              </w:rPr>
              <w:t>4</w:t>
            </w:r>
          </w:p>
        </w:tc>
        <w:tc>
          <w:tcPr>
            <w:tcW w:w="853" w:type="dxa"/>
            <w:tcBorders>
              <w:top w:val="single" w:sz="4" w:space="0" w:color="auto"/>
              <w:left w:val="single" w:sz="4" w:space="0" w:color="auto"/>
              <w:bottom w:val="single" w:sz="4" w:space="0" w:color="auto"/>
              <w:right w:val="single" w:sz="4" w:space="0" w:color="auto"/>
            </w:tcBorders>
          </w:tcPr>
          <w:p w:rsidR="00E40C12" w:rsidRPr="00411FA5" w:rsidRDefault="00E40C12" w:rsidP="00C03A18">
            <w:pPr>
              <w:spacing w:after="0" w:line="240" w:lineRule="auto"/>
              <w:jc w:val="center"/>
              <w:rPr>
                <w:rFonts w:ascii="Times New Roman" w:hAnsi="Times New Roman"/>
                <w:sz w:val="23"/>
                <w:szCs w:val="23"/>
              </w:rPr>
            </w:pPr>
            <w:r>
              <w:rPr>
                <w:rFonts w:ascii="Times New Roman" w:hAnsi="Times New Roman"/>
                <w:sz w:val="23"/>
                <w:szCs w:val="23"/>
              </w:rPr>
              <w:t>1</w:t>
            </w:r>
            <w:r w:rsidR="00C03A18">
              <w:rPr>
                <w:rFonts w:ascii="Times New Roman" w:hAnsi="Times New Roman"/>
                <w:sz w:val="23"/>
                <w:szCs w:val="23"/>
              </w:rPr>
              <w:t>5</w:t>
            </w:r>
          </w:p>
        </w:tc>
      </w:tr>
      <w:tr w:rsidR="00F97B3F" w:rsidRPr="00411FA5" w:rsidTr="00DB7042">
        <w:trPr>
          <w:trHeight w:val="203"/>
        </w:trPr>
        <w:tc>
          <w:tcPr>
            <w:tcW w:w="2789" w:type="dxa"/>
            <w:vMerge w:val="restart"/>
            <w:tcBorders>
              <w:top w:val="single" w:sz="4" w:space="0" w:color="auto"/>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Май</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1" w:type="dxa"/>
            <w:tcBorders>
              <w:top w:val="single" w:sz="4" w:space="0" w:color="auto"/>
              <w:left w:val="single" w:sz="4" w:space="0" w:color="auto"/>
              <w:right w:val="single" w:sz="4" w:space="0" w:color="auto"/>
            </w:tcBorders>
            <w:vAlign w:val="center"/>
          </w:tcPr>
          <w:p w:rsidR="00F97B3F"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vAlign w:val="center"/>
          </w:tcPr>
          <w:p w:rsidR="00F97B3F" w:rsidRPr="00411FA5" w:rsidRDefault="00F97B3F" w:rsidP="00490E46">
            <w:pPr>
              <w:jc w:val="center"/>
              <w:rPr>
                <w:rFonts w:ascii="Times New Roman" w:hAnsi="Times New Roman"/>
                <w:sz w:val="23"/>
                <w:szCs w:val="23"/>
              </w:rPr>
            </w:pPr>
          </w:p>
        </w:tc>
        <w:tc>
          <w:tcPr>
            <w:tcW w:w="851" w:type="dxa"/>
            <w:vMerge w:val="restart"/>
            <w:tcBorders>
              <w:top w:val="single" w:sz="4" w:space="0" w:color="auto"/>
              <w:left w:val="single" w:sz="4" w:space="0" w:color="auto"/>
              <w:right w:val="single" w:sz="4" w:space="0" w:color="auto"/>
            </w:tcBorders>
            <w:vAlign w:val="center"/>
          </w:tcPr>
          <w:p w:rsidR="00F97B3F" w:rsidRPr="00411FA5" w:rsidRDefault="00F97B3F" w:rsidP="00490E46">
            <w:pPr>
              <w:jc w:val="center"/>
              <w:rPr>
                <w:rFonts w:ascii="Times New Roman" w:hAnsi="Times New Roman"/>
                <w:sz w:val="23"/>
                <w:szCs w:val="23"/>
              </w:rPr>
            </w:pPr>
          </w:p>
        </w:tc>
        <w:tc>
          <w:tcPr>
            <w:tcW w:w="853" w:type="dxa"/>
            <w:tcBorders>
              <w:top w:val="single" w:sz="4" w:space="0" w:color="auto"/>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302"/>
        </w:trPr>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Июнь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tcBorders>
              <w:top w:val="single" w:sz="4" w:space="0" w:color="auto"/>
              <w:left w:val="single" w:sz="4" w:space="0" w:color="auto"/>
              <w:bottom w:val="single" w:sz="4" w:space="0" w:color="auto"/>
              <w:right w:val="single" w:sz="4" w:space="0" w:color="auto"/>
            </w:tcBorders>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Pr>
                <w:rFonts w:ascii="Times New Roman" w:hAnsi="Times New Roman"/>
                <w:sz w:val="23"/>
                <w:szCs w:val="23"/>
              </w:rPr>
              <w:t>9</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42"/>
        </w:trPr>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Июль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89</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490E46">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490E46">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490E46">
            <w:pPr>
              <w:jc w:val="center"/>
              <w:rPr>
                <w:rFonts w:ascii="Times New Roman" w:hAnsi="Times New Roman"/>
                <w:sz w:val="23"/>
                <w:szCs w:val="23"/>
              </w:rPr>
            </w:pPr>
          </w:p>
        </w:tc>
        <w:tc>
          <w:tcPr>
            <w:tcW w:w="853" w:type="dxa"/>
            <w:vMerge/>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180"/>
        </w:trPr>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Август</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E40C12">
              <w:rPr>
                <w:rFonts w:ascii="Times New Roman" w:hAnsi="Times New Roman"/>
                <w:sz w:val="23"/>
                <w:szCs w:val="23"/>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E40C12">
              <w:rPr>
                <w:rFonts w:ascii="Times New Roman" w:hAnsi="Times New Roman"/>
                <w:sz w:val="23"/>
                <w:szCs w:val="23"/>
              </w:rPr>
              <w:t>9</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w:t>
            </w:r>
            <w:r w:rsidR="00E40C12">
              <w:rPr>
                <w:rFonts w:ascii="Times New Roman" w:hAnsi="Times New Roman"/>
                <w:sz w:val="23"/>
                <w:szCs w:val="23"/>
              </w:rPr>
              <w:t>9</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86"/>
        </w:trPr>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DB7042">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Сентябрь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E40C12">
              <w:rPr>
                <w:rFonts w:ascii="Times New Roman" w:hAnsi="Times New Roman"/>
                <w:sz w:val="23"/>
                <w:szCs w:val="23"/>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8</w:t>
            </w:r>
            <w:r w:rsidR="00E40C12">
              <w:rPr>
                <w:rFonts w:ascii="Times New Roman" w:hAnsi="Times New Roman"/>
                <w:sz w:val="23"/>
                <w:szCs w:val="23"/>
              </w:rPr>
              <w:t>9</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8</w:t>
            </w:r>
            <w:r w:rsidR="00E40C12">
              <w:rPr>
                <w:rFonts w:ascii="Times New Roman" w:hAnsi="Times New Roman"/>
                <w:sz w:val="23"/>
                <w:szCs w:val="23"/>
              </w:rPr>
              <w:t>9</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Октябрь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E40C12">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E40C12" w:rsidP="00EB29F8">
            <w:pPr>
              <w:spacing w:after="0" w:line="240" w:lineRule="auto"/>
              <w:jc w:val="center"/>
              <w:rPr>
                <w:rFonts w:ascii="Times New Roman" w:hAnsi="Times New Roman"/>
                <w:sz w:val="23"/>
                <w:szCs w:val="23"/>
              </w:rPr>
            </w:pPr>
            <w:r>
              <w:rPr>
                <w:rFonts w:ascii="Times New Roman" w:hAnsi="Times New Roman"/>
                <w:sz w:val="23"/>
                <w:szCs w:val="23"/>
              </w:rPr>
              <w:t>78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w:t>
            </w:r>
            <w:r w:rsidR="00E40C12">
              <w:rPr>
                <w:rFonts w:ascii="Times New Roman" w:hAnsi="Times New Roman"/>
                <w:sz w:val="23"/>
                <w:szCs w:val="23"/>
              </w:rPr>
              <w:t>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85"/>
        </w:trPr>
        <w:tc>
          <w:tcPr>
            <w:tcW w:w="2789" w:type="dxa"/>
            <w:vMerge/>
            <w:tcBorders>
              <w:left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vAlign w:val="center"/>
          </w:tcPr>
          <w:p w:rsidR="00F97B3F"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Ноябрь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E40C12">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E40C12">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w:t>
            </w:r>
            <w:r w:rsidR="00E40C12">
              <w:rPr>
                <w:rFonts w:ascii="Times New Roman" w:hAnsi="Times New Roman"/>
                <w:sz w:val="23"/>
                <w:szCs w:val="23"/>
              </w:rPr>
              <w:t>8</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F97B3F" w:rsidRPr="00411FA5" w:rsidTr="00DB7042">
        <w:trPr>
          <w:trHeight w:val="275"/>
        </w:trPr>
        <w:tc>
          <w:tcPr>
            <w:tcW w:w="2789" w:type="dxa"/>
            <w:vMerge/>
            <w:tcBorders>
              <w:left w:val="single" w:sz="4" w:space="0" w:color="auto"/>
              <w:bottom w:val="single" w:sz="4" w:space="0" w:color="auto"/>
              <w:right w:val="single" w:sz="4" w:space="0" w:color="auto"/>
            </w:tcBorders>
          </w:tcPr>
          <w:p w:rsidR="00F97B3F" w:rsidRPr="00411FA5" w:rsidRDefault="00F97B3F" w:rsidP="00530A73">
            <w:pPr>
              <w:widowControl w:val="0"/>
              <w:autoSpaceDE w:val="0"/>
              <w:autoSpaceDN w:val="0"/>
              <w:adjustRightInd w:val="0"/>
              <w:spacing w:after="0" w:line="240" w:lineRule="auto"/>
              <w:rPr>
                <w:rFonts w:ascii="Times New Roman" w:hAnsi="Times New Roman"/>
                <w:sz w:val="23"/>
                <w:szCs w:val="23"/>
              </w:rPr>
            </w:pPr>
          </w:p>
        </w:tc>
        <w:tc>
          <w:tcPr>
            <w:tcW w:w="1159" w:type="dxa"/>
            <w:tcBorders>
              <w:top w:val="single" w:sz="4" w:space="0" w:color="auto"/>
              <w:left w:val="single" w:sz="4" w:space="0" w:color="auto"/>
              <w:bottom w:val="single" w:sz="4" w:space="0" w:color="auto"/>
              <w:right w:val="single" w:sz="4" w:space="0" w:color="auto"/>
            </w:tcBorders>
          </w:tcPr>
          <w:p w:rsidR="00F97B3F" w:rsidRPr="00411FA5" w:rsidRDefault="00DB7042" w:rsidP="00530A73">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Декабрь</w:t>
            </w:r>
          </w:p>
        </w:tc>
        <w:tc>
          <w:tcPr>
            <w:tcW w:w="708"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530A73">
            <w:pPr>
              <w:spacing w:after="0"/>
              <w:jc w:val="center"/>
              <w:rPr>
                <w:rFonts w:ascii="Times New Roman" w:hAnsi="Times New Roman"/>
                <w:sz w:val="23"/>
                <w:szCs w:val="23"/>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E40C12">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7B3F" w:rsidRPr="00411FA5" w:rsidRDefault="00F97B3F" w:rsidP="00EB29F8">
            <w:pPr>
              <w:spacing w:after="0" w:line="240" w:lineRule="auto"/>
              <w:jc w:val="center"/>
              <w:rPr>
                <w:rFonts w:ascii="Times New Roman" w:hAnsi="Times New Roman"/>
                <w:sz w:val="23"/>
                <w:szCs w:val="23"/>
              </w:rPr>
            </w:pPr>
            <w:r w:rsidRPr="00411FA5">
              <w:rPr>
                <w:rFonts w:ascii="Times New Roman" w:hAnsi="Times New Roman"/>
                <w:sz w:val="23"/>
                <w:szCs w:val="23"/>
              </w:rPr>
              <w:t>7</w:t>
            </w:r>
            <w:r w:rsidR="00E40C12">
              <w:rPr>
                <w:rFonts w:ascii="Times New Roman" w:hAnsi="Times New Roman"/>
                <w:sz w:val="23"/>
                <w:szCs w:val="23"/>
              </w:rPr>
              <w:t>8</w:t>
            </w:r>
          </w:p>
        </w:tc>
        <w:tc>
          <w:tcPr>
            <w:tcW w:w="851" w:type="dxa"/>
            <w:tcBorders>
              <w:top w:val="single" w:sz="4" w:space="0" w:color="auto"/>
              <w:left w:val="single" w:sz="4" w:space="0" w:color="auto"/>
              <w:bottom w:val="single" w:sz="4" w:space="0" w:color="auto"/>
              <w:right w:val="single" w:sz="4" w:space="0" w:color="auto"/>
            </w:tcBorders>
            <w:vAlign w:val="center"/>
          </w:tcPr>
          <w:p w:rsidR="00F97B3F" w:rsidRPr="00411FA5" w:rsidRDefault="00F97B3F" w:rsidP="00EB29F8">
            <w:pPr>
              <w:spacing w:after="0" w:line="240" w:lineRule="auto"/>
              <w:jc w:val="center"/>
              <w:rPr>
                <w:rFonts w:ascii="Times New Roman" w:hAnsi="Times New Roman"/>
                <w:sz w:val="23"/>
                <w:szCs w:val="23"/>
              </w:rPr>
            </w:pPr>
            <w:r>
              <w:rPr>
                <w:rFonts w:ascii="Times New Roman" w:hAnsi="Times New Roman"/>
                <w:sz w:val="23"/>
                <w:szCs w:val="23"/>
              </w:rPr>
              <w:t>7</w:t>
            </w:r>
            <w:r w:rsidR="00E40C12">
              <w:rPr>
                <w:rFonts w:ascii="Times New Roman" w:hAnsi="Times New Roman"/>
                <w:sz w:val="23"/>
                <w:szCs w:val="23"/>
              </w:rPr>
              <w:t>8</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97B3F" w:rsidRPr="00411FA5" w:rsidRDefault="00F97B3F"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F97B3F" w:rsidRPr="00411FA5" w:rsidRDefault="00F97B3F"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F97B3F" w:rsidRPr="00411FA5" w:rsidRDefault="00F97B3F" w:rsidP="00530A73">
            <w:pPr>
              <w:spacing w:after="0" w:line="240" w:lineRule="auto"/>
              <w:jc w:val="center"/>
              <w:rPr>
                <w:rFonts w:ascii="Times New Roman" w:hAnsi="Times New Roman"/>
                <w:sz w:val="23"/>
                <w:szCs w:val="23"/>
              </w:rPr>
            </w:pPr>
          </w:p>
        </w:tc>
        <w:tc>
          <w:tcPr>
            <w:tcW w:w="853" w:type="dxa"/>
            <w:vMerge/>
            <w:tcBorders>
              <w:left w:val="single" w:sz="4" w:space="0" w:color="auto"/>
              <w:bottom w:val="single" w:sz="4" w:space="0" w:color="auto"/>
              <w:right w:val="single" w:sz="4" w:space="0" w:color="auto"/>
            </w:tcBorders>
          </w:tcPr>
          <w:p w:rsidR="00F97B3F" w:rsidRPr="00411FA5" w:rsidRDefault="00F97B3F" w:rsidP="00530A73">
            <w:pPr>
              <w:spacing w:after="0" w:line="240" w:lineRule="auto"/>
              <w:jc w:val="center"/>
              <w:rPr>
                <w:rFonts w:ascii="Times New Roman" w:hAnsi="Times New Roman"/>
                <w:sz w:val="23"/>
                <w:szCs w:val="23"/>
              </w:rPr>
            </w:pPr>
          </w:p>
        </w:tc>
      </w:tr>
      <w:tr w:rsidR="0028548C" w:rsidRPr="00411FA5" w:rsidTr="00DB7042">
        <w:tc>
          <w:tcPr>
            <w:tcW w:w="3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48C" w:rsidRPr="00411FA5" w:rsidRDefault="0028548C"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708" w:type="dxa"/>
            <w:tcBorders>
              <w:top w:val="single" w:sz="4" w:space="0" w:color="auto"/>
              <w:left w:val="single" w:sz="4" w:space="0" w:color="auto"/>
              <w:bottom w:val="single" w:sz="4" w:space="0" w:color="auto"/>
              <w:right w:val="single" w:sz="4" w:space="0" w:color="auto"/>
            </w:tcBorders>
          </w:tcPr>
          <w:p w:rsidR="0028548C" w:rsidRPr="00411FA5" w:rsidRDefault="0028548C" w:rsidP="00530A73">
            <w:pPr>
              <w:spacing w:after="0" w:line="240" w:lineRule="auto"/>
              <w:rPr>
                <w:rFonts w:ascii="Times New Roman" w:hAnsi="Times New Roman"/>
                <w:sz w:val="23"/>
                <w:szCs w:val="23"/>
              </w:rPr>
            </w:pPr>
          </w:p>
        </w:tc>
        <w:tc>
          <w:tcPr>
            <w:tcW w:w="1190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548C" w:rsidRPr="00411FA5" w:rsidRDefault="0028548C" w:rsidP="00DE1300">
            <w:pPr>
              <w:spacing w:after="0" w:line="240" w:lineRule="auto"/>
              <w:rPr>
                <w:rFonts w:ascii="Times New Roman" w:hAnsi="Times New Roman"/>
                <w:sz w:val="23"/>
                <w:szCs w:val="23"/>
              </w:rPr>
            </w:pPr>
            <w:r w:rsidRPr="00411FA5">
              <w:rPr>
                <w:rFonts w:ascii="Times New Roman" w:hAnsi="Times New Roman"/>
                <w:sz w:val="23"/>
                <w:szCs w:val="23"/>
              </w:rPr>
              <w:t>Организация перевозок пассажиров на маршрутах наземного городского и (или) пригородного</w:t>
            </w:r>
            <w:r w:rsidR="00DE1300">
              <w:rPr>
                <w:rFonts w:ascii="Times New Roman" w:hAnsi="Times New Roman"/>
                <w:sz w:val="23"/>
                <w:szCs w:val="23"/>
              </w:rPr>
              <w:t xml:space="preserve"> и (или) междугородного и (или) межмуниципального</w:t>
            </w:r>
            <w:r w:rsidRPr="00411FA5">
              <w:rPr>
                <w:rFonts w:ascii="Times New Roman" w:hAnsi="Times New Roman"/>
                <w:sz w:val="23"/>
                <w:szCs w:val="23"/>
              </w:rPr>
              <w:t xml:space="preserve"> пассажирского транспорта общего пользования (Выполнение иных работ, предусмотренных законами и иными правовыми актами Российской Федерации, субъектов Российской Федерации)                                                                                   </w:t>
            </w:r>
          </w:p>
        </w:tc>
      </w:tr>
      <w:tr w:rsidR="0028548C" w:rsidRPr="00411FA5" w:rsidTr="00DB7042">
        <w:tc>
          <w:tcPr>
            <w:tcW w:w="3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548C" w:rsidRPr="00411FA5" w:rsidRDefault="0028548C"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Показатель объема муниципальной услуги (работы):</w:t>
            </w:r>
          </w:p>
        </w:tc>
        <w:tc>
          <w:tcPr>
            <w:tcW w:w="708" w:type="dxa"/>
            <w:tcBorders>
              <w:top w:val="single" w:sz="4" w:space="0" w:color="auto"/>
              <w:left w:val="single" w:sz="4" w:space="0" w:color="auto"/>
              <w:bottom w:val="single" w:sz="4" w:space="0" w:color="auto"/>
              <w:right w:val="single" w:sz="4" w:space="0" w:color="auto"/>
            </w:tcBorders>
          </w:tcPr>
          <w:p w:rsidR="0028548C" w:rsidRPr="00411FA5" w:rsidRDefault="0028548C" w:rsidP="00530A73">
            <w:pPr>
              <w:spacing w:after="0" w:line="240" w:lineRule="auto"/>
              <w:rPr>
                <w:rFonts w:ascii="Times New Roman" w:hAnsi="Times New Roman"/>
                <w:sz w:val="23"/>
                <w:szCs w:val="23"/>
              </w:rPr>
            </w:pPr>
          </w:p>
        </w:tc>
        <w:tc>
          <w:tcPr>
            <w:tcW w:w="1190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548C" w:rsidRPr="00411FA5" w:rsidRDefault="0028548C" w:rsidP="00530A73">
            <w:pPr>
              <w:spacing w:after="0" w:line="240" w:lineRule="auto"/>
              <w:rPr>
                <w:rFonts w:ascii="Times New Roman" w:hAnsi="Times New Roman"/>
                <w:sz w:val="23"/>
                <w:szCs w:val="23"/>
              </w:rPr>
            </w:pPr>
            <w:r w:rsidRPr="00411FA5">
              <w:rPr>
                <w:rFonts w:ascii="Times New Roman" w:hAnsi="Times New Roman"/>
                <w:sz w:val="23"/>
                <w:szCs w:val="23"/>
              </w:rPr>
              <w:t>Количество маршрутов</w:t>
            </w:r>
          </w:p>
        </w:tc>
      </w:tr>
      <w:tr w:rsidR="00E40C12" w:rsidRPr="00411FA5" w:rsidTr="00DB7042">
        <w:trPr>
          <w:trHeight w:val="285"/>
        </w:trPr>
        <w:tc>
          <w:tcPr>
            <w:tcW w:w="3948" w:type="dxa"/>
            <w:gridSpan w:val="2"/>
            <w:tcBorders>
              <w:top w:val="single" w:sz="4" w:space="0" w:color="auto"/>
              <w:left w:val="single" w:sz="4" w:space="0" w:color="auto"/>
              <w:bottom w:val="single" w:sz="4" w:space="0" w:color="auto"/>
              <w:right w:val="single" w:sz="4" w:space="0" w:color="auto"/>
            </w:tcBorders>
          </w:tcPr>
          <w:p w:rsidR="00E40C12" w:rsidRPr="00411FA5" w:rsidRDefault="00E40C12" w:rsidP="00530A73">
            <w:pPr>
              <w:widowControl w:val="0"/>
              <w:autoSpaceDE w:val="0"/>
              <w:autoSpaceDN w:val="0"/>
              <w:adjustRightInd w:val="0"/>
              <w:spacing w:after="0" w:line="240" w:lineRule="auto"/>
              <w:rPr>
                <w:rFonts w:ascii="Times New Roman" w:hAnsi="Times New Roman"/>
                <w:sz w:val="23"/>
                <w:szCs w:val="23"/>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530A73">
            <w:pPr>
              <w:spacing w:after="0" w:line="240" w:lineRule="auto"/>
              <w:jc w:val="center"/>
              <w:rPr>
                <w:rFonts w:ascii="Times New Roman" w:hAnsi="Times New Roman"/>
                <w:sz w:val="23"/>
                <w:szCs w:val="23"/>
              </w:rPr>
            </w:pPr>
            <w:r w:rsidRPr="00411FA5">
              <w:rPr>
                <w:rFonts w:ascii="Times New Roman" w:hAnsi="Times New Roman"/>
                <w:sz w:val="23"/>
                <w:szCs w:val="23"/>
              </w:rPr>
              <w:t>121</w:t>
            </w:r>
          </w:p>
        </w:tc>
        <w:tc>
          <w:tcPr>
            <w:tcW w:w="849"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530A73">
            <w:pPr>
              <w:spacing w:after="0" w:line="240" w:lineRule="auto"/>
              <w:jc w:val="center"/>
              <w:rPr>
                <w:rFonts w:ascii="Times New Roman" w:hAnsi="Times New Roman"/>
                <w:sz w:val="23"/>
                <w:szCs w:val="23"/>
              </w:rPr>
            </w:pPr>
            <w:r w:rsidRPr="00411FA5">
              <w:rPr>
                <w:rFonts w:ascii="Times New Roman" w:hAnsi="Times New Roman"/>
                <w:sz w:val="23"/>
                <w:szCs w:val="23"/>
              </w:rPr>
              <w:t>128</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12</w:t>
            </w:r>
            <w:r w:rsidRPr="00411FA5">
              <w:rPr>
                <w:rFonts w:ascii="Times New Roman" w:hAnsi="Times New Roman"/>
                <w:sz w:val="23"/>
                <w:szCs w:val="23"/>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530A73">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B71616">
            <w:pPr>
              <w:spacing w:after="0" w:line="240" w:lineRule="auto"/>
              <w:jc w:val="center"/>
              <w:rPr>
                <w:rFonts w:ascii="Times New Roman" w:hAnsi="Times New Roman"/>
                <w:sz w:val="23"/>
                <w:szCs w:val="23"/>
              </w:rPr>
            </w:pPr>
            <w:r w:rsidRPr="00411FA5">
              <w:rPr>
                <w:rFonts w:ascii="Times New Roman" w:hAnsi="Times New Roman"/>
                <w:sz w:val="23"/>
                <w:szCs w:val="23"/>
              </w:rPr>
              <w:t>11</w:t>
            </w:r>
            <w:r w:rsidR="00B71616">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B71616">
            <w:pPr>
              <w:spacing w:after="0" w:line="240" w:lineRule="auto"/>
              <w:jc w:val="center"/>
              <w:rPr>
                <w:rFonts w:ascii="Times New Roman" w:hAnsi="Times New Roman"/>
                <w:sz w:val="23"/>
                <w:szCs w:val="23"/>
              </w:rPr>
            </w:pPr>
            <w:r w:rsidRPr="00411FA5">
              <w:rPr>
                <w:rFonts w:ascii="Times New Roman" w:hAnsi="Times New Roman"/>
                <w:sz w:val="23"/>
                <w:szCs w:val="23"/>
              </w:rPr>
              <w:t>11</w:t>
            </w:r>
            <w:r w:rsidR="00B71616">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E40C12" w:rsidRPr="00411FA5" w:rsidRDefault="00E40C12" w:rsidP="00B71616">
            <w:pPr>
              <w:spacing w:after="0" w:line="240" w:lineRule="auto"/>
              <w:jc w:val="center"/>
              <w:rPr>
                <w:rFonts w:ascii="Times New Roman" w:hAnsi="Times New Roman"/>
                <w:sz w:val="23"/>
                <w:szCs w:val="23"/>
              </w:rPr>
            </w:pPr>
            <w:r>
              <w:rPr>
                <w:rFonts w:ascii="Times New Roman" w:hAnsi="Times New Roman"/>
                <w:sz w:val="23"/>
                <w:szCs w:val="23"/>
              </w:rPr>
              <w:t>11</w:t>
            </w:r>
            <w:r w:rsidR="00B71616">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718,5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946,3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744,8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0C12" w:rsidRPr="00411FA5" w:rsidRDefault="00E40C12" w:rsidP="00490E46">
            <w:pPr>
              <w:spacing w:after="0" w:line="240" w:lineRule="auto"/>
              <w:jc w:val="center"/>
              <w:rPr>
                <w:rFonts w:ascii="Times New Roman" w:hAnsi="Times New Roman"/>
                <w:sz w:val="23"/>
                <w:szCs w:val="23"/>
              </w:rPr>
            </w:pPr>
            <w:r w:rsidRPr="00411FA5">
              <w:rPr>
                <w:rFonts w:ascii="Times New Roman" w:hAnsi="Times New Roman"/>
                <w:sz w:val="23"/>
                <w:szCs w:val="23"/>
              </w:rPr>
              <w:t>769,7</w:t>
            </w:r>
          </w:p>
        </w:tc>
        <w:tc>
          <w:tcPr>
            <w:tcW w:w="992" w:type="dxa"/>
            <w:tcBorders>
              <w:top w:val="single" w:sz="4" w:space="0" w:color="auto"/>
              <w:left w:val="single" w:sz="4" w:space="0" w:color="auto"/>
              <w:bottom w:val="single" w:sz="4" w:space="0" w:color="auto"/>
              <w:right w:val="single" w:sz="4" w:space="0" w:color="auto"/>
            </w:tcBorders>
          </w:tcPr>
          <w:p w:rsidR="00E40C12" w:rsidRPr="00411FA5" w:rsidRDefault="00FB4A1D" w:rsidP="00490E46">
            <w:pPr>
              <w:spacing w:after="0" w:line="240" w:lineRule="auto"/>
              <w:jc w:val="center"/>
              <w:rPr>
                <w:rFonts w:ascii="Times New Roman" w:hAnsi="Times New Roman"/>
                <w:sz w:val="23"/>
                <w:szCs w:val="23"/>
              </w:rPr>
            </w:pPr>
            <w:r>
              <w:rPr>
                <w:rFonts w:ascii="Times New Roman" w:hAnsi="Times New Roman"/>
                <w:sz w:val="23"/>
                <w:szCs w:val="23"/>
              </w:rPr>
              <w:t>869,0</w:t>
            </w:r>
          </w:p>
        </w:tc>
        <w:tc>
          <w:tcPr>
            <w:tcW w:w="851" w:type="dxa"/>
            <w:tcBorders>
              <w:top w:val="single" w:sz="4" w:space="0" w:color="auto"/>
              <w:left w:val="single" w:sz="4" w:space="0" w:color="auto"/>
              <w:bottom w:val="single" w:sz="4" w:space="0" w:color="auto"/>
              <w:right w:val="single" w:sz="4" w:space="0" w:color="auto"/>
            </w:tcBorders>
          </w:tcPr>
          <w:p w:rsidR="00E40C12" w:rsidRPr="00411FA5" w:rsidRDefault="00B71616" w:rsidP="00490E46">
            <w:pPr>
              <w:spacing w:after="0" w:line="240" w:lineRule="auto"/>
              <w:jc w:val="center"/>
              <w:rPr>
                <w:rFonts w:ascii="Times New Roman" w:hAnsi="Times New Roman"/>
                <w:sz w:val="23"/>
                <w:szCs w:val="23"/>
              </w:rPr>
            </w:pPr>
            <w:r>
              <w:rPr>
                <w:rFonts w:ascii="Times New Roman" w:hAnsi="Times New Roman"/>
                <w:sz w:val="23"/>
                <w:szCs w:val="23"/>
              </w:rPr>
              <w:t>1050,0</w:t>
            </w:r>
          </w:p>
        </w:tc>
        <w:tc>
          <w:tcPr>
            <w:tcW w:w="853" w:type="dxa"/>
            <w:tcBorders>
              <w:top w:val="single" w:sz="4" w:space="0" w:color="auto"/>
              <w:left w:val="single" w:sz="4" w:space="0" w:color="auto"/>
              <w:bottom w:val="single" w:sz="4" w:space="0" w:color="auto"/>
              <w:right w:val="single" w:sz="4" w:space="0" w:color="auto"/>
            </w:tcBorders>
          </w:tcPr>
          <w:p w:rsidR="00E40C12" w:rsidRPr="00411FA5" w:rsidRDefault="00B71616" w:rsidP="00490E46">
            <w:pPr>
              <w:spacing w:after="0" w:line="240" w:lineRule="auto"/>
              <w:jc w:val="center"/>
              <w:rPr>
                <w:rFonts w:ascii="Times New Roman" w:hAnsi="Times New Roman"/>
                <w:sz w:val="23"/>
                <w:szCs w:val="23"/>
              </w:rPr>
            </w:pPr>
            <w:r>
              <w:rPr>
                <w:rFonts w:ascii="Times New Roman" w:hAnsi="Times New Roman"/>
                <w:sz w:val="23"/>
                <w:szCs w:val="23"/>
              </w:rPr>
              <w:t>1050,0</w:t>
            </w:r>
          </w:p>
        </w:tc>
      </w:tr>
    </w:tbl>
    <w:p w:rsidR="00EB29F8" w:rsidRDefault="00EB29F8">
      <w:r>
        <w:br w:type="page"/>
      </w:r>
    </w:p>
    <w:tbl>
      <w:tblPr>
        <w:tblW w:w="16564" w:type="dxa"/>
        <w:tblInd w:w="-1249" w:type="dxa"/>
        <w:tblLayout w:type="fixed"/>
        <w:tblCellMar>
          <w:left w:w="0" w:type="dxa"/>
          <w:right w:w="0" w:type="dxa"/>
        </w:tblCellMar>
        <w:tblLook w:val="0020"/>
      </w:tblPr>
      <w:tblGrid>
        <w:gridCol w:w="2744"/>
        <w:gridCol w:w="941"/>
        <w:gridCol w:w="971"/>
        <w:gridCol w:w="849"/>
        <w:gridCol w:w="992"/>
        <w:gridCol w:w="992"/>
        <w:gridCol w:w="851"/>
        <w:gridCol w:w="850"/>
        <w:gridCol w:w="851"/>
        <w:gridCol w:w="850"/>
        <w:gridCol w:w="993"/>
        <w:gridCol w:w="992"/>
        <w:gridCol w:w="992"/>
        <w:gridCol w:w="992"/>
        <w:gridCol w:w="851"/>
        <w:gridCol w:w="853"/>
      </w:tblGrid>
      <w:tr w:rsidR="00C03A18" w:rsidRPr="00411FA5" w:rsidTr="00EB29F8">
        <w:tc>
          <w:tcPr>
            <w:tcW w:w="3685" w:type="dxa"/>
            <w:gridSpan w:val="2"/>
            <w:tcBorders>
              <w:top w:val="single" w:sz="4" w:space="0" w:color="auto"/>
              <w:left w:val="single" w:sz="4" w:space="0" w:color="auto"/>
              <w:bottom w:val="single" w:sz="4" w:space="0" w:color="auto"/>
              <w:right w:val="single" w:sz="4" w:space="0" w:color="auto"/>
            </w:tcBorders>
          </w:tcPr>
          <w:p w:rsidR="00C03A18" w:rsidRPr="00683EE0" w:rsidRDefault="00C03A18" w:rsidP="00683EE0">
            <w:pPr>
              <w:widowControl w:val="0"/>
              <w:autoSpaceDE w:val="0"/>
              <w:autoSpaceDN w:val="0"/>
              <w:adjustRightInd w:val="0"/>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1</w:t>
            </w:r>
          </w:p>
        </w:tc>
        <w:tc>
          <w:tcPr>
            <w:tcW w:w="971" w:type="dxa"/>
            <w:tcBorders>
              <w:top w:val="single" w:sz="4" w:space="0" w:color="auto"/>
              <w:left w:val="single" w:sz="4" w:space="0" w:color="auto"/>
              <w:bottom w:val="single" w:sz="4" w:space="0" w:color="auto"/>
              <w:right w:val="single" w:sz="4" w:space="0" w:color="auto"/>
            </w:tcBorders>
            <w:vAlign w:val="center"/>
          </w:tcPr>
          <w:p w:rsidR="00C03A18" w:rsidRPr="00683EE0" w:rsidRDefault="00C03A18"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2</w:t>
            </w:r>
          </w:p>
        </w:tc>
        <w:tc>
          <w:tcPr>
            <w:tcW w:w="849" w:type="dxa"/>
            <w:tcBorders>
              <w:top w:val="single" w:sz="4" w:space="0" w:color="auto"/>
              <w:left w:val="single" w:sz="4" w:space="0" w:color="auto"/>
              <w:bottom w:val="single" w:sz="4" w:space="0" w:color="auto"/>
              <w:right w:val="single" w:sz="4" w:space="0" w:color="auto"/>
            </w:tcBorders>
            <w:vAlign w:val="center"/>
          </w:tcPr>
          <w:p w:rsidR="00C03A18" w:rsidRPr="00683EE0" w:rsidRDefault="00C03A18"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C03A18" w:rsidRPr="00683EE0" w:rsidRDefault="00C03A18"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C03A18" w:rsidRPr="00683EE0" w:rsidRDefault="00C03A18"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5</w:t>
            </w:r>
          </w:p>
        </w:tc>
        <w:tc>
          <w:tcPr>
            <w:tcW w:w="851" w:type="dxa"/>
            <w:tcBorders>
              <w:top w:val="single" w:sz="4" w:space="0" w:color="auto"/>
              <w:left w:val="single" w:sz="4" w:space="0" w:color="auto"/>
              <w:bottom w:val="single" w:sz="4" w:space="0" w:color="auto"/>
              <w:right w:val="single" w:sz="4" w:space="0" w:color="auto"/>
            </w:tcBorders>
            <w:vAlign w:val="center"/>
          </w:tcPr>
          <w:p w:rsidR="00C03A18" w:rsidRPr="00683EE0" w:rsidRDefault="00683EE0"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C03A18" w:rsidRPr="00683EE0" w:rsidRDefault="00683EE0" w:rsidP="00683EE0">
            <w:pPr>
              <w:spacing w:after="0" w:line="240" w:lineRule="auto"/>
              <w:jc w:val="center"/>
              <w:rPr>
                <w:rFonts w:ascii="Times New Roman" w:hAnsi="Times New Roman"/>
                <w:color w:val="000000"/>
                <w:sz w:val="23"/>
                <w:szCs w:val="23"/>
              </w:rPr>
            </w:pPr>
            <w:r w:rsidRPr="00683EE0">
              <w:rPr>
                <w:rFonts w:ascii="Times New Roman" w:hAnsi="Times New Roman"/>
                <w:color w:val="000000"/>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12</w:t>
            </w:r>
          </w:p>
        </w:tc>
        <w:tc>
          <w:tcPr>
            <w:tcW w:w="992" w:type="dxa"/>
            <w:tcBorders>
              <w:top w:val="single" w:sz="4" w:space="0" w:color="auto"/>
              <w:left w:val="single" w:sz="4" w:space="0" w:color="auto"/>
              <w:bottom w:val="single" w:sz="4" w:space="0" w:color="auto"/>
              <w:right w:val="single" w:sz="4" w:space="0" w:color="auto"/>
            </w:tcBorders>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13</w:t>
            </w:r>
          </w:p>
        </w:tc>
        <w:tc>
          <w:tcPr>
            <w:tcW w:w="851" w:type="dxa"/>
            <w:tcBorders>
              <w:top w:val="single" w:sz="4" w:space="0" w:color="auto"/>
              <w:left w:val="single" w:sz="4" w:space="0" w:color="auto"/>
              <w:bottom w:val="single" w:sz="4" w:space="0" w:color="auto"/>
              <w:right w:val="single" w:sz="4" w:space="0" w:color="auto"/>
            </w:tcBorders>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14</w:t>
            </w:r>
          </w:p>
        </w:tc>
        <w:tc>
          <w:tcPr>
            <w:tcW w:w="853" w:type="dxa"/>
            <w:tcBorders>
              <w:top w:val="single" w:sz="4" w:space="0" w:color="auto"/>
              <w:left w:val="single" w:sz="4" w:space="0" w:color="auto"/>
              <w:bottom w:val="single" w:sz="4" w:space="0" w:color="auto"/>
              <w:right w:val="single" w:sz="4" w:space="0" w:color="auto"/>
            </w:tcBorders>
          </w:tcPr>
          <w:p w:rsidR="00C03A18" w:rsidRPr="00683EE0" w:rsidRDefault="00683EE0" w:rsidP="00683EE0">
            <w:pPr>
              <w:spacing w:after="0"/>
              <w:jc w:val="center"/>
              <w:rPr>
                <w:rFonts w:ascii="Times New Roman" w:hAnsi="Times New Roman"/>
                <w:color w:val="000000"/>
                <w:sz w:val="23"/>
                <w:szCs w:val="23"/>
              </w:rPr>
            </w:pPr>
            <w:r w:rsidRPr="00683EE0">
              <w:rPr>
                <w:rFonts w:ascii="Times New Roman" w:hAnsi="Times New Roman"/>
                <w:color w:val="000000"/>
                <w:sz w:val="23"/>
                <w:szCs w:val="23"/>
              </w:rPr>
              <w:t>15</w:t>
            </w:r>
          </w:p>
        </w:tc>
      </w:tr>
      <w:tr w:rsidR="00B71616" w:rsidRPr="00411FA5" w:rsidTr="00EB29F8">
        <w:trPr>
          <w:trHeight w:val="424"/>
        </w:trPr>
        <w:tc>
          <w:tcPr>
            <w:tcW w:w="2744" w:type="dxa"/>
            <w:vMerge w:val="restart"/>
            <w:tcBorders>
              <w:top w:val="single" w:sz="4" w:space="0" w:color="auto"/>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tcPr>
          <w:p w:rsidR="00B71616" w:rsidRPr="00411FA5" w:rsidRDefault="00B71616" w:rsidP="00F11BE1">
            <w:pPr>
              <w:widowControl w:val="0"/>
              <w:autoSpaceDE w:val="0"/>
              <w:autoSpaceDN w:val="0"/>
              <w:adjustRightInd w:val="0"/>
              <w:jc w:val="center"/>
              <w:rPr>
                <w:rFonts w:ascii="Times New Roman" w:hAnsi="Times New Roman"/>
                <w:sz w:val="23"/>
                <w:szCs w:val="23"/>
              </w:rPr>
            </w:pPr>
            <w:r>
              <w:rPr>
                <w:rFonts w:ascii="Times New Roman" w:hAnsi="Times New Roman"/>
                <w:sz w:val="23"/>
                <w:szCs w:val="23"/>
              </w:rPr>
              <w:t>Янв</w:t>
            </w:r>
            <w:r w:rsidR="00DB7042">
              <w:rPr>
                <w:rFonts w:ascii="Times New Roman" w:hAnsi="Times New Roman"/>
                <w:sz w:val="23"/>
                <w:szCs w:val="23"/>
              </w:rPr>
              <w:t>арь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121</w:t>
            </w: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128</w:t>
            </w: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122</w:t>
            </w: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B71616"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val="restart"/>
            <w:tcBorders>
              <w:top w:val="single" w:sz="4" w:space="0" w:color="auto"/>
              <w:left w:val="single" w:sz="4" w:space="0" w:color="auto"/>
              <w:right w:val="single" w:sz="4" w:space="0" w:color="auto"/>
            </w:tcBorders>
          </w:tcPr>
          <w:p w:rsidR="00B71616" w:rsidRPr="00411FA5" w:rsidRDefault="00B71616" w:rsidP="00490E46">
            <w:pPr>
              <w:jc w:val="center"/>
              <w:rPr>
                <w:rFonts w:ascii="Times New Roman" w:hAnsi="Times New Roman"/>
                <w:sz w:val="23"/>
                <w:szCs w:val="23"/>
              </w:rPr>
            </w:pPr>
          </w:p>
        </w:tc>
        <w:tc>
          <w:tcPr>
            <w:tcW w:w="851" w:type="dxa"/>
            <w:vMerge w:val="restart"/>
            <w:tcBorders>
              <w:top w:val="single" w:sz="4" w:space="0" w:color="auto"/>
              <w:left w:val="single" w:sz="4" w:space="0" w:color="auto"/>
              <w:right w:val="single" w:sz="4" w:space="0" w:color="auto"/>
            </w:tcBorders>
          </w:tcPr>
          <w:p w:rsidR="00B71616" w:rsidRPr="00411FA5" w:rsidRDefault="00B71616" w:rsidP="00490E46">
            <w:pPr>
              <w:jc w:val="center"/>
              <w:rPr>
                <w:rFonts w:ascii="Times New Roman" w:hAnsi="Times New Roman"/>
                <w:sz w:val="23"/>
                <w:szCs w:val="23"/>
              </w:rPr>
            </w:pPr>
          </w:p>
        </w:tc>
        <w:tc>
          <w:tcPr>
            <w:tcW w:w="853" w:type="dxa"/>
            <w:tcBorders>
              <w:top w:val="single" w:sz="4" w:space="0" w:color="auto"/>
              <w:left w:val="single" w:sz="4" w:space="0" w:color="auto"/>
              <w:right w:val="single" w:sz="4" w:space="0" w:color="auto"/>
            </w:tcBorders>
          </w:tcPr>
          <w:p w:rsidR="00B71616" w:rsidRPr="00411FA5" w:rsidRDefault="00B71616" w:rsidP="00490E46">
            <w:pPr>
              <w:jc w:val="center"/>
              <w:rPr>
                <w:rFonts w:ascii="Times New Roman" w:hAnsi="Times New Roman"/>
                <w:sz w:val="23"/>
                <w:szCs w:val="23"/>
              </w:rPr>
            </w:pPr>
          </w:p>
        </w:tc>
      </w:tr>
      <w:tr w:rsidR="00B71616" w:rsidRPr="00411FA5" w:rsidTr="00EB29F8">
        <w:trPr>
          <w:trHeight w:val="337"/>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tcPr>
          <w:p w:rsidR="00B71616" w:rsidRPr="00411FA5" w:rsidRDefault="00DB7042" w:rsidP="00530A73">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Февраль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1" w:type="dxa"/>
            <w:tcBorders>
              <w:top w:val="single" w:sz="4" w:space="0" w:color="auto"/>
              <w:left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Pr>
          <w:p w:rsidR="00B71616" w:rsidRPr="00411FA5" w:rsidRDefault="00B71616" w:rsidP="00490E46">
            <w:pPr>
              <w:jc w:val="center"/>
              <w:rPr>
                <w:rFonts w:ascii="Times New Roman" w:hAnsi="Times New Roman"/>
                <w:sz w:val="23"/>
                <w:szCs w:val="23"/>
              </w:rPr>
            </w:pPr>
          </w:p>
        </w:tc>
        <w:tc>
          <w:tcPr>
            <w:tcW w:w="851" w:type="dxa"/>
            <w:vMerge/>
            <w:tcBorders>
              <w:left w:val="single" w:sz="4" w:space="0" w:color="auto"/>
              <w:right w:val="single" w:sz="4" w:space="0" w:color="auto"/>
            </w:tcBorders>
          </w:tcPr>
          <w:p w:rsidR="00B71616" w:rsidRPr="00411FA5" w:rsidRDefault="00B71616" w:rsidP="00490E46">
            <w:pPr>
              <w:spacing w:after="0" w:line="240" w:lineRule="auto"/>
              <w:jc w:val="center"/>
              <w:rPr>
                <w:rFonts w:ascii="Times New Roman" w:hAnsi="Times New Roman"/>
                <w:sz w:val="23"/>
                <w:szCs w:val="23"/>
              </w:rPr>
            </w:pPr>
          </w:p>
        </w:tc>
        <w:tc>
          <w:tcPr>
            <w:tcW w:w="853" w:type="dxa"/>
            <w:vMerge w:val="restart"/>
            <w:tcBorders>
              <w:left w:val="single" w:sz="4" w:space="0" w:color="auto"/>
              <w:right w:val="single" w:sz="4" w:space="0" w:color="auto"/>
            </w:tcBorders>
          </w:tcPr>
          <w:p w:rsidR="00B71616" w:rsidRPr="00411FA5" w:rsidRDefault="00B71616" w:rsidP="00490E46">
            <w:pPr>
              <w:spacing w:after="0" w:line="240" w:lineRule="auto"/>
              <w:jc w:val="center"/>
              <w:rPr>
                <w:rFonts w:ascii="Times New Roman" w:hAnsi="Times New Roman"/>
                <w:sz w:val="23"/>
                <w:szCs w:val="23"/>
              </w:rPr>
            </w:pPr>
          </w:p>
        </w:tc>
      </w:tr>
      <w:tr w:rsidR="00B71616" w:rsidRPr="00411FA5" w:rsidTr="00EB29F8">
        <w:trPr>
          <w:trHeight w:val="259"/>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DB7042" w:rsidP="00530A73">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Март</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Pr>
          <w:p w:rsidR="00B71616" w:rsidRPr="00411FA5" w:rsidRDefault="00B71616" w:rsidP="00490E46">
            <w:pPr>
              <w:jc w:val="center"/>
              <w:rPr>
                <w:rFonts w:ascii="Times New Roman" w:hAnsi="Times New Roman"/>
                <w:sz w:val="23"/>
                <w:szCs w:val="23"/>
              </w:rPr>
            </w:pPr>
          </w:p>
        </w:tc>
        <w:tc>
          <w:tcPr>
            <w:tcW w:w="851" w:type="dxa"/>
            <w:vMerge/>
            <w:tcBorders>
              <w:left w:val="single" w:sz="4" w:space="0" w:color="auto"/>
              <w:right w:val="single" w:sz="4" w:space="0" w:color="auto"/>
            </w:tcBorders>
          </w:tcPr>
          <w:p w:rsidR="00B71616" w:rsidRPr="00411FA5" w:rsidRDefault="00B71616" w:rsidP="00490E46">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490E46">
            <w:pPr>
              <w:spacing w:after="0" w:line="240" w:lineRule="auto"/>
              <w:jc w:val="center"/>
              <w:rPr>
                <w:rFonts w:ascii="Times New Roman" w:hAnsi="Times New Roman"/>
                <w:sz w:val="23"/>
                <w:szCs w:val="23"/>
              </w:rPr>
            </w:pPr>
          </w:p>
        </w:tc>
      </w:tr>
      <w:tr w:rsidR="00B71616" w:rsidRPr="00411FA5" w:rsidTr="00EB29F8">
        <w:trPr>
          <w:trHeight w:val="375"/>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Апр</w:t>
            </w:r>
            <w:r w:rsidR="00DB7042">
              <w:rPr>
                <w:rFonts w:ascii="Times New Roman" w:hAnsi="Times New Roman"/>
                <w:sz w:val="23"/>
                <w:szCs w:val="23"/>
              </w:rPr>
              <w:t>ель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490E46">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490E46">
            <w:pPr>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291"/>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Май</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20"/>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Июнь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349"/>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530A73">
            <w:pPr>
              <w:widowControl w:val="0"/>
              <w:autoSpaceDE w:val="0"/>
              <w:autoSpaceDN w:val="0"/>
              <w:adjustRightInd w:val="0"/>
              <w:spacing w:after="0"/>
              <w:jc w:val="center"/>
              <w:rPr>
                <w:rFonts w:ascii="Times New Roman" w:hAnsi="Times New Roman"/>
                <w:sz w:val="23"/>
                <w:szCs w:val="23"/>
              </w:rPr>
            </w:pPr>
            <w:r w:rsidRPr="00411FA5">
              <w:rPr>
                <w:rFonts w:ascii="Times New Roman" w:hAnsi="Times New Roman"/>
                <w:sz w:val="23"/>
                <w:szCs w:val="23"/>
              </w:rPr>
              <w:t>Июль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490E46">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490E46">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490E46">
            <w:pPr>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354"/>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Август</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248"/>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Сентябрь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12</w:t>
            </w:r>
            <w:r>
              <w:rPr>
                <w:rFonts w:ascii="Times New Roman" w:hAnsi="Times New Roman"/>
                <w:sz w:val="23"/>
                <w:szCs w:val="23"/>
              </w:rPr>
              <w:t>4</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124</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105"/>
        </w:trPr>
        <w:tc>
          <w:tcPr>
            <w:tcW w:w="2744" w:type="dxa"/>
            <w:vMerge/>
            <w:tcBorders>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Октябрь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B71616" w:rsidRPr="00411FA5" w:rsidTr="00EB29F8">
        <w:trPr>
          <w:trHeight w:val="261"/>
        </w:trPr>
        <w:tc>
          <w:tcPr>
            <w:tcW w:w="2744" w:type="dxa"/>
            <w:vMerge/>
            <w:tcBorders>
              <w:left w:val="single" w:sz="4" w:space="0" w:color="auto"/>
              <w:bottom w:val="single" w:sz="4" w:space="0" w:color="auto"/>
              <w:right w:val="single" w:sz="4" w:space="0" w:color="auto"/>
            </w:tcBorders>
          </w:tcPr>
          <w:p w:rsidR="00B71616" w:rsidRPr="00411FA5" w:rsidRDefault="00B71616" w:rsidP="00224958">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DB7042" w:rsidP="00530A73">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Ноябрь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29712D">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lang w:val="en-US"/>
              </w:rPr>
            </w:pPr>
            <w:r w:rsidRPr="00411FA5">
              <w:rPr>
                <w:rFonts w:ascii="Times New Roman" w:hAnsi="Times New Roman"/>
                <w:sz w:val="23"/>
                <w:szCs w:val="23"/>
              </w:rPr>
              <w:t>112</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sidRPr="00411FA5">
              <w:rPr>
                <w:rFonts w:ascii="Times New Roman" w:hAnsi="Times New Roman"/>
                <w:sz w:val="23"/>
                <w:szCs w:val="23"/>
              </w:rPr>
              <w:t>11</w:t>
            </w:r>
            <w:r>
              <w:rPr>
                <w:rFonts w:ascii="Times New Roman" w:hAnsi="Times New Roman"/>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EB29F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vMerge/>
            <w:tcBorders>
              <w:left w:val="single" w:sz="4" w:space="0" w:color="auto"/>
              <w:bottom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vMerge/>
            <w:tcBorders>
              <w:left w:val="single" w:sz="4" w:space="0" w:color="auto"/>
              <w:bottom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vMerge/>
            <w:tcBorders>
              <w:left w:val="single" w:sz="4" w:space="0" w:color="auto"/>
              <w:bottom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bl>
    <w:p w:rsidR="00EB29F8" w:rsidRDefault="00EB29F8">
      <w:r>
        <w:br w:type="page"/>
      </w:r>
    </w:p>
    <w:tbl>
      <w:tblPr>
        <w:tblW w:w="16564" w:type="dxa"/>
        <w:tblInd w:w="-1249" w:type="dxa"/>
        <w:tblLayout w:type="fixed"/>
        <w:tblCellMar>
          <w:left w:w="0" w:type="dxa"/>
          <w:right w:w="0" w:type="dxa"/>
        </w:tblCellMar>
        <w:tblLook w:val="0020"/>
      </w:tblPr>
      <w:tblGrid>
        <w:gridCol w:w="2744"/>
        <w:gridCol w:w="941"/>
        <w:gridCol w:w="971"/>
        <w:gridCol w:w="849"/>
        <w:gridCol w:w="992"/>
        <w:gridCol w:w="992"/>
        <w:gridCol w:w="165"/>
        <w:gridCol w:w="686"/>
        <w:gridCol w:w="850"/>
        <w:gridCol w:w="851"/>
        <w:gridCol w:w="850"/>
        <w:gridCol w:w="993"/>
        <w:gridCol w:w="992"/>
        <w:gridCol w:w="992"/>
        <w:gridCol w:w="992"/>
        <w:gridCol w:w="851"/>
        <w:gridCol w:w="853"/>
      </w:tblGrid>
      <w:tr w:rsidR="00B71616" w:rsidRPr="00411FA5" w:rsidTr="00EB29F8">
        <w:trPr>
          <w:trHeight w:val="205"/>
        </w:trPr>
        <w:tc>
          <w:tcPr>
            <w:tcW w:w="3685" w:type="dxa"/>
            <w:gridSpan w:val="2"/>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widowControl w:val="0"/>
              <w:autoSpaceDE w:val="0"/>
              <w:autoSpaceDN w:val="0"/>
              <w:adjustRightInd w:val="0"/>
              <w:spacing w:after="0"/>
              <w:jc w:val="center"/>
              <w:rPr>
                <w:rFonts w:ascii="Times New Roman" w:hAnsi="Times New Roman"/>
                <w:sz w:val="23"/>
                <w:szCs w:val="23"/>
              </w:rPr>
            </w:pPr>
            <w:r>
              <w:rPr>
                <w:rFonts w:ascii="Times New Roman" w:hAnsi="Times New Roman"/>
                <w:sz w:val="23"/>
                <w:szCs w:val="23"/>
              </w:rPr>
              <w:t>1</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2</w:t>
            </w: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3</w:t>
            </w: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B71616" w:rsidRDefault="00B71616" w:rsidP="00B71616">
            <w:pPr>
              <w:spacing w:after="0" w:line="240" w:lineRule="auto"/>
              <w:jc w:val="center"/>
              <w:rPr>
                <w:rFonts w:ascii="Times New Roman" w:hAnsi="Times New Roman"/>
                <w:sz w:val="23"/>
                <w:szCs w:val="23"/>
              </w:rPr>
            </w:pPr>
            <w:r>
              <w:rPr>
                <w:rFonts w:ascii="Times New Roman" w:hAnsi="Times New Roman"/>
                <w:sz w:val="23"/>
                <w:szCs w:val="23"/>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line="240" w:lineRule="auto"/>
              <w:jc w:val="center"/>
              <w:rPr>
                <w:rFonts w:ascii="Times New Roman" w:hAnsi="Times New Roman"/>
                <w:sz w:val="23"/>
                <w:szCs w:val="23"/>
              </w:rPr>
            </w:pPr>
            <w:r>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line="240" w:lineRule="auto"/>
              <w:jc w:val="center"/>
              <w:rPr>
                <w:rFonts w:ascii="Times New Roman" w:hAnsi="Times New Roman"/>
                <w:sz w:val="23"/>
                <w:szCs w:val="23"/>
              </w:rPr>
            </w:pPr>
            <w:r>
              <w:rPr>
                <w:rFonts w:ascii="Times New Roman" w:hAnsi="Times New Roman"/>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12</w:t>
            </w: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jc w:val="center"/>
              <w:rPr>
                <w:rFonts w:ascii="Times New Roman" w:hAnsi="Times New Roman"/>
                <w:sz w:val="23"/>
                <w:szCs w:val="23"/>
              </w:rPr>
            </w:pPr>
            <w:r>
              <w:rPr>
                <w:rFonts w:ascii="Times New Roman" w:hAnsi="Times New Roman"/>
                <w:sz w:val="23"/>
                <w:szCs w:val="23"/>
              </w:rPr>
              <w:t>13</w:t>
            </w:r>
          </w:p>
        </w:tc>
        <w:tc>
          <w:tcPr>
            <w:tcW w:w="85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line="240" w:lineRule="auto"/>
              <w:jc w:val="center"/>
              <w:rPr>
                <w:rFonts w:ascii="Times New Roman" w:hAnsi="Times New Roman"/>
                <w:sz w:val="23"/>
                <w:szCs w:val="23"/>
              </w:rPr>
            </w:pPr>
            <w:r>
              <w:rPr>
                <w:rFonts w:ascii="Times New Roman" w:hAnsi="Times New Roman"/>
                <w:sz w:val="23"/>
                <w:szCs w:val="23"/>
              </w:rPr>
              <w:t>14</w:t>
            </w:r>
          </w:p>
        </w:tc>
        <w:tc>
          <w:tcPr>
            <w:tcW w:w="853"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B71616">
            <w:pPr>
              <w:spacing w:after="0" w:line="240" w:lineRule="auto"/>
              <w:jc w:val="center"/>
              <w:rPr>
                <w:rFonts w:ascii="Times New Roman" w:hAnsi="Times New Roman"/>
                <w:sz w:val="23"/>
                <w:szCs w:val="23"/>
              </w:rPr>
            </w:pPr>
            <w:r>
              <w:rPr>
                <w:rFonts w:ascii="Times New Roman" w:hAnsi="Times New Roman"/>
                <w:sz w:val="23"/>
                <w:szCs w:val="23"/>
              </w:rPr>
              <w:t>15</w:t>
            </w:r>
          </w:p>
        </w:tc>
      </w:tr>
      <w:tr w:rsidR="00B71616" w:rsidRPr="00411FA5" w:rsidTr="00645848">
        <w:trPr>
          <w:trHeight w:val="345"/>
        </w:trPr>
        <w:tc>
          <w:tcPr>
            <w:tcW w:w="2744" w:type="dxa"/>
            <w:tcBorders>
              <w:top w:val="single" w:sz="4" w:space="0" w:color="auto"/>
              <w:left w:val="single" w:sz="4" w:space="0" w:color="auto"/>
              <w:right w:val="single" w:sz="4" w:space="0" w:color="auto"/>
            </w:tcBorders>
          </w:tcPr>
          <w:p w:rsidR="00B71616" w:rsidRPr="00411FA5" w:rsidRDefault="00B71616" w:rsidP="00530A73">
            <w:pPr>
              <w:widowControl w:val="0"/>
              <w:autoSpaceDE w:val="0"/>
              <w:autoSpaceDN w:val="0"/>
              <w:adjustRightInd w:val="0"/>
              <w:spacing w:after="0" w:line="240" w:lineRule="auto"/>
              <w:rPr>
                <w:rFonts w:ascii="Times New Roman" w:hAnsi="Times New Roman"/>
                <w:sz w:val="23"/>
                <w:szCs w:val="23"/>
                <w:lang w:val="en-US"/>
              </w:rPr>
            </w:pPr>
          </w:p>
        </w:tc>
        <w:tc>
          <w:tcPr>
            <w:tcW w:w="94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Дек</w:t>
            </w:r>
            <w:r w:rsidR="00DB7042">
              <w:rPr>
                <w:rFonts w:ascii="Times New Roman" w:hAnsi="Times New Roman"/>
                <w:sz w:val="23"/>
                <w:szCs w:val="23"/>
              </w:rPr>
              <w:t>абрь</w:t>
            </w:r>
          </w:p>
        </w:tc>
        <w:tc>
          <w:tcPr>
            <w:tcW w:w="971"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r>
              <w:rPr>
                <w:rFonts w:ascii="Times New Roman" w:hAnsi="Times New Roman"/>
                <w:sz w:val="23"/>
                <w:szCs w:val="23"/>
              </w:rPr>
              <w:t>112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bottom w:val="single" w:sz="4" w:space="0" w:color="auto"/>
              <w:right w:val="single" w:sz="4" w:space="0" w:color="auto"/>
            </w:tcBorders>
            <w:vAlign w:val="center"/>
          </w:tcPr>
          <w:p w:rsidR="00B71616" w:rsidRPr="00411FA5" w:rsidRDefault="00B71616" w:rsidP="00645848">
            <w:pPr>
              <w:spacing w:after="0" w:line="240" w:lineRule="auto"/>
              <w:jc w:val="center"/>
              <w:rPr>
                <w:rFonts w:ascii="Times New Roman" w:hAnsi="Times New Roman"/>
                <w:sz w:val="23"/>
                <w:szCs w:val="23"/>
              </w:rPr>
            </w:pPr>
            <w:r>
              <w:rPr>
                <w:rFonts w:ascii="Times New Roman" w:hAnsi="Times New Roman"/>
                <w:sz w:val="23"/>
                <w:szCs w:val="23"/>
              </w:rPr>
              <w:t>113</w:t>
            </w:r>
          </w:p>
        </w:tc>
        <w:tc>
          <w:tcPr>
            <w:tcW w:w="851" w:type="dxa"/>
            <w:tcBorders>
              <w:top w:val="single" w:sz="4" w:space="0" w:color="auto"/>
              <w:left w:val="single" w:sz="4" w:space="0" w:color="auto"/>
              <w:right w:val="single" w:sz="4" w:space="0" w:color="auto"/>
            </w:tcBorders>
            <w:vAlign w:val="center"/>
          </w:tcPr>
          <w:p w:rsidR="00B71616" w:rsidRDefault="00B71616" w:rsidP="00645848">
            <w:pPr>
              <w:spacing w:after="0" w:line="240" w:lineRule="auto"/>
              <w:jc w:val="center"/>
              <w:rPr>
                <w:rFonts w:ascii="Times New Roman" w:hAnsi="Times New Roman"/>
                <w:sz w:val="23"/>
                <w:szCs w:val="23"/>
              </w:rPr>
            </w:pPr>
            <w:r>
              <w:rPr>
                <w:rFonts w:ascii="Times New Roman" w:hAnsi="Times New Roman"/>
                <w:sz w:val="23"/>
                <w:szCs w:val="23"/>
              </w:rPr>
              <w:t>113</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71616" w:rsidRPr="00411FA5" w:rsidRDefault="00B71616" w:rsidP="00530A73">
            <w:pPr>
              <w:jc w:val="center"/>
              <w:rPr>
                <w:rFonts w:ascii="Times New Roman" w:hAnsi="Times New Roman"/>
                <w:sz w:val="23"/>
                <w:szCs w:val="23"/>
              </w:rPr>
            </w:pPr>
          </w:p>
        </w:tc>
        <w:tc>
          <w:tcPr>
            <w:tcW w:w="992" w:type="dxa"/>
            <w:tcBorders>
              <w:top w:val="single" w:sz="4" w:space="0" w:color="auto"/>
              <w:left w:val="single" w:sz="4" w:space="0" w:color="auto"/>
              <w:right w:val="single" w:sz="4" w:space="0" w:color="auto"/>
            </w:tcBorders>
            <w:vAlign w:val="center"/>
          </w:tcPr>
          <w:p w:rsidR="00B71616" w:rsidRPr="00411FA5" w:rsidRDefault="00B71616" w:rsidP="00530A73">
            <w:pPr>
              <w:jc w:val="center"/>
              <w:rPr>
                <w:rFonts w:ascii="Times New Roman" w:hAnsi="Times New Roman"/>
                <w:sz w:val="23"/>
                <w:szCs w:val="23"/>
              </w:rPr>
            </w:pPr>
          </w:p>
        </w:tc>
        <w:tc>
          <w:tcPr>
            <w:tcW w:w="851" w:type="dxa"/>
            <w:tcBorders>
              <w:top w:val="single" w:sz="4" w:space="0" w:color="auto"/>
              <w:left w:val="single" w:sz="4" w:space="0" w:color="auto"/>
              <w:right w:val="single" w:sz="4" w:space="0" w:color="auto"/>
            </w:tcBorders>
            <w:vAlign w:val="center"/>
          </w:tcPr>
          <w:p w:rsidR="00B71616" w:rsidRPr="00411FA5" w:rsidRDefault="00B71616" w:rsidP="00530A73">
            <w:pPr>
              <w:spacing w:after="0" w:line="240" w:lineRule="auto"/>
              <w:jc w:val="center"/>
              <w:rPr>
                <w:rFonts w:ascii="Times New Roman" w:hAnsi="Times New Roman"/>
                <w:sz w:val="23"/>
                <w:szCs w:val="23"/>
              </w:rPr>
            </w:pPr>
          </w:p>
        </w:tc>
        <w:tc>
          <w:tcPr>
            <w:tcW w:w="853" w:type="dxa"/>
            <w:tcBorders>
              <w:top w:val="single" w:sz="4" w:space="0" w:color="auto"/>
              <w:left w:val="single" w:sz="4" w:space="0" w:color="auto"/>
              <w:right w:val="single" w:sz="4" w:space="0" w:color="auto"/>
            </w:tcBorders>
          </w:tcPr>
          <w:p w:rsidR="00B71616" w:rsidRPr="00411FA5" w:rsidRDefault="00B71616" w:rsidP="00530A73">
            <w:pPr>
              <w:spacing w:after="0" w:line="240" w:lineRule="auto"/>
              <w:jc w:val="center"/>
              <w:rPr>
                <w:rFonts w:ascii="Times New Roman" w:hAnsi="Times New Roman"/>
                <w:sz w:val="23"/>
                <w:szCs w:val="23"/>
              </w:rPr>
            </w:pPr>
          </w:p>
        </w:tc>
      </w:tr>
      <w:tr w:rsidR="00F67D07" w:rsidRPr="00411FA5" w:rsidTr="00EB29F8">
        <w:trPr>
          <w:trHeight w:val="1274"/>
        </w:trPr>
        <w:tc>
          <w:tcPr>
            <w:tcW w:w="3685" w:type="dxa"/>
            <w:gridSpan w:val="2"/>
            <w:tcBorders>
              <w:top w:val="single" w:sz="4" w:space="0" w:color="auto"/>
              <w:left w:val="single" w:sz="4" w:space="0" w:color="auto"/>
              <w:bottom w:val="single" w:sz="4" w:space="0" w:color="auto"/>
              <w:right w:val="single" w:sz="4" w:space="0" w:color="auto"/>
            </w:tcBorders>
          </w:tcPr>
          <w:p w:rsidR="00F67D07" w:rsidRPr="00411FA5" w:rsidRDefault="00F67D07"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Наименование муниципальной услуги (работы) и ее содержание:</w:t>
            </w:r>
          </w:p>
        </w:tc>
        <w:tc>
          <w:tcPr>
            <w:tcW w:w="971" w:type="dxa"/>
            <w:tcBorders>
              <w:top w:val="single" w:sz="4" w:space="0" w:color="auto"/>
              <w:left w:val="single" w:sz="4" w:space="0" w:color="auto"/>
              <w:bottom w:val="single" w:sz="4" w:space="0" w:color="auto"/>
              <w:right w:val="single" w:sz="4" w:space="0" w:color="auto"/>
            </w:tcBorders>
          </w:tcPr>
          <w:p w:rsidR="00F67D07" w:rsidRPr="00411FA5" w:rsidRDefault="00F67D07" w:rsidP="00530A73">
            <w:pPr>
              <w:spacing w:after="0" w:line="240" w:lineRule="auto"/>
              <w:rPr>
                <w:rFonts w:ascii="Times New Roman" w:hAnsi="Times New Roman"/>
                <w:sz w:val="23"/>
                <w:szCs w:val="23"/>
              </w:rPr>
            </w:pPr>
          </w:p>
        </w:tc>
        <w:tc>
          <w:tcPr>
            <w:tcW w:w="11908" w:type="dxa"/>
            <w:gridSpan w:val="14"/>
            <w:tcBorders>
              <w:top w:val="single" w:sz="4" w:space="0" w:color="auto"/>
              <w:left w:val="single" w:sz="4" w:space="0" w:color="auto"/>
              <w:bottom w:val="single" w:sz="4" w:space="0" w:color="auto"/>
              <w:right w:val="single" w:sz="4" w:space="0" w:color="auto"/>
            </w:tcBorders>
            <w:vAlign w:val="center"/>
          </w:tcPr>
          <w:p w:rsidR="00F67D07" w:rsidRPr="00411FA5" w:rsidRDefault="00DE1300" w:rsidP="00DA6E51">
            <w:pPr>
              <w:spacing w:after="0" w:line="240" w:lineRule="auto"/>
              <w:rPr>
                <w:rFonts w:ascii="Times New Roman" w:hAnsi="Times New Roman"/>
                <w:sz w:val="23"/>
                <w:szCs w:val="23"/>
              </w:rPr>
            </w:pPr>
            <w:r w:rsidRPr="00DA6E51">
              <w:rPr>
                <w:rFonts w:ascii="Times New Roman" w:hAnsi="Times New Roman"/>
                <w:sz w:val="23"/>
                <w:szCs w:val="23"/>
              </w:rPr>
              <w:t xml:space="preserve">Организация и осуществление транспортного обслуживания </w:t>
            </w:r>
            <w:r w:rsidR="008371BD" w:rsidRPr="00DA6E51">
              <w:rPr>
                <w:rFonts w:ascii="Times New Roman" w:hAnsi="Times New Roman"/>
                <w:sz w:val="23"/>
                <w:szCs w:val="23"/>
              </w:rPr>
              <w:t xml:space="preserve"> учащихся образовательных организаций и воспитанников дошкольных образовательных </w:t>
            </w:r>
            <w:r w:rsidRPr="00DA6E51">
              <w:rPr>
                <w:rFonts w:ascii="Times New Roman" w:hAnsi="Times New Roman"/>
                <w:sz w:val="23"/>
                <w:szCs w:val="23"/>
              </w:rPr>
              <w:t xml:space="preserve"> учреждений</w:t>
            </w:r>
            <w:r>
              <w:rPr>
                <w:rFonts w:ascii="Times New Roman" w:hAnsi="Times New Roman"/>
                <w:sz w:val="23"/>
                <w:szCs w:val="23"/>
              </w:rPr>
              <w:t xml:space="preserve"> </w:t>
            </w:r>
          </w:p>
        </w:tc>
      </w:tr>
      <w:tr w:rsidR="00F67D07" w:rsidRPr="00411FA5" w:rsidTr="00EB29F8">
        <w:trPr>
          <w:trHeight w:val="871"/>
        </w:trPr>
        <w:tc>
          <w:tcPr>
            <w:tcW w:w="3685" w:type="dxa"/>
            <w:gridSpan w:val="2"/>
            <w:tcBorders>
              <w:top w:val="single" w:sz="4" w:space="0" w:color="auto"/>
              <w:left w:val="single" w:sz="4" w:space="0" w:color="auto"/>
              <w:bottom w:val="single" w:sz="4" w:space="0" w:color="auto"/>
              <w:right w:val="single" w:sz="4" w:space="0" w:color="auto"/>
            </w:tcBorders>
          </w:tcPr>
          <w:p w:rsidR="00F67D07" w:rsidRPr="00411FA5" w:rsidRDefault="00F67D07" w:rsidP="00530A73">
            <w:pPr>
              <w:widowControl w:val="0"/>
              <w:autoSpaceDE w:val="0"/>
              <w:autoSpaceDN w:val="0"/>
              <w:adjustRightInd w:val="0"/>
              <w:spacing w:after="0" w:line="240" w:lineRule="auto"/>
              <w:rPr>
                <w:rFonts w:ascii="Times New Roman" w:hAnsi="Times New Roman"/>
                <w:sz w:val="23"/>
                <w:szCs w:val="23"/>
              </w:rPr>
            </w:pPr>
            <w:r w:rsidRPr="00411FA5">
              <w:rPr>
                <w:rFonts w:ascii="Times New Roman" w:hAnsi="Times New Roman"/>
                <w:sz w:val="23"/>
                <w:szCs w:val="23"/>
              </w:rPr>
              <w:t>Показатель объема муниципальной услуги (работы):</w:t>
            </w:r>
          </w:p>
        </w:tc>
        <w:tc>
          <w:tcPr>
            <w:tcW w:w="971" w:type="dxa"/>
            <w:tcBorders>
              <w:top w:val="single" w:sz="4" w:space="0" w:color="auto"/>
              <w:left w:val="single" w:sz="4" w:space="0" w:color="auto"/>
              <w:bottom w:val="single" w:sz="4" w:space="0" w:color="auto"/>
              <w:right w:val="single" w:sz="4" w:space="0" w:color="auto"/>
            </w:tcBorders>
          </w:tcPr>
          <w:p w:rsidR="00F67D07" w:rsidRPr="00411FA5" w:rsidRDefault="00F67D07" w:rsidP="00530A73">
            <w:pPr>
              <w:spacing w:after="0" w:line="240" w:lineRule="auto"/>
              <w:rPr>
                <w:rFonts w:ascii="Times New Roman" w:hAnsi="Times New Roman"/>
                <w:sz w:val="23"/>
                <w:szCs w:val="23"/>
              </w:rPr>
            </w:pPr>
          </w:p>
        </w:tc>
        <w:tc>
          <w:tcPr>
            <w:tcW w:w="11908" w:type="dxa"/>
            <w:gridSpan w:val="14"/>
            <w:tcBorders>
              <w:top w:val="single" w:sz="4" w:space="0" w:color="auto"/>
              <w:left w:val="single" w:sz="4" w:space="0" w:color="auto"/>
              <w:bottom w:val="single" w:sz="4" w:space="0" w:color="auto"/>
              <w:right w:val="single" w:sz="4" w:space="0" w:color="auto"/>
            </w:tcBorders>
            <w:vAlign w:val="center"/>
          </w:tcPr>
          <w:p w:rsidR="00F67D07" w:rsidRPr="00411FA5" w:rsidRDefault="00F67D07" w:rsidP="00530A73">
            <w:pPr>
              <w:spacing w:after="0" w:line="240" w:lineRule="auto"/>
              <w:rPr>
                <w:rFonts w:ascii="Times New Roman" w:hAnsi="Times New Roman"/>
                <w:sz w:val="23"/>
                <w:szCs w:val="23"/>
              </w:rPr>
            </w:pPr>
            <w:r w:rsidRPr="00411FA5">
              <w:rPr>
                <w:rFonts w:ascii="Times New Roman" w:hAnsi="Times New Roman"/>
                <w:sz w:val="23"/>
                <w:szCs w:val="23"/>
              </w:rPr>
              <w:t>Машино-часы работы автомобилей (единица)</w:t>
            </w:r>
          </w:p>
        </w:tc>
      </w:tr>
      <w:tr w:rsidR="00F67D07" w:rsidRPr="00A2263C" w:rsidTr="00EB29F8">
        <w:trPr>
          <w:trHeight w:val="262"/>
        </w:trPr>
        <w:tc>
          <w:tcPr>
            <w:tcW w:w="3685" w:type="dxa"/>
            <w:gridSpan w:val="2"/>
            <w:tcBorders>
              <w:top w:val="single" w:sz="4" w:space="0" w:color="auto"/>
              <w:left w:val="single" w:sz="4" w:space="0" w:color="auto"/>
              <w:bottom w:val="single" w:sz="4" w:space="0" w:color="auto"/>
              <w:right w:val="single" w:sz="4" w:space="0" w:color="auto"/>
            </w:tcBorders>
          </w:tcPr>
          <w:p w:rsidR="00F67D07" w:rsidRPr="00411FA5" w:rsidRDefault="00F67D07" w:rsidP="00530A73">
            <w:pPr>
              <w:widowControl w:val="0"/>
              <w:autoSpaceDE w:val="0"/>
              <w:autoSpaceDN w:val="0"/>
              <w:adjustRightInd w:val="0"/>
              <w:spacing w:after="0" w:line="240" w:lineRule="auto"/>
              <w:rPr>
                <w:rFonts w:ascii="Times New Roman" w:hAnsi="Times New Roman"/>
                <w:sz w:val="23"/>
                <w:szCs w:val="23"/>
              </w:rPr>
            </w:pPr>
          </w:p>
        </w:tc>
        <w:tc>
          <w:tcPr>
            <w:tcW w:w="971"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6902</w:t>
            </w: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color w:val="000000"/>
                <w:sz w:val="23"/>
                <w:szCs w:val="23"/>
              </w:rPr>
            </w:pPr>
            <w:r w:rsidRPr="00A2263C">
              <w:rPr>
                <w:rFonts w:ascii="Times New Roman" w:hAnsi="Times New Roman"/>
                <w:color w:val="000000"/>
                <w:sz w:val="23"/>
                <w:szCs w:val="23"/>
              </w:rPr>
              <w:t>38476</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38476</w:t>
            </w:r>
          </w:p>
        </w:tc>
        <w:tc>
          <w:tcPr>
            <w:tcW w:w="686"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B71616">
            <w:pPr>
              <w:spacing w:after="0" w:line="240" w:lineRule="auto"/>
              <w:jc w:val="center"/>
              <w:rPr>
                <w:rFonts w:ascii="Times New Roman" w:hAnsi="Times New Roman"/>
                <w:sz w:val="23"/>
                <w:szCs w:val="23"/>
              </w:rPr>
            </w:pPr>
            <w:r w:rsidRPr="00A2263C">
              <w:rPr>
                <w:rFonts w:ascii="Times New Roman" w:hAnsi="Times New Roman"/>
                <w:sz w:val="23"/>
                <w:szCs w:val="23"/>
              </w:rPr>
              <w:t>384</w:t>
            </w:r>
            <w:r w:rsidR="00B71616" w:rsidRPr="00A2263C">
              <w:rPr>
                <w:rFonts w:ascii="Times New Roman" w:hAnsi="Times New Roman"/>
                <w:sz w:val="23"/>
                <w:szCs w:val="23"/>
              </w:rPr>
              <w:t>9</w:t>
            </w:r>
            <w:r w:rsidRPr="00A2263C">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B71616">
            <w:pPr>
              <w:spacing w:after="0" w:line="240" w:lineRule="auto"/>
              <w:jc w:val="center"/>
              <w:rPr>
                <w:rFonts w:ascii="Times New Roman" w:hAnsi="Times New Roman"/>
                <w:sz w:val="23"/>
                <w:szCs w:val="23"/>
              </w:rPr>
            </w:pPr>
            <w:r w:rsidRPr="00A2263C">
              <w:rPr>
                <w:rFonts w:ascii="Times New Roman" w:hAnsi="Times New Roman"/>
                <w:sz w:val="23"/>
                <w:szCs w:val="23"/>
              </w:rPr>
              <w:t>384</w:t>
            </w:r>
            <w:r w:rsidR="00B71616" w:rsidRPr="00A2263C">
              <w:rPr>
                <w:rFonts w:ascii="Times New Roman" w:hAnsi="Times New Roman"/>
                <w:sz w:val="23"/>
                <w:szCs w:val="23"/>
              </w:rPr>
              <w:t>9</w:t>
            </w:r>
            <w:r w:rsidRPr="00A2263C">
              <w:rPr>
                <w:rFonts w:ascii="Times New Roman" w:hAnsi="Times New Roman"/>
                <w:sz w:val="23"/>
                <w:szCs w:val="23"/>
              </w:rPr>
              <w:t>6</w:t>
            </w:r>
          </w:p>
        </w:tc>
        <w:tc>
          <w:tcPr>
            <w:tcW w:w="851" w:type="dxa"/>
            <w:tcBorders>
              <w:top w:val="single" w:sz="4" w:space="0" w:color="auto"/>
              <w:left w:val="single" w:sz="4" w:space="0" w:color="auto"/>
              <w:bottom w:val="single" w:sz="4" w:space="0" w:color="auto"/>
              <w:right w:val="single" w:sz="4" w:space="0" w:color="auto"/>
            </w:tcBorders>
          </w:tcPr>
          <w:p w:rsidR="00F67D07" w:rsidRPr="00A2263C" w:rsidRDefault="00B71616" w:rsidP="002D5BEE">
            <w:pPr>
              <w:spacing w:after="0" w:line="240" w:lineRule="auto"/>
              <w:jc w:val="center"/>
              <w:rPr>
                <w:rFonts w:ascii="Times New Roman" w:hAnsi="Times New Roman"/>
                <w:sz w:val="23"/>
                <w:szCs w:val="23"/>
              </w:rPr>
            </w:pPr>
            <w:r w:rsidRPr="00A2263C">
              <w:rPr>
                <w:rFonts w:ascii="Times New Roman" w:hAnsi="Times New Roman"/>
                <w:sz w:val="23"/>
                <w:szCs w:val="23"/>
              </w:rPr>
              <w:t>38496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4158,2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19075</w:t>
            </w:r>
            <w:r w:rsidR="00C82E8C">
              <w:rPr>
                <w:rFonts w:ascii="Times New Roman" w:hAnsi="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19436,9</w:t>
            </w: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B4A1D" w:rsidP="002D5BEE">
            <w:pPr>
              <w:spacing w:after="0" w:line="240" w:lineRule="auto"/>
              <w:jc w:val="center"/>
              <w:rPr>
                <w:rFonts w:ascii="Times New Roman" w:hAnsi="Times New Roman"/>
                <w:sz w:val="23"/>
                <w:szCs w:val="23"/>
              </w:rPr>
            </w:pPr>
            <w:r w:rsidRPr="00A2263C">
              <w:rPr>
                <w:rFonts w:ascii="Times New Roman" w:hAnsi="Times New Roman"/>
                <w:sz w:val="23"/>
                <w:szCs w:val="23"/>
              </w:rPr>
              <w:t>17553,0</w:t>
            </w:r>
          </w:p>
        </w:tc>
        <w:tc>
          <w:tcPr>
            <w:tcW w:w="851" w:type="dxa"/>
            <w:tcBorders>
              <w:top w:val="single" w:sz="4" w:space="0" w:color="auto"/>
              <w:left w:val="single" w:sz="4" w:space="0" w:color="auto"/>
              <w:bottom w:val="single" w:sz="4" w:space="0" w:color="auto"/>
              <w:right w:val="single" w:sz="4" w:space="0" w:color="auto"/>
            </w:tcBorders>
            <w:vAlign w:val="center"/>
          </w:tcPr>
          <w:p w:rsidR="00F67D07" w:rsidRPr="00A2263C" w:rsidRDefault="00B71616" w:rsidP="002D5BEE">
            <w:pPr>
              <w:spacing w:after="0" w:line="240" w:lineRule="auto"/>
              <w:jc w:val="center"/>
              <w:rPr>
                <w:rFonts w:ascii="Times New Roman" w:hAnsi="Times New Roman"/>
                <w:sz w:val="23"/>
                <w:szCs w:val="23"/>
              </w:rPr>
            </w:pPr>
            <w:r w:rsidRPr="00A2263C">
              <w:rPr>
                <w:rFonts w:ascii="Times New Roman" w:hAnsi="Times New Roman"/>
                <w:sz w:val="23"/>
                <w:szCs w:val="23"/>
              </w:rPr>
              <w:t>23905,7</w:t>
            </w:r>
          </w:p>
        </w:tc>
        <w:tc>
          <w:tcPr>
            <w:tcW w:w="853" w:type="dxa"/>
            <w:tcBorders>
              <w:top w:val="single" w:sz="4" w:space="0" w:color="auto"/>
              <w:left w:val="single" w:sz="4" w:space="0" w:color="auto"/>
              <w:bottom w:val="single" w:sz="4" w:space="0" w:color="auto"/>
              <w:right w:val="single" w:sz="4" w:space="0" w:color="auto"/>
            </w:tcBorders>
          </w:tcPr>
          <w:p w:rsidR="00F67D07" w:rsidRPr="00A2263C" w:rsidRDefault="00B71616" w:rsidP="002D5BEE">
            <w:pPr>
              <w:spacing w:after="0" w:line="240" w:lineRule="auto"/>
              <w:jc w:val="center"/>
              <w:rPr>
                <w:rFonts w:ascii="Times New Roman" w:hAnsi="Times New Roman"/>
                <w:sz w:val="23"/>
                <w:szCs w:val="23"/>
              </w:rPr>
            </w:pPr>
            <w:r w:rsidRPr="00A2263C">
              <w:rPr>
                <w:rFonts w:ascii="Times New Roman" w:hAnsi="Times New Roman"/>
                <w:sz w:val="23"/>
                <w:szCs w:val="23"/>
              </w:rPr>
              <w:t>23905,7</w:t>
            </w:r>
          </w:p>
        </w:tc>
      </w:tr>
      <w:tr w:rsidR="00F67D07" w:rsidRPr="00A2263C" w:rsidTr="00EB29F8">
        <w:trPr>
          <w:trHeight w:val="706"/>
        </w:trPr>
        <w:tc>
          <w:tcPr>
            <w:tcW w:w="3685" w:type="dxa"/>
            <w:gridSpan w:val="2"/>
            <w:tcBorders>
              <w:top w:val="single" w:sz="4" w:space="0" w:color="auto"/>
              <w:left w:val="single" w:sz="4" w:space="0" w:color="auto"/>
              <w:bottom w:val="single" w:sz="4" w:space="0" w:color="auto"/>
              <w:right w:val="single" w:sz="4" w:space="0" w:color="auto"/>
            </w:tcBorders>
          </w:tcPr>
          <w:p w:rsidR="00F67D07" w:rsidRPr="00A2263C" w:rsidRDefault="00F67D07" w:rsidP="00530A73">
            <w:pPr>
              <w:widowControl w:val="0"/>
              <w:autoSpaceDE w:val="0"/>
              <w:autoSpaceDN w:val="0"/>
              <w:adjustRightInd w:val="0"/>
              <w:spacing w:after="0" w:line="240" w:lineRule="auto"/>
              <w:rPr>
                <w:rFonts w:ascii="Times New Roman" w:hAnsi="Times New Roman"/>
                <w:sz w:val="23"/>
                <w:szCs w:val="23"/>
              </w:rPr>
            </w:pPr>
            <w:r w:rsidRPr="00A2263C">
              <w:rPr>
                <w:rFonts w:ascii="Times New Roman" w:hAnsi="Times New Roman"/>
                <w:sz w:val="23"/>
                <w:szCs w:val="23"/>
              </w:rPr>
              <w:t>Наименование муниципальной услуги (работы) и ее содержание:</w:t>
            </w:r>
          </w:p>
        </w:tc>
        <w:tc>
          <w:tcPr>
            <w:tcW w:w="971" w:type="dxa"/>
            <w:tcBorders>
              <w:top w:val="single" w:sz="4" w:space="0" w:color="auto"/>
              <w:left w:val="single" w:sz="4" w:space="0" w:color="auto"/>
              <w:bottom w:val="single" w:sz="4" w:space="0" w:color="auto"/>
              <w:right w:val="single" w:sz="4" w:space="0" w:color="auto"/>
            </w:tcBorders>
          </w:tcPr>
          <w:p w:rsidR="00F67D07" w:rsidRPr="00A2263C" w:rsidRDefault="00F67D07" w:rsidP="006532BA">
            <w:pPr>
              <w:spacing w:after="0" w:line="240" w:lineRule="auto"/>
              <w:rPr>
                <w:rFonts w:ascii="Times New Roman" w:hAnsi="Times New Roman"/>
                <w:sz w:val="23"/>
                <w:szCs w:val="23"/>
              </w:rPr>
            </w:pPr>
          </w:p>
        </w:tc>
        <w:tc>
          <w:tcPr>
            <w:tcW w:w="11908" w:type="dxa"/>
            <w:gridSpan w:val="14"/>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532BA">
            <w:pPr>
              <w:spacing w:after="0" w:line="240" w:lineRule="auto"/>
              <w:rPr>
                <w:rFonts w:ascii="Times New Roman" w:hAnsi="Times New Roman"/>
                <w:sz w:val="23"/>
                <w:szCs w:val="23"/>
              </w:rPr>
            </w:pPr>
            <w:r w:rsidRPr="00A2263C">
              <w:rPr>
                <w:rFonts w:ascii="Times New Roman" w:hAnsi="Times New Roman"/>
                <w:sz w:val="23"/>
                <w:szCs w:val="23"/>
              </w:rPr>
              <w:t>Организация и осуществление подвоза обучающихся в образовательные учреждения автомобильным транспортом</w:t>
            </w:r>
          </w:p>
        </w:tc>
      </w:tr>
      <w:tr w:rsidR="00F67D07" w:rsidRPr="00A2263C" w:rsidTr="00EB29F8">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D07" w:rsidRPr="00A2263C" w:rsidRDefault="00F67D07" w:rsidP="00341CF8">
            <w:pPr>
              <w:widowControl w:val="0"/>
              <w:autoSpaceDE w:val="0"/>
              <w:autoSpaceDN w:val="0"/>
              <w:adjustRightInd w:val="0"/>
              <w:spacing w:after="0" w:line="240" w:lineRule="auto"/>
              <w:rPr>
                <w:rFonts w:ascii="Times New Roman" w:hAnsi="Times New Roman"/>
                <w:sz w:val="23"/>
                <w:szCs w:val="23"/>
              </w:rPr>
            </w:pPr>
            <w:r w:rsidRPr="00A2263C">
              <w:rPr>
                <w:rFonts w:ascii="Times New Roman" w:hAnsi="Times New Roman"/>
                <w:sz w:val="23"/>
                <w:szCs w:val="23"/>
              </w:rPr>
              <w:t>Показатель объема муниципальной услуги (работы):</w:t>
            </w:r>
          </w:p>
        </w:tc>
        <w:tc>
          <w:tcPr>
            <w:tcW w:w="971" w:type="dxa"/>
            <w:tcBorders>
              <w:top w:val="single" w:sz="4" w:space="0" w:color="auto"/>
              <w:left w:val="single" w:sz="4" w:space="0" w:color="auto"/>
              <w:bottom w:val="single" w:sz="4" w:space="0" w:color="auto"/>
              <w:right w:val="single" w:sz="4" w:space="0" w:color="auto"/>
            </w:tcBorders>
          </w:tcPr>
          <w:p w:rsidR="00F67D07" w:rsidRPr="00A2263C" w:rsidRDefault="00F67D07" w:rsidP="00341CF8">
            <w:pPr>
              <w:spacing w:after="0" w:line="240" w:lineRule="auto"/>
              <w:rPr>
                <w:rFonts w:ascii="Times New Roman" w:hAnsi="Times New Roman"/>
                <w:sz w:val="23"/>
                <w:szCs w:val="23"/>
              </w:rPr>
            </w:pPr>
          </w:p>
        </w:tc>
        <w:tc>
          <w:tcPr>
            <w:tcW w:w="11908"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341CF8">
            <w:pPr>
              <w:spacing w:after="0" w:line="240" w:lineRule="auto"/>
              <w:rPr>
                <w:rFonts w:ascii="Times New Roman" w:hAnsi="Times New Roman"/>
                <w:sz w:val="23"/>
                <w:szCs w:val="23"/>
              </w:rPr>
            </w:pPr>
            <w:r w:rsidRPr="00A2263C">
              <w:rPr>
                <w:rFonts w:ascii="Times New Roman" w:hAnsi="Times New Roman"/>
                <w:sz w:val="23"/>
                <w:szCs w:val="23"/>
              </w:rPr>
              <w:t>Количество обслуживаемых учреждений</w:t>
            </w:r>
          </w:p>
        </w:tc>
      </w:tr>
      <w:tr w:rsidR="00F67D07" w:rsidRPr="00A2263C" w:rsidTr="00EB29F8">
        <w:trPr>
          <w:trHeight w:val="285"/>
        </w:trPr>
        <w:tc>
          <w:tcPr>
            <w:tcW w:w="3685" w:type="dxa"/>
            <w:gridSpan w:val="2"/>
            <w:tcBorders>
              <w:top w:val="single" w:sz="4" w:space="0" w:color="auto"/>
              <w:left w:val="single" w:sz="4" w:space="0" w:color="auto"/>
              <w:bottom w:val="single" w:sz="4" w:space="0" w:color="auto"/>
              <w:right w:val="single" w:sz="4" w:space="0" w:color="auto"/>
            </w:tcBorders>
          </w:tcPr>
          <w:p w:rsidR="00F67D07" w:rsidRPr="00A2263C" w:rsidRDefault="00F67D07" w:rsidP="006A61EF">
            <w:pPr>
              <w:widowControl w:val="0"/>
              <w:autoSpaceDE w:val="0"/>
              <w:autoSpaceDN w:val="0"/>
              <w:adjustRightInd w:val="0"/>
              <w:spacing w:after="0" w:line="240" w:lineRule="auto"/>
              <w:rPr>
                <w:rFonts w:ascii="Times New Roman" w:hAnsi="Times New Roman"/>
                <w:sz w:val="23"/>
                <w:szCs w:val="23"/>
                <w:lang w:val="en-US"/>
              </w:rPr>
            </w:pPr>
          </w:p>
        </w:tc>
        <w:tc>
          <w:tcPr>
            <w:tcW w:w="971"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6</w:t>
            </w: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6</w:t>
            </w:r>
          </w:p>
        </w:tc>
        <w:tc>
          <w:tcPr>
            <w:tcW w:w="851" w:type="dxa"/>
            <w:tcBorders>
              <w:top w:val="single" w:sz="4" w:space="0" w:color="auto"/>
              <w:left w:val="single" w:sz="4" w:space="0" w:color="auto"/>
              <w:bottom w:val="single" w:sz="4" w:space="0" w:color="auto"/>
              <w:right w:val="single" w:sz="4" w:space="0" w:color="auto"/>
            </w:tcBorders>
          </w:tcPr>
          <w:p w:rsidR="00F67D07" w:rsidRPr="00A2263C" w:rsidRDefault="00116CF1" w:rsidP="002D5BEE">
            <w:pPr>
              <w:spacing w:after="0" w:line="240" w:lineRule="auto"/>
              <w:jc w:val="center"/>
              <w:rPr>
                <w:rFonts w:ascii="Times New Roman" w:hAnsi="Times New Roman"/>
                <w:sz w:val="23"/>
                <w:szCs w:val="23"/>
              </w:rPr>
            </w:pPr>
            <w:r w:rsidRPr="00A2263C">
              <w:rPr>
                <w:rFonts w:ascii="Times New Roman" w:hAnsi="Times New Roman"/>
                <w:sz w:val="23"/>
                <w:szCs w:val="23"/>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2D5BEE">
            <w:pPr>
              <w:spacing w:after="0" w:line="240" w:lineRule="auto"/>
              <w:jc w:val="center"/>
              <w:rPr>
                <w:rFonts w:ascii="Times New Roman" w:hAnsi="Times New Roman"/>
                <w:sz w:val="23"/>
                <w:szCs w:val="23"/>
              </w:rPr>
            </w:pPr>
            <w:r w:rsidRPr="00A2263C">
              <w:rPr>
                <w:rFonts w:ascii="Times New Roman" w:hAnsi="Times New Roman"/>
                <w:sz w:val="23"/>
                <w:szCs w:val="23"/>
              </w:rPr>
              <w:t>4055,5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D07" w:rsidRPr="00A2263C" w:rsidRDefault="00F67D07" w:rsidP="005465B5">
            <w:pPr>
              <w:spacing w:after="0" w:line="240" w:lineRule="auto"/>
              <w:jc w:val="center"/>
              <w:rPr>
                <w:rFonts w:ascii="Times New Roman" w:hAnsi="Times New Roman"/>
                <w:sz w:val="23"/>
                <w:szCs w:val="23"/>
              </w:rPr>
            </w:pPr>
            <w:r w:rsidRPr="00A2263C">
              <w:rPr>
                <w:rFonts w:ascii="Times New Roman" w:hAnsi="Times New Roman"/>
                <w:sz w:val="23"/>
                <w:szCs w:val="23"/>
              </w:rPr>
              <w:t>5719,6</w:t>
            </w: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B4A1D" w:rsidP="002D5BEE">
            <w:pPr>
              <w:spacing w:after="0" w:line="240" w:lineRule="auto"/>
              <w:jc w:val="center"/>
              <w:rPr>
                <w:rFonts w:ascii="Times New Roman" w:hAnsi="Times New Roman"/>
                <w:sz w:val="23"/>
                <w:szCs w:val="23"/>
              </w:rPr>
            </w:pPr>
            <w:r w:rsidRPr="00A2263C">
              <w:rPr>
                <w:rFonts w:ascii="Times New Roman" w:hAnsi="Times New Roman"/>
                <w:sz w:val="23"/>
                <w:szCs w:val="23"/>
              </w:rPr>
              <w:t>7365,8</w:t>
            </w:r>
          </w:p>
        </w:tc>
        <w:tc>
          <w:tcPr>
            <w:tcW w:w="851" w:type="dxa"/>
            <w:tcBorders>
              <w:top w:val="single" w:sz="4" w:space="0" w:color="auto"/>
              <w:left w:val="single" w:sz="4" w:space="0" w:color="auto"/>
              <w:bottom w:val="single" w:sz="4" w:space="0" w:color="auto"/>
              <w:right w:val="single" w:sz="4" w:space="0" w:color="auto"/>
            </w:tcBorders>
            <w:vAlign w:val="center"/>
          </w:tcPr>
          <w:p w:rsidR="00F67D07" w:rsidRPr="00A2263C" w:rsidRDefault="00B71616" w:rsidP="002D5BEE">
            <w:pPr>
              <w:spacing w:after="0" w:line="240" w:lineRule="auto"/>
              <w:jc w:val="center"/>
              <w:rPr>
                <w:rFonts w:ascii="Times New Roman" w:hAnsi="Times New Roman"/>
                <w:sz w:val="23"/>
                <w:szCs w:val="23"/>
              </w:rPr>
            </w:pPr>
            <w:r w:rsidRPr="00A2263C">
              <w:rPr>
                <w:rFonts w:ascii="Times New Roman" w:hAnsi="Times New Roman"/>
                <w:sz w:val="23"/>
                <w:szCs w:val="23"/>
              </w:rPr>
              <w:t>11034,9</w:t>
            </w:r>
          </w:p>
        </w:tc>
        <w:tc>
          <w:tcPr>
            <w:tcW w:w="853" w:type="dxa"/>
            <w:tcBorders>
              <w:top w:val="single" w:sz="4" w:space="0" w:color="auto"/>
              <w:left w:val="single" w:sz="4" w:space="0" w:color="auto"/>
              <w:bottom w:val="single" w:sz="4" w:space="0" w:color="auto"/>
              <w:right w:val="single" w:sz="4" w:space="0" w:color="auto"/>
            </w:tcBorders>
          </w:tcPr>
          <w:p w:rsidR="00F67D07" w:rsidRPr="00A2263C" w:rsidRDefault="00B71616" w:rsidP="002D5BEE">
            <w:pPr>
              <w:spacing w:after="0" w:line="240" w:lineRule="auto"/>
              <w:jc w:val="center"/>
              <w:rPr>
                <w:rFonts w:ascii="Times New Roman" w:hAnsi="Times New Roman"/>
                <w:sz w:val="23"/>
                <w:szCs w:val="23"/>
              </w:rPr>
            </w:pPr>
            <w:r w:rsidRPr="00A2263C">
              <w:rPr>
                <w:rFonts w:ascii="Times New Roman" w:hAnsi="Times New Roman"/>
                <w:sz w:val="23"/>
                <w:szCs w:val="23"/>
              </w:rPr>
              <w:t>11034,9</w:t>
            </w:r>
          </w:p>
        </w:tc>
      </w:tr>
      <w:tr w:rsidR="00F67D07" w:rsidRPr="00411FA5" w:rsidTr="00EB29F8">
        <w:trPr>
          <w:trHeight w:val="339"/>
        </w:trPr>
        <w:tc>
          <w:tcPr>
            <w:tcW w:w="3685" w:type="dxa"/>
            <w:gridSpan w:val="2"/>
            <w:tcBorders>
              <w:top w:val="single" w:sz="4" w:space="0" w:color="auto"/>
              <w:left w:val="single" w:sz="4" w:space="0" w:color="auto"/>
              <w:bottom w:val="single" w:sz="4" w:space="0" w:color="auto"/>
              <w:right w:val="single" w:sz="4" w:space="0" w:color="auto"/>
            </w:tcBorders>
          </w:tcPr>
          <w:p w:rsidR="00F67D07" w:rsidRPr="00A2263C" w:rsidRDefault="00F67D07" w:rsidP="006A61EF">
            <w:pPr>
              <w:widowControl w:val="0"/>
              <w:autoSpaceDE w:val="0"/>
              <w:autoSpaceDN w:val="0"/>
              <w:adjustRightInd w:val="0"/>
              <w:spacing w:after="0"/>
              <w:jc w:val="center"/>
              <w:rPr>
                <w:rFonts w:ascii="Times New Roman" w:hAnsi="Times New Roman"/>
                <w:sz w:val="23"/>
                <w:szCs w:val="23"/>
              </w:rPr>
            </w:pPr>
            <w:r w:rsidRPr="00A2263C">
              <w:rPr>
                <w:rFonts w:ascii="Times New Roman" w:hAnsi="Times New Roman"/>
                <w:sz w:val="23"/>
                <w:szCs w:val="23"/>
              </w:rPr>
              <w:t>Итого:</w:t>
            </w:r>
          </w:p>
        </w:tc>
        <w:tc>
          <w:tcPr>
            <w:tcW w:w="971"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849"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850" w:type="dxa"/>
            <w:tcBorders>
              <w:top w:val="single" w:sz="4" w:space="0" w:color="auto"/>
              <w:left w:val="single" w:sz="4" w:space="0" w:color="auto"/>
              <w:bottom w:val="single" w:sz="4" w:space="0" w:color="auto"/>
              <w:right w:val="single" w:sz="4" w:space="0" w:color="auto"/>
            </w:tcBorders>
            <w:vAlign w:val="center"/>
          </w:tcPr>
          <w:p w:rsidR="00F67D07" w:rsidRPr="00A2263C" w:rsidRDefault="00F67D07" w:rsidP="006A61EF">
            <w:pPr>
              <w:spacing w:after="0"/>
              <w:jc w:val="center"/>
              <w:rPr>
                <w:rFonts w:ascii="Times New Roman" w:hAnsi="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F67D07" w:rsidRPr="00A2263C" w:rsidRDefault="00F67D07" w:rsidP="006A61EF">
            <w:pPr>
              <w:spacing w:after="0" w:line="240" w:lineRule="auto"/>
              <w:jc w:val="center"/>
              <w:rPr>
                <w:rFonts w:ascii="Times New Roman" w:hAnsi="Times New Roman"/>
                <w:sz w:val="23"/>
                <w:szCs w:val="23"/>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67D07" w:rsidRPr="00A2263C" w:rsidRDefault="00F67D07" w:rsidP="00C82E8C">
            <w:pPr>
              <w:spacing w:after="0" w:line="240" w:lineRule="auto"/>
              <w:jc w:val="center"/>
              <w:rPr>
                <w:rFonts w:ascii="Times New Roman" w:hAnsi="Times New Roman"/>
                <w:sz w:val="23"/>
                <w:szCs w:val="23"/>
              </w:rPr>
            </w:pPr>
            <w:r w:rsidRPr="00A2263C">
              <w:rPr>
                <w:rFonts w:ascii="Times New Roman" w:hAnsi="Times New Roman"/>
                <w:sz w:val="23"/>
                <w:szCs w:val="23"/>
              </w:rPr>
              <w:t>14</w:t>
            </w:r>
            <w:r w:rsidR="00C82E8C">
              <w:rPr>
                <w:rFonts w:ascii="Times New Roman" w:hAnsi="Times New Roman"/>
                <w:sz w:val="23"/>
                <w:szCs w:val="23"/>
              </w:rPr>
              <w:t> </w:t>
            </w:r>
            <w:r w:rsidRPr="00A2263C">
              <w:rPr>
                <w:rFonts w:ascii="Times New Roman" w:hAnsi="Times New Roman"/>
                <w:sz w:val="23"/>
                <w:szCs w:val="23"/>
              </w:rPr>
              <w:t>560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67D07" w:rsidRPr="00A2263C" w:rsidRDefault="00F67D07" w:rsidP="00C82E8C">
            <w:pPr>
              <w:spacing w:after="0" w:line="240" w:lineRule="auto"/>
              <w:jc w:val="center"/>
              <w:rPr>
                <w:rFonts w:ascii="Times New Roman" w:hAnsi="Times New Roman"/>
                <w:sz w:val="23"/>
                <w:szCs w:val="23"/>
              </w:rPr>
            </w:pPr>
            <w:r w:rsidRPr="00A2263C">
              <w:rPr>
                <w:rFonts w:ascii="Times New Roman" w:hAnsi="Times New Roman"/>
                <w:sz w:val="23"/>
                <w:szCs w:val="23"/>
              </w:rPr>
              <w:t>25087</w:t>
            </w:r>
            <w:r w:rsidR="00C82E8C">
              <w:rPr>
                <w:rFonts w:ascii="Times New Roman" w:hAnsi="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67D07" w:rsidRPr="00A2263C" w:rsidRDefault="00F67D07" w:rsidP="00C82E8C">
            <w:pPr>
              <w:spacing w:after="0" w:line="240" w:lineRule="auto"/>
              <w:jc w:val="center"/>
              <w:rPr>
                <w:rFonts w:ascii="Times New Roman" w:hAnsi="Times New Roman"/>
                <w:sz w:val="23"/>
                <w:szCs w:val="23"/>
              </w:rPr>
            </w:pPr>
            <w:r w:rsidRPr="00A2263C">
              <w:rPr>
                <w:rFonts w:ascii="Times New Roman" w:hAnsi="Times New Roman"/>
                <w:sz w:val="23"/>
                <w:szCs w:val="23"/>
              </w:rPr>
              <w:t>41179,5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67D07" w:rsidRPr="00A2263C" w:rsidRDefault="00F67D07" w:rsidP="00C82E8C">
            <w:pPr>
              <w:spacing w:after="0" w:line="240" w:lineRule="auto"/>
              <w:jc w:val="center"/>
              <w:rPr>
                <w:rFonts w:ascii="Times New Roman" w:hAnsi="Times New Roman"/>
                <w:sz w:val="23"/>
                <w:szCs w:val="23"/>
              </w:rPr>
            </w:pPr>
            <w:r w:rsidRPr="00A2263C">
              <w:rPr>
                <w:rFonts w:ascii="Times New Roman" w:hAnsi="Times New Roman"/>
                <w:sz w:val="23"/>
                <w:szCs w:val="23"/>
              </w:rPr>
              <w:t>44913,6</w:t>
            </w:r>
          </w:p>
        </w:tc>
        <w:tc>
          <w:tcPr>
            <w:tcW w:w="992" w:type="dxa"/>
            <w:tcBorders>
              <w:top w:val="single" w:sz="4" w:space="0" w:color="auto"/>
              <w:left w:val="single" w:sz="4" w:space="0" w:color="auto"/>
              <w:bottom w:val="single" w:sz="4" w:space="0" w:color="auto"/>
              <w:right w:val="single" w:sz="4" w:space="0" w:color="auto"/>
            </w:tcBorders>
            <w:vAlign w:val="bottom"/>
          </w:tcPr>
          <w:p w:rsidR="00F67D07" w:rsidRPr="00A2263C" w:rsidRDefault="00FB4A1D" w:rsidP="00C82E8C">
            <w:pPr>
              <w:spacing w:after="0" w:line="240" w:lineRule="auto"/>
              <w:jc w:val="center"/>
              <w:rPr>
                <w:rFonts w:ascii="Times New Roman" w:hAnsi="Times New Roman"/>
                <w:sz w:val="23"/>
                <w:szCs w:val="23"/>
              </w:rPr>
            </w:pPr>
            <w:r w:rsidRPr="00A2263C">
              <w:rPr>
                <w:rFonts w:ascii="Times New Roman" w:hAnsi="Times New Roman"/>
                <w:sz w:val="23"/>
                <w:szCs w:val="23"/>
              </w:rPr>
              <w:t>44536,8</w:t>
            </w:r>
          </w:p>
        </w:tc>
        <w:tc>
          <w:tcPr>
            <w:tcW w:w="851" w:type="dxa"/>
            <w:tcBorders>
              <w:top w:val="single" w:sz="4" w:space="0" w:color="auto"/>
              <w:left w:val="single" w:sz="4" w:space="0" w:color="auto"/>
              <w:bottom w:val="single" w:sz="4" w:space="0" w:color="auto"/>
              <w:right w:val="single" w:sz="4" w:space="0" w:color="auto"/>
            </w:tcBorders>
            <w:vAlign w:val="bottom"/>
          </w:tcPr>
          <w:p w:rsidR="00F67D07" w:rsidRPr="00A2263C" w:rsidRDefault="00B71616" w:rsidP="00C82E8C">
            <w:pPr>
              <w:spacing w:after="0" w:line="240" w:lineRule="auto"/>
              <w:jc w:val="center"/>
              <w:rPr>
                <w:rFonts w:ascii="Times New Roman" w:hAnsi="Times New Roman"/>
                <w:sz w:val="23"/>
                <w:szCs w:val="23"/>
              </w:rPr>
            </w:pPr>
            <w:r w:rsidRPr="00A2263C">
              <w:rPr>
                <w:rFonts w:ascii="Times New Roman" w:hAnsi="Times New Roman"/>
                <w:sz w:val="23"/>
                <w:szCs w:val="23"/>
              </w:rPr>
              <w:t>59726,5</w:t>
            </w:r>
          </w:p>
        </w:tc>
        <w:tc>
          <w:tcPr>
            <w:tcW w:w="853" w:type="dxa"/>
            <w:tcBorders>
              <w:top w:val="single" w:sz="4" w:space="0" w:color="auto"/>
              <w:left w:val="single" w:sz="4" w:space="0" w:color="auto"/>
              <w:bottom w:val="single" w:sz="4" w:space="0" w:color="auto"/>
              <w:right w:val="single" w:sz="4" w:space="0" w:color="auto"/>
            </w:tcBorders>
            <w:vAlign w:val="bottom"/>
          </w:tcPr>
          <w:p w:rsidR="00F67D07" w:rsidRPr="00A2263C" w:rsidRDefault="00B71616" w:rsidP="00C82E8C">
            <w:pPr>
              <w:spacing w:after="0" w:line="240" w:lineRule="auto"/>
              <w:jc w:val="center"/>
              <w:rPr>
                <w:rFonts w:ascii="Times New Roman" w:hAnsi="Times New Roman"/>
                <w:sz w:val="23"/>
                <w:szCs w:val="23"/>
              </w:rPr>
            </w:pPr>
            <w:r w:rsidRPr="00A2263C">
              <w:rPr>
                <w:rFonts w:ascii="Times New Roman" w:hAnsi="Times New Roman"/>
                <w:sz w:val="23"/>
                <w:szCs w:val="23"/>
              </w:rPr>
              <w:t>59726,5</w:t>
            </w:r>
          </w:p>
        </w:tc>
      </w:tr>
    </w:tbl>
    <w:p w:rsidR="00E40C12" w:rsidRDefault="00E40C12" w:rsidP="006D2DF2">
      <w:pPr>
        <w:pStyle w:val="ConsPlusNormal"/>
        <w:rPr>
          <w:rFonts w:ascii="Times New Roman" w:hAnsi="Times New Roman" w:cs="Times New Roman"/>
        </w:rPr>
      </w:pPr>
    </w:p>
    <w:p w:rsidR="00B931E1" w:rsidRDefault="00B931E1" w:rsidP="006D2DF2">
      <w:pPr>
        <w:pStyle w:val="ConsPlusNormal"/>
        <w:rPr>
          <w:rFonts w:ascii="Times New Roman" w:hAnsi="Times New Roman" w:cs="Times New Roman"/>
        </w:rPr>
      </w:pPr>
    </w:p>
    <w:p w:rsidR="00A2263C" w:rsidRDefault="00A2263C" w:rsidP="006D2DF2">
      <w:pPr>
        <w:pStyle w:val="ConsPlusNormal"/>
        <w:rPr>
          <w:rFonts w:ascii="Times New Roman" w:hAnsi="Times New Roman" w:cs="Times New Roman"/>
        </w:rPr>
        <w:sectPr w:rsidR="00A2263C" w:rsidSect="008A47EB">
          <w:pgSz w:w="16838" w:h="11905" w:orient="landscape" w:code="9"/>
          <w:pgMar w:top="1134" w:right="851" w:bottom="1134" w:left="1418" w:header="567" w:footer="0" w:gutter="0"/>
          <w:cols w:space="720"/>
          <w:docGrid w:linePitch="299"/>
        </w:sectPr>
      </w:pPr>
    </w:p>
    <w:p w:rsidR="00B931E1" w:rsidRDefault="00B931E1" w:rsidP="00B931E1">
      <w:pPr>
        <w:tabs>
          <w:tab w:val="left" w:pos="540"/>
          <w:tab w:val="left" w:pos="1080"/>
          <w:tab w:val="left" w:pos="7200"/>
          <w:tab w:val="left" w:pos="7230"/>
        </w:tabs>
        <w:spacing w:after="0" w:line="240" w:lineRule="auto"/>
        <w:ind w:firstLine="540"/>
        <w:rPr>
          <w:rFonts w:ascii="Times New Roman" w:hAnsi="Times New Roman"/>
          <w:sz w:val="28"/>
          <w:szCs w:val="24"/>
          <w:lang w:eastAsia="ru-RU"/>
        </w:rPr>
      </w:pPr>
    </w:p>
    <w:p w:rsidR="00B931E1" w:rsidRPr="00552807" w:rsidRDefault="00B931E1" w:rsidP="00B931E1">
      <w:pPr>
        <w:tabs>
          <w:tab w:val="left" w:pos="540"/>
          <w:tab w:val="left" w:pos="1080"/>
          <w:tab w:val="left" w:pos="7200"/>
          <w:tab w:val="left" w:pos="7230"/>
        </w:tabs>
        <w:spacing w:after="0" w:line="240" w:lineRule="auto"/>
        <w:ind w:firstLine="540"/>
        <w:rPr>
          <w:rFonts w:ascii="Times New Roman" w:hAnsi="Times New Roman"/>
          <w:i/>
          <w:sz w:val="20"/>
          <w:szCs w:val="20"/>
          <w:lang w:eastAsia="ru-RU"/>
        </w:rPr>
      </w:pPr>
      <w:r w:rsidRPr="00365F7E">
        <w:rPr>
          <w:rFonts w:ascii="Times New Roman" w:hAnsi="Times New Roman"/>
          <w:sz w:val="28"/>
          <w:szCs w:val="24"/>
          <w:lang w:eastAsia="ru-RU"/>
        </w:rPr>
        <w:t xml:space="preserve">Внесено:                       </w:t>
      </w:r>
      <w:r w:rsidRPr="00552807">
        <w:rPr>
          <w:rFonts w:ascii="Times New Roman" w:hAnsi="Times New Roman"/>
          <w:sz w:val="24"/>
          <w:szCs w:val="24"/>
          <w:lang w:eastAsia="ru-RU"/>
        </w:rPr>
        <w:t>______________   ________________</w:t>
      </w:r>
      <w:r w:rsidR="005A0620">
        <w:rPr>
          <w:rFonts w:ascii="Times New Roman" w:hAnsi="Times New Roman"/>
          <w:sz w:val="24"/>
          <w:szCs w:val="24"/>
          <w:lang w:eastAsia="ru-RU"/>
        </w:rPr>
        <w:t xml:space="preserve"> </w:t>
      </w:r>
      <w:r w:rsidR="00B862FE">
        <w:rPr>
          <w:rFonts w:ascii="Times New Roman" w:hAnsi="Times New Roman"/>
          <w:sz w:val="28"/>
          <w:szCs w:val="28"/>
          <w:lang w:eastAsia="ru-RU"/>
        </w:rPr>
        <w:t>А.В.Куликов</w:t>
      </w:r>
    </w:p>
    <w:p w:rsidR="00B931E1" w:rsidRPr="00374C41"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552807">
        <w:rPr>
          <w:rFonts w:ascii="Times New Roman" w:hAnsi="Times New Roman"/>
          <w:sz w:val="24"/>
          <w:szCs w:val="24"/>
          <w:lang w:eastAsia="ru-RU"/>
        </w:rPr>
        <w:t xml:space="preserve">                                             </w:t>
      </w:r>
      <w:r w:rsidRPr="00552807">
        <w:rPr>
          <w:rFonts w:ascii="Times New Roman" w:hAnsi="Times New Roman"/>
          <w:i/>
          <w:sz w:val="20"/>
          <w:szCs w:val="20"/>
          <w:lang w:eastAsia="ru-RU"/>
        </w:rPr>
        <w:t>(дата подписания)              (подпись)</w:t>
      </w:r>
    </w:p>
    <w:p w:rsidR="00B931E1" w:rsidRPr="00552807" w:rsidRDefault="00B931E1" w:rsidP="00B931E1">
      <w:pPr>
        <w:tabs>
          <w:tab w:val="left" w:pos="1080"/>
          <w:tab w:val="left" w:pos="4860"/>
          <w:tab w:val="left" w:pos="5040"/>
        </w:tabs>
        <w:spacing w:after="0" w:line="240" w:lineRule="auto"/>
        <w:ind w:firstLine="540"/>
        <w:rPr>
          <w:rFonts w:ascii="Times New Roman" w:hAnsi="Times New Roman"/>
          <w:sz w:val="24"/>
          <w:szCs w:val="24"/>
          <w:lang w:eastAsia="ru-RU"/>
        </w:rPr>
      </w:pPr>
    </w:p>
    <w:p w:rsidR="00B931E1" w:rsidRPr="00374C41" w:rsidRDefault="00B931E1" w:rsidP="00B931E1">
      <w:pPr>
        <w:tabs>
          <w:tab w:val="left" w:pos="1080"/>
          <w:tab w:val="left" w:pos="4860"/>
          <w:tab w:val="left" w:pos="5040"/>
          <w:tab w:val="left" w:pos="6156"/>
        </w:tabs>
        <w:spacing w:after="0" w:line="240" w:lineRule="auto"/>
        <w:ind w:firstLine="540"/>
        <w:rPr>
          <w:rFonts w:ascii="Times New Roman" w:hAnsi="Times New Roman"/>
          <w:sz w:val="28"/>
          <w:szCs w:val="24"/>
          <w:lang w:eastAsia="ru-RU"/>
        </w:rPr>
      </w:pPr>
      <w:r w:rsidRPr="00365F7E">
        <w:rPr>
          <w:rFonts w:ascii="Times New Roman" w:hAnsi="Times New Roman"/>
          <w:sz w:val="28"/>
          <w:szCs w:val="24"/>
          <w:lang w:eastAsia="ru-RU"/>
        </w:rPr>
        <w:t xml:space="preserve">Согласовано:      </w:t>
      </w:r>
    </w:p>
    <w:p w:rsidR="00B931E1" w:rsidRPr="002B13F0" w:rsidRDefault="00B931E1" w:rsidP="00B931E1">
      <w:pPr>
        <w:tabs>
          <w:tab w:val="left" w:pos="1080"/>
          <w:tab w:val="left" w:pos="4860"/>
          <w:tab w:val="left" w:pos="5040"/>
          <w:tab w:val="left" w:pos="6156"/>
          <w:tab w:val="left" w:pos="7088"/>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_____________________   ______________   _________________</w:t>
      </w:r>
      <w:r w:rsidRPr="007D693B">
        <w:rPr>
          <w:rFonts w:ascii="Times New Roman" w:hAnsi="Times New Roman"/>
          <w:sz w:val="24"/>
          <w:szCs w:val="24"/>
        </w:rPr>
        <w:t xml:space="preserve"> </w:t>
      </w:r>
      <w:r>
        <w:rPr>
          <w:rFonts w:ascii="Times New Roman" w:hAnsi="Times New Roman"/>
          <w:sz w:val="28"/>
          <w:szCs w:val="24"/>
        </w:rPr>
        <w:t>Е</w:t>
      </w:r>
      <w:r w:rsidRPr="00365F7E">
        <w:rPr>
          <w:rFonts w:ascii="Times New Roman" w:hAnsi="Times New Roman"/>
          <w:sz w:val="28"/>
          <w:szCs w:val="24"/>
        </w:rPr>
        <w:t xml:space="preserve">. </w:t>
      </w:r>
      <w:r>
        <w:rPr>
          <w:rFonts w:ascii="Times New Roman" w:hAnsi="Times New Roman"/>
          <w:sz w:val="28"/>
          <w:szCs w:val="24"/>
        </w:rPr>
        <w:t>А</w:t>
      </w:r>
      <w:r w:rsidRPr="00365F7E">
        <w:rPr>
          <w:rFonts w:ascii="Times New Roman" w:hAnsi="Times New Roman"/>
          <w:sz w:val="28"/>
          <w:szCs w:val="24"/>
        </w:rPr>
        <w:t xml:space="preserve">. </w:t>
      </w:r>
      <w:r>
        <w:rPr>
          <w:rFonts w:ascii="Times New Roman" w:hAnsi="Times New Roman"/>
          <w:sz w:val="28"/>
          <w:szCs w:val="24"/>
        </w:rPr>
        <w:t>Бедарев</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4"/>
          <w:szCs w:val="24"/>
          <w:lang w:eastAsia="ru-RU"/>
        </w:rPr>
      </w:pPr>
    </w:p>
    <w:p w:rsidR="00B931E1" w:rsidRPr="002B13F0" w:rsidRDefault="00B931E1" w:rsidP="00B931E1">
      <w:pPr>
        <w:tabs>
          <w:tab w:val="left" w:pos="1080"/>
          <w:tab w:val="left" w:pos="4860"/>
          <w:tab w:val="left" w:pos="5040"/>
          <w:tab w:val="left" w:pos="6156"/>
          <w:tab w:val="left" w:pos="7088"/>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_____________________   ______________   _________________</w:t>
      </w:r>
      <w:r w:rsidRPr="007D693B">
        <w:rPr>
          <w:rFonts w:ascii="Times New Roman" w:hAnsi="Times New Roman"/>
          <w:sz w:val="24"/>
          <w:szCs w:val="24"/>
        </w:rPr>
        <w:t xml:space="preserve"> </w:t>
      </w:r>
      <w:r>
        <w:rPr>
          <w:rFonts w:ascii="Times New Roman" w:hAnsi="Times New Roman"/>
          <w:sz w:val="28"/>
          <w:szCs w:val="24"/>
        </w:rPr>
        <w:t>Г.А. Вержицкий</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sz w:val="24"/>
          <w:szCs w:val="24"/>
          <w:lang w:eastAsia="ru-RU"/>
        </w:rPr>
      </w:pPr>
    </w:p>
    <w:p w:rsidR="00B931E1" w:rsidRPr="002B13F0" w:rsidRDefault="00B931E1" w:rsidP="00B931E1">
      <w:pPr>
        <w:tabs>
          <w:tab w:val="left" w:pos="1080"/>
          <w:tab w:val="left" w:pos="4860"/>
          <w:tab w:val="left" w:pos="5040"/>
          <w:tab w:val="left" w:pos="6156"/>
          <w:tab w:val="left" w:pos="7088"/>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_____________________   ______________   _________________</w:t>
      </w:r>
      <w:r w:rsidRPr="007D693B">
        <w:rPr>
          <w:rFonts w:ascii="Times New Roman" w:hAnsi="Times New Roman"/>
          <w:sz w:val="24"/>
          <w:szCs w:val="24"/>
        </w:rPr>
        <w:t xml:space="preserve"> </w:t>
      </w:r>
      <w:r>
        <w:rPr>
          <w:rFonts w:ascii="Times New Roman" w:hAnsi="Times New Roman"/>
          <w:sz w:val="28"/>
          <w:szCs w:val="24"/>
        </w:rPr>
        <w:t>И.С. Прошунина</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Default="00B931E1" w:rsidP="00B931E1">
      <w:pPr>
        <w:tabs>
          <w:tab w:val="left" w:pos="1080"/>
          <w:tab w:val="left" w:pos="2850"/>
          <w:tab w:val="left" w:pos="4860"/>
          <w:tab w:val="left" w:pos="5928"/>
          <w:tab w:val="left" w:pos="6156"/>
          <w:tab w:val="left" w:pos="7230"/>
        </w:tabs>
        <w:spacing w:after="0" w:line="240" w:lineRule="auto"/>
        <w:ind w:firstLine="540"/>
        <w:rPr>
          <w:rFonts w:ascii="Times New Roman" w:hAnsi="Times New Roman"/>
          <w:sz w:val="24"/>
          <w:szCs w:val="24"/>
          <w:lang w:eastAsia="ru-RU"/>
        </w:rPr>
      </w:pPr>
    </w:p>
    <w:p w:rsidR="00B931E1" w:rsidRPr="00D126ED" w:rsidRDefault="00B931E1" w:rsidP="00B931E1">
      <w:pPr>
        <w:tabs>
          <w:tab w:val="left" w:pos="1080"/>
          <w:tab w:val="left" w:pos="4860"/>
          <w:tab w:val="left" w:pos="5040"/>
          <w:tab w:val="left" w:pos="6156"/>
          <w:tab w:val="left" w:pos="7088"/>
        </w:tabs>
        <w:spacing w:after="0" w:line="240" w:lineRule="auto"/>
        <w:ind w:firstLine="540"/>
        <w:rPr>
          <w:rFonts w:ascii="Times New Roman" w:hAnsi="Times New Roman"/>
          <w:sz w:val="28"/>
          <w:szCs w:val="24"/>
        </w:rPr>
      </w:pPr>
      <w:r w:rsidRPr="002B13F0">
        <w:rPr>
          <w:rFonts w:ascii="Times New Roman" w:hAnsi="Times New Roman"/>
          <w:sz w:val="24"/>
          <w:szCs w:val="24"/>
          <w:lang w:eastAsia="ru-RU"/>
        </w:rPr>
        <w:t>_____________________   ______________   _________________</w:t>
      </w:r>
      <w:r w:rsidRPr="007D693B">
        <w:rPr>
          <w:rFonts w:ascii="Times New Roman" w:hAnsi="Times New Roman"/>
          <w:sz w:val="24"/>
          <w:szCs w:val="24"/>
        </w:rPr>
        <w:t xml:space="preserve"> </w:t>
      </w:r>
      <w:r>
        <w:rPr>
          <w:rFonts w:ascii="Times New Roman" w:hAnsi="Times New Roman"/>
          <w:sz w:val="28"/>
          <w:szCs w:val="24"/>
        </w:rPr>
        <w:t>Е.В. Шебалина</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Default="00B931E1" w:rsidP="00B931E1">
      <w:pPr>
        <w:tabs>
          <w:tab w:val="left" w:pos="1080"/>
          <w:tab w:val="left" w:pos="2850"/>
          <w:tab w:val="left" w:pos="4860"/>
          <w:tab w:val="left" w:pos="5928"/>
          <w:tab w:val="left" w:pos="6156"/>
          <w:tab w:val="left" w:pos="7230"/>
        </w:tabs>
        <w:spacing w:after="0" w:line="240" w:lineRule="auto"/>
        <w:ind w:firstLine="540"/>
        <w:rPr>
          <w:rFonts w:ascii="Times New Roman" w:hAnsi="Times New Roman"/>
          <w:sz w:val="24"/>
          <w:szCs w:val="24"/>
          <w:lang w:eastAsia="ru-RU"/>
        </w:rPr>
      </w:pPr>
    </w:p>
    <w:p w:rsidR="00B931E1" w:rsidRPr="002B13F0" w:rsidRDefault="00B931E1" w:rsidP="00B931E1">
      <w:pPr>
        <w:tabs>
          <w:tab w:val="left" w:pos="1080"/>
          <w:tab w:val="left" w:pos="4860"/>
          <w:tab w:val="left" w:pos="5040"/>
          <w:tab w:val="left" w:pos="6156"/>
          <w:tab w:val="left" w:pos="7088"/>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_____________________   ______________   _________________</w:t>
      </w:r>
      <w:r w:rsidRPr="007D693B">
        <w:rPr>
          <w:rFonts w:ascii="Times New Roman" w:hAnsi="Times New Roman"/>
          <w:sz w:val="24"/>
          <w:szCs w:val="24"/>
        </w:rPr>
        <w:t xml:space="preserve"> </w:t>
      </w:r>
      <w:r w:rsidR="005A0620">
        <w:rPr>
          <w:rFonts w:ascii="Times New Roman" w:hAnsi="Times New Roman"/>
          <w:sz w:val="28"/>
          <w:szCs w:val="24"/>
        </w:rPr>
        <w:t>Е.В. Гильметдинова</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Pr="002B13F0" w:rsidRDefault="00B931E1" w:rsidP="00B931E1">
      <w:pPr>
        <w:tabs>
          <w:tab w:val="left" w:pos="1080"/>
          <w:tab w:val="left" w:pos="2850"/>
          <w:tab w:val="left" w:pos="4860"/>
          <w:tab w:val="left" w:pos="5928"/>
          <w:tab w:val="left" w:pos="6156"/>
          <w:tab w:val="left" w:pos="7230"/>
        </w:tabs>
        <w:spacing w:after="0" w:line="240" w:lineRule="auto"/>
        <w:ind w:firstLine="540"/>
        <w:rPr>
          <w:rFonts w:ascii="Times New Roman" w:hAnsi="Times New Roman"/>
          <w:sz w:val="24"/>
          <w:szCs w:val="24"/>
          <w:lang w:eastAsia="ru-RU"/>
        </w:rPr>
      </w:pPr>
    </w:p>
    <w:p w:rsidR="00B931E1" w:rsidRPr="002B13F0" w:rsidRDefault="00B931E1" w:rsidP="00B931E1">
      <w:pPr>
        <w:tabs>
          <w:tab w:val="left" w:pos="1080"/>
          <w:tab w:val="left" w:pos="2850"/>
          <w:tab w:val="left" w:pos="4860"/>
          <w:tab w:val="left" w:pos="5928"/>
          <w:tab w:val="left" w:pos="6156"/>
          <w:tab w:val="left" w:pos="7230"/>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 xml:space="preserve"> _____________________   ______________   ________________ </w:t>
      </w:r>
      <w:r>
        <w:rPr>
          <w:rFonts w:ascii="Times New Roman" w:hAnsi="Times New Roman"/>
          <w:sz w:val="24"/>
          <w:szCs w:val="24"/>
          <w:lang w:eastAsia="ru-RU"/>
        </w:rPr>
        <w:t xml:space="preserve"> </w:t>
      </w:r>
      <w:r w:rsidRPr="00365F7E">
        <w:rPr>
          <w:rFonts w:ascii="Times New Roman" w:hAnsi="Times New Roman"/>
          <w:sz w:val="28"/>
          <w:szCs w:val="28"/>
        </w:rPr>
        <w:t>Е.Г. Гузеева</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Pr="002B13F0" w:rsidRDefault="00B931E1" w:rsidP="00B931E1">
      <w:pPr>
        <w:tabs>
          <w:tab w:val="left" w:pos="1080"/>
          <w:tab w:val="left" w:pos="4860"/>
        </w:tabs>
        <w:spacing w:after="0" w:line="240" w:lineRule="auto"/>
        <w:rPr>
          <w:rFonts w:ascii="Times New Roman" w:hAnsi="Times New Roman"/>
          <w:sz w:val="24"/>
          <w:szCs w:val="24"/>
          <w:lang w:eastAsia="ru-RU"/>
        </w:rPr>
      </w:pPr>
    </w:p>
    <w:p w:rsidR="00B931E1" w:rsidRPr="002B13F0" w:rsidRDefault="00B931E1" w:rsidP="00B931E1">
      <w:pPr>
        <w:tabs>
          <w:tab w:val="left" w:pos="1080"/>
          <w:tab w:val="left" w:pos="2850"/>
          <w:tab w:val="left" w:pos="4860"/>
          <w:tab w:val="left" w:pos="5928"/>
          <w:tab w:val="left" w:pos="6156"/>
          <w:tab w:val="left" w:pos="7200"/>
        </w:tabs>
        <w:spacing w:after="0" w:line="240" w:lineRule="auto"/>
        <w:ind w:firstLine="540"/>
        <w:rPr>
          <w:rFonts w:ascii="Times New Roman" w:hAnsi="Times New Roman"/>
          <w:sz w:val="24"/>
          <w:szCs w:val="24"/>
          <w:lang w:eastAsia="ru-RU"/>
        </w:rPr>
      </w:pPr>
      <w:r w:rsidRPr="002B13F0">
        <w:rPr>
          <w:rFonts w:ascii="Times New Roman" w:hAnsi="Times New Roman"/>
          <w:sz w:val="24"/>
          <w:szCs w:val="24"/>
          <w:lang w:eastAsia="ru-RU"/>
        </w:rPr>
        <w:t>_____________________   ____</w:t>
      </w:r>
      <w:r>
        <w:rPr>
          <w:rFonts w:ascii="Times New Roman" w:hAnsi="Times New Roman"/>
          <w:sz w:val="24"/>
          <w:szCs w:val="24"/>
          <w:lang w:eastAsia="ru-RU"/>
        </w:rPr>
        <w:t xml:space="preserve">__________   ________________  </w:t>
      </w:r>
      <w:r w:rsidR="007C426D">
        <w:rPr>
          <w:rFonts w:ascii="Times New Roman" w:hAnsi="Times New Roman"/>
          <w:sz w:val="28"/>
          <w:szCs w:val="24"/>
          <w:lang w:eastAsia="ru-RU"/>
        </w:rPr>
        <w:t>П.И. Камбалин</w:t>
      </w:r>
    </w:p>
    <w:p w:rsidR="00B931E1" w:rsidRPr="002B13F0" w:rsidRDefault="00B931E1" w:rsidP="00B931E1">
      <w:pPr>
        <w:tabs>
          <w:tab w:val="left" w:pos="1080"/>
          <w:tab w:val="left" w:pos="4860"/>
          <w:tab w:val="left" w:pos="5040"/>
        </w:tabs>
        <w:spacing w:after="0" w:line="240" w:lineRule="auto"/>
        <w:ind w:firstLine="540"/>
        <w:rPr>
          <w:rFonts w:ascii="Times New Roman" w:hAnsi="Times New Roman"/>
          <w:i/>
          <w:sz w:val="20"/>
          <w:szCs w:val="20"/>
          <w:lang w:eastAsia="ru-RU"/>
        </w:rPr>
      </w:pPr>
      <w:r w:rsidRPr="002B13F0">
        <w:rPr>
          <w:rFonts w:ascii="Times New Roman" w:hAnsi="Times New Roman"/>
          <w:i/>
          <w:sz w:val="20"/>
          <w:szCs w:val="20"/>
          <w:lang w:eastAsia="ru-RU"/>
        </w:rPr>
        <w:t>(дата получения  документа)    (дата подписания)              (подпись)</w:t>
      </w:r>
    </w:p>
    <w:p w:rsidR="00B931E1" w:rsidRDefault="00B931E1" w:rsidP="00B931E1">
      <w:pPr>
        <w:spacing w:after="0" w:line="240" w:lineRule="auto"/>
        <w:ind w:right="-115"/>
        <w:jc w:val="both"/>
        <w:rPr>
          <w:rFonts w:ascii="Times New Roman" w:hAnsi="Times New Roman"/>
          <w:sz w:val="24"/>
          <w:szCs w:val="20"/>
          <w:lang w:eastAsia="ru-RU"/>
        </w:rPr>
      </w:pPr>
    </w:p>
    <w:p w:rsidR="00B931E1" w:rsidRDefault="00B931E1" w:rsidP="00B931E1">
      <w:pPr>
        <w:spacing w:after="0" w:line="240" w:lineRule="auto"/>
        <w:ind w:right="-115"/>
        <w:jc w:val="both"/>
        <w:rPr>
          <w:rFonts w:ascii="Times New Roman" w:hAnsi="Times New Roman"/>
          <w:sz w:val="24"/>
          <w:szCs w:val="20"/>
          <w:lang w:eastAsia="ru-RU"/>
        </w:rPr>
      </w:pPr>
    </w:p>
    <w:p w:rsidR="00B931E1" w:rsidRDefault="00B931E1" w:rsidP="00B931E1">
      <w:pPr>
        <w:spacing w:after="0" w:line="240" w:lineRule="auto"/>
        <w:ind w:right="-115"/>
        <w:jc w:val="both"/>
        <w:rPr>
          <w:rFonts w:ascii="Times New Roman" w:hAnsi="Times New Roman"/>
          <w:sz w:val="24"/>
          <w:szCs w:val="20"/>
          <w:lang w:eastAsia="ru-RU"/>
        </w:rPr>
      </w:pPr>
    </w:p>
    <w:tbl>
      <w:tblPr>
        <w:tblW w:w="0" w:type="auto"/>
        <w:tblLook w:val="00A0"/>
      </w:tblPr>
      <w:tblGrid>
        <w:gridCol w:w="2012"/>
        <w:gridCol w:w="7591"/>
      </w:tblGrid>
      <w:tr w:rsidR="00B931E1" w:rsidRPr="00365F7E" w:rsidTr="00C3418B">
        <w:tc>
          <w:tcPr>
            <w:tcW w:w="2012" w:type="dxa"/>
          </w:tcPr>
          <w:p w:rsidR="00B931E1" w:rsidRPr="00365F7E" w:rsidRDefault="00B931E1" w:rsidP="00C3418B">
            <w:pPr>
              <w:spacing w:after="0" w:line="240" w:lineRule="auto"/>
              <w:rPr>
                <w:rFonts w:ascii="Times New Roman" w:hAnsi="Times New Roman"/>
                <w:sz w:val="28"/>
                <w:szCs w:val="28"/>
                <w:lang w:eastAsia="ru-RU"/>
              </w:rPr>
            </w:pPr>
            <w:r w:rsidRPr="00365F7E">
              <w:rPr>
                <w:rFonts w:ascii="Times New Roman" w:hAnsi="Times New Roman"/>
                <w:sz w:val="28"/>
                <w:szCs w:val="28"/>
                <w:lang w:eastAsia="ru-RU"/>
              </w:rPr>
              <w:t>Разослано:</w:t>
            </w:r>
          </w:p>
        </w:tc>
        <w:tc>
          <w:tcPr>
            <w:tcW w:w="7591" w:type="dxa"/>
          </w:tcPr>
          <w:p w:rsidR="00B931E1" w:rsidRPr="00365F7E" w:rsidRDefault="00B931E1" w:rsidP="007C426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дело, Е.А. Бедарев, Г.А. Вержицкий, И.С. Прошунина, Финансовое управление, Управлени</w:t>
            </w:r>
            <w:r w:rsidR="007C426D">
              <w:rPr>
                <w:rFonts w:ascii="Times New Roman" w:hAnsi="Times New Roman"/>
                <w:sz w:val="28"/>
                <w:szCs w:val="28"/>
                <w:lang w:eastAsia="ru-RU"/>
              </w:rPr>
              <w:t xml:space="preserve">е экономического развития </w:t>
            </w:r>
            <w:r>
              <w:rPr>
                <w:rFonts w:ascii="Times New Roman" w:hAnsi="Times New Roman"/>
                <w:sz w:val="28"/>
                <w:szCs w:val="28"/>
                <w:lang w:eastAsia="ru-RU"/>
              </w:rPr>
              <w:t>и инвестиций, Упр</w:t>
            </w:r>
            <w:r w:rsidR="007C426D">
              <w:rPr>
                <w:rFonts w:ascii="Times New Roman" w:hAnsi="Times New Roman"/>
                <w:sz w:val="28"/>
                <w:szCs w:val="28"/>
                <w:lang w:eastAsia="ru-RU"/>
              </w:rPr>
              <w:t>авление по транспорту и связи, Пр</w:t>
            </w:r>
            <w:r>
              <w:rPr>
                <w:rFonts w:ascii="Times New Roman" w:hAnsi="Times New Roman"/>
                <w:sz w:val="28"/>
                <w:szCs w:val="28"/>
                <w:lang w:eastAsia="ru-RU"/>
              </w:rPr>
              <w:t>авовое управление</w:t>
            </w:r>
            <w:r w:rsidR="007C426D">
              <w:rPr>
                <w:rFonts w:ascii="Times New Roman" w:hAnsi="Times New Roman"/>
                <w:sz w:val="28"/>
                <w:szCs w:val="28"/>
                <w:lang w:eastAsia="ru-RU"/>
              </w:rPr>
              <w:t>, Управление информационной политики и социальных коммуникаций</w:t>
            </w:r>
          </w:p>
        </w:tc>
      </w:tr>
    </w:tbl>
    <w:p w:rsidR="00B931E1" w:rsidRDefault="00B931E1" w:rsidP="00B931E1">
      <w:pPr>
        <w:tabs>
          <w:tab w:val="left" w:pos="540"/>
          <w:tab w:val="left" w:pos="1080"/>
          <w:tab w:val="left" w:pos="7200"/>
          <w:tab w:val="left" w:pos="7230"/>
        </w:tabs>
        <w:spacing w:after="0" w:line="240" w:lineRule="auto"/>
        <w:ind w:firstLine="540"/>
        <w:rPr>
          <w:rFonts w:ascii="Times New Roman" w:hAnsi="Times New Roman"/>
          <w:sz w:val="28"/>
          <w:szCs w:val="24"/>
          <w:lang w:eastAsia="ru-RU"/>
        </w:rPr>
      </w:pPr>
    </w:p>
    <w:p w:rsidR="00B931E1" w:rsidRDefault="00B931E1" w:rsidP="00B931E1">
      <w:pPr>
        <w:spacing w:after="0" w:line="240" w:lineRule="auto"/>
        <w:rPr>
          <w:rFonts w:ascii="Times New Roman" w:hAnsi="Times New Roman"/>
          <w:sz w:val="24"/>
          <w:szCs w:val="24"/>
        </w:rPr>
      </w:pPr>
    </w:p>
    <w:p w:rsidR="00134026" w:rsidRPr="003E65BD" w:rsidRDefault="00134026" w:rsidP="006D2DF2">
      <w:pPr>
        <w:pStyle w:val="ConsPlusNormal"/>
        <w:rPr>
          <w:rFonts w:ascii="Times New Roman" w:hAnsi="Times New Roman" w:cs="Times New Roman"/>
        </w:rPr>
      </w:pPr>
    </w:p>
    <w:sectPr w:rsidR="00134026" w:rsidRPr="003E65BD" w:rsidSect="00C3418B">
      <w:pgSz w:w="11906" w:h="16838"/>
      <w:pgMar w:top="709"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28" w:rsidRDefault="00701428">
      <w:pPr>
        <w:spacing w:after="0" w:line="240" w:lineRule="auto"/>
      </w:pPr>
      <w:r>
        <w:separator/>
      </w:r>
    </w:p>
  </w:endnote>
  <w:endnote w:type="continuationSeparator" w:id="0">
    <w:p w:rsidR="00701428" w:rsidRDefault="00701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5" w:rsidRDefault="002A2B95">
    <w:pPr>
      <w:pStyle w:val="aa"/>
      <w:rPr>
        <w:lang w:val="ru-RU"/>
      </w:rPr>
    </w:pPr>
  </w:p>
  <w:p w:rsidR="002A2B95" w:rsidRPr="006107DD" w:rsidRDefault="002A2B95">
    <w:pPr>
      <w:pStyle w:val="a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28" w:rsidRDefault="00701428">
      <w:pPr>
        <w:spacing w:after="0" w:line="240" w:lineRule="auto"/>
      </w:pPr>
      <w:r>
        <w:separator/>
      </w:r>
    </w:p>
  </w:footnote>
  <w:footnote w:type="continuationSeparator" w:id="0">
    <w:p w:rsidR="00701428" w:rsidRDefault="00701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5" w:rsidRDefault="002A2B95">
    <w:pPr>
      <w:pStyle w:val="a4"/>
      <w:jc w:val="center"/>
      <w:rPr>
        <w:lang w:val="ru-RU"/>
      </w:rPr>
    </w:pPr>
  </w:p>
  <w:p w:rsidR="002A2B95" w:rsidRPr="00337B02" w:rsidRDefault="002A2B95">
    <w:pPr>
      <w:pStyle w:val="a4"/>
      <w:jc w:val="center"/>
      <w:rPr>
        <w:lang w:val="ru-RU"/>
      </w:rPr>
    </w:pPr>
    <w:fldSimple w:instr=" PAGE   \* MERGEFORMAT ">
      <w:r w:rsidR="003F43B2">
        <w:rPr>
          <w:noProof/>
        </w:rPr>
        <w:t>85</w:t>
      </w:r>
    </w:fldSimple>
  </w:p>
  <w:p w:rsidR="004C6ECD" w:rsidRPr="004C6ECD" w:rsidRDefault="004C6ECD">
    <w:pPr>
      <w:pStyle w:val="a4"/>
      <w:jc w:val="center"/>
      <w:rPr>
        <w:lang w:val="ru-RU"/>
      </w:rPr>
    </w:pPr>
  </w:p>
  <w:p w:rsidR="002A2B95" w:rsidRDefault="002A2B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5" w:rsidRDefault="002A2B95">
    <w:pPr>
      <w:pStyle w:val="a4"/>
      <w:jc w:val="center"/>
    </w:pPr>
  </w:p>
  <w:p w:rsidR="002A2B95" w:rsidRDefault="002A2B9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95" w:rsidRDefault="002A2B95">
    <w:pPr>
      <w:pStyle w:val="a4"/>
      <w:jc w:val="center"/>
    </w:pPr>
    <w:fldSimple w:instr=" PAGE   \* MERGEFORMAT ">
      <w:r w:rsidR="003F43B2">
        <w:rPr>
          <w:noProof/>
        </w:rPr>
        <w:t>51</w:t>
      </w:r>
    </w:fldSimple>
  </w:p>
  <w:p w:rsidR="002A2B95" w:rsidRDefault="002A2B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201A"/>
    <w:multiLevelType w:val="hybridMultilevel"/>
    <w:tmpl w:val="62B29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50710"/>
    <w:multiLevelType w:val="hybridMultilevel"/>
    <w:tmpl w:val="D794D7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D5783"/>
    <w:multiLevelType w:val="hybridMultilevel"/>
    <w:tmpl w:val="EBD83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817A2"/>
    <w:multiLevelType w:val="hybridMultilevel"/>
    <w:tmpl w:val="8C4CD4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5B35AEC"/>
    <w:multiLevelType w:val="hybridMultilevel"/>
    <w:tmpl w:val="9176FB22"/>
    <w:lvl w:ilvl="0" w:tplc="EFDA1E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CD4281"/>
    <w:multiLevelType w:val="hybridMultilevel"/>
    <w:tmpl w:val="4512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C48AB"/>
    <w:multiLevelType w:val="hybridMultilevel"/>
    <w:tmpl w:val="2E060E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2709C"/>
    <w:multiLevelType w:val="multilevel"/>
    <w:tmpl w:val="88FCB3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8">
    <w:nsid w:val="0BFF603E"/>
    <w:multiLevelType w:val="hybridMultilevel"/>
    <w:tmpl w:val="2F26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653F40"/>
    <w:multiLevelType w:val="hybridMultilevel"/>
    <w:tmpl w:val="5E7AC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540D18"/>
    <w:multiLevelType w:val="hybridMultilevel"/>
    <w:tmpl w:val="082E4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73414E"/>
    <w:multiLevelType w:val="hybridMultilevel"/>
    <w:tmpl w:val="5150DB94"/>
    <w:lvl w:ilvl="0" w:tplc="A0D8069E">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2">
    <w:nsid w:val="17D2786E"/>
    <w:multiLevelType w:val="hybridMultilevel"/>
    <w:tmpl w:val="3F78419E"/>
    <w:lvl w:ilvl="0" w:tplc="C680D44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065C9A"/>
    <w:multiLevelType w:val="hybridMultilevel"/>
    <w:tmpl w:val="DB8043D0"/>
    <w:lvl w:ilvl="0" w:tplc="F37EE2DE">
      <w:start w:val="1"/>
      <w:numFmt w:val="decimal"/>
      <w:lvlText w:val="%1)"/>
      <w:lvlJc w:val="left"/>
      <w:pPr>
        <w:ind w:left="405" w:hanging="360"/>
      </w:pPr>
      <w:rPr>
        <w:rFonts w:hint="default"/>
        <w:color w:val="FF0000"/>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1F537312"/>
    <w:multiLevelType w:val="hybridMultilevel"/>
    <w:tmpl w:val="03C6111C"/>
    <w:lvl w:ilvl="0" w:tplc="21028B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727FE8"/>
    <w:multiLevelType w:val="hybridMultilevel"/>
    <w:tmpl w:val="8E12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25DF1"/>
    <w:multiLevelType w:val="multilevel"/>
    <w:tmpl w:val="7CF8C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B61C23"/>
    <w:multiLevelType w:val="hybridMultilevel"/>
    <w:tmpl w:val="EBD83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579C4"/>
    <w:multiLevelType w:val="hybridMultilevel"/>
    <w:tmpl w:val="E32CCF16"/>
    <w:lvl w:ilvl="0" w:tplc="5E569D6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77B3A24"/>
    <w:multiLevelType w:val="hybridMultilevel"/>
    <w:tmpl w:val="E590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04798"/>
    <w:multiLevelType w:val="hybridMultilevel"/>
    <w:tmpl w:val="45F8C5CC"/>
    <w:lvl w:ilvl="0" w:tplc="FD707238">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06B00"/>
    <w:multiLevelType w:val="hybridMultilevel"/>
    <w:tmpl w:val="7F44BE08"/>
    <w:lvl w:ilvl="0" w:tplc="8B70D8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46E32EDC"/>
    <w:multiLevelType w:val="hybridMultilevel"/>
    <w:tmpl w:val="4512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E57E6"/>
    <w:multiLevelType w:val="hybridMultilevel"/>
    <w:tmpl w:val="A5AE8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517243"/>
    <w:multiLevelType w:val="hybridMultilevel"/>
    <w:tmpl w:val="4512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722F07"/>
    <w:multiLevelType w:val="hybridMultilevel"/>
    <w:tmpl w:val="62B29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BA67FC"/>
    <w:multiLevelType w:val="hybridMultilevel"/>
    <w:tmpl w:val="13E69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CF59B9"/>
    <w:multiLevelType w:val="hybridMultilevel"/>
    <w:tmpl w:val="2F26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878FE"/>
    <w:multiLevelType w:val="hybridMultilevel"/>
    <w:tmpl w:val="12828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BB1C1B"/>
    <w:multiLevelType w:val="hybridMultilevel"/>
    <w:tmpl w:val="BC4E72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272A0"/>
    <w:multiLevelType w:val="hybridMultilevel"/>
    <w:tmpl w:val="889E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00D54"/>
    <w:multiLevelType w:val="hybridMultilevel"/>
    <w:tmpl w:val="E216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A55DF"/>
    <w:multiLevelType w:val="hybridMultilevel"/>
    <w:tmpl w:val="D794D7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7D78FB"/>
    <w:multiLevelType w:val="hybridMultilevel"/>
    <w:tmpl w:val="E590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308E4"/>
    <w:multiLevelType w:val="hybridMultilevel"/>
    <w:tmpl w:val="62B6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322B6"/>
    <w:multiLevelType w:val="hybridMultilevel"/>
    <w:tmpl w:val="2F26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F77F5"/>
    <w:multiLevelType w:val="hybridMultilevel"/>
    <w:tmpl w:val="AC3AB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00F8A"/>
    <w:multiLevelType w:val="hybridMultilevel"/>
    <w:tmpl w:val="9A18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F02849"/>
    <w:multiLevelType w:val="hybridMultilevel"/>
    <w:tmpl w:val="03C6111C"/>
    <w:lvl w:ilvl="0" w:tplc="21028B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F32BDD"/>
    <w:multiLevelType w:val="hybridMultilevel"/>
    <w:tmpl w:val="D794D7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032"/>
    <w:multiLevelType w:val="hybridMultilevel"/>
    <w:tmpl w:val="79AA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5102A0"/>
    <w:multiLevelType w:val="hybridMultilevel"/>
    <w:tmpl w:val="E0F4B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061F37"/>
    <w:multiLevelType w:val="hybridMultilevel"/>
    <w:tmpl w:val="6262A330"/>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3">
    <w:nsid w:val="70095653"/>
    <w:multiLevelType w:val="hybridMultilevel"/>
    <w:tmpl w:val="F1C6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F62E45"/>
    <w:multiLevelType w:val="hybridMultilevel"/>
    <w:tmpl w:val="62B29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FA231F"/>
    <w:multiLevelType w:val="hybridMultilevel"/>
    <w:tmpl w:val="4512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9D65FE"/>
    <w:multiLevelType w:val="hybridMultilevel"/>
    <w:tmpl w:val="D794D7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400C26"/>
    <w:multiLevelType w:val="multilevel"/>
    <w:tmpl w:val="D73C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C36F1D"/>
    <w:multiLevelType w:val="hybridMultilevel"/>
    <w:tmpl w:val="E88CCA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17"/>
  </w:num>
  <w:num w:numId="3">
    <w:abstractNumId w:val="1"/>
  </w:num>
  <w:num w:numId="4">
    <w:abstractNumId w:val="11"/>
  </w:num>
  <w:num w:numId="5">
    <w:abstractNumId w:val="14"/>
  </w:num>
  <w:num w:numId="6">
    <w:abstractNumId w:val="40"/>
  </w:num>
  <w:num w:numId="7">
    <w:abstractNumId w:val="19"/>
  </w:num>
  <w:num w:numId="8">
    <w:abstractNumId w:val="48"/>
  </w:num>
  <w:num w:numId="9">
    <w:abstractNumId w:val="47"/>
  </w:num>
  <w:num w:numId="10">
    <w:abstractNumId w:val="41"/>
  </w:num>
  <w:num w:numId="11">
    <w:abstractNumId w:val="35"/>
  </w:num>
  <w:num w:numId="12">
    <w:abstractNumId w:val="43"/>
  </w:num>
  <w:num w:numId="13">
    <w:abstractNumId w:val="8"/>
  </w:num>
  <w:num w:numId="14">
    <w:abstractNumId w:val="30"/>
  </w:num>
  <w:num w:numId="15">
    <w:abstractNumId w:val="42"/>
  </w:num>
  <w:num w:numId="16">
    <w:abstractNumId w:val="34"/>
  </w:num>
  <w:num w:numId="17">
    <w:abstractNumId w:val="15"/>
  </w:num>
  <w:num w:numId="18">
    <w:abstractNumId w:val="27"/>
  </w:num>
  <w:num w:numId="19">
    <w:abstractNumId w:val="36"/>
  </w:num>
  <w:num w:numId="20">
    <w:abstractNumId w:val="29"/>
  </w:num>
  <w:num w:numId="21">
    <w:abstractNumId w:val="28"/>
  </w:num>
  <w:num w:numId="22">
    <w:abstractNumId w:val="26"/>
  </w:num>
  <w:num w:numId="23">
    <w:abstractNumId w:val="23"/>
  </w:num>
  <w:num w:numId="24">
    <w:abstractNumId w:val="10"/>
  </w:num>
  <w:num w:numId="25">
    <w:abstractNumId w:val="18"/>
  </w:num>
  <w:num w:numId="26">
    <w:abstractNumId w:val="21"/>
  </w:num>
  <w:num w:numId="27">
    <w:abstractNumId w:val="38"/>
  </w:num>
  <w:num w:numId="28">
    <w:abstractNumId w:val="33"/>
  </w:num>
  <w:num w:numId="29">
    <w:abstractNumId w:val="2"/>
  </w:num>
  <w:num w:numId="30">
    <w:abstractNumId w:val="39"/>
  </w:num>
  <w:num w:numId="31">
    <w:abstractNumId w:val="13"/>
  </w:num>
  <w:num w:numId="32">
    <w:abstractNumId w:val="20"/>
  </w:num>
  <w:num w:numId="33">
    <w:abstractNumId w:val="46"/>
  </w:num>
  <w:num w:numId="34">
    <w:abstractNumId w:val="6"/>
  </w:num>
  <w:num w:numId="35">
    <w:abstractNumId w:val="5"/>
  </w:num>
  <w:num w:numId="36">
    <w:abstractNumId w:val="0"/>
  </w:num>
  <w:num w:numId="37">
    <w:abstractNumId w:val="37"/>
  </w:num>
  <w:num w:numId="38">
    <w:abstractNumId w:val="44"/>
  </w:num>
  <w:num w:numId="39">
    <w:abstractNumId w:val="25"/>
  </w:num>
  <w:num w:numId="40">
    <w:abstractNumId w:val="22"/>
  </w:num>
  <w:num w:numId="41">
    <w:abstractNumId w:val="24"/>
  </w:num>
  <w:num w:numId="42">
    <w:abstractNumId w:val="7"/>
  </w:num>
  <w:num w:numId="43">
    <w:abstractNumId w:val="45"/>
  </w:num>
  <w:num w:numId="44">
    <w:abstractNumId w:val="12"/>
  </w:num>
  <w:num w:numId="45">
    <w:abstractNumId w:val="9"/>
  </w:num>
  <w:num w:numId="46">
    <w:abstractNumId w:val="31"/>
  </w:num>
  <w:num w:numId="47">
    <w:abstractNumId w:val="3"/>
  </w:num>
  <w:num w:numId="48">
    <w:abstractNumId w:val="32"/>
  </w:num>
  <w:num w:numId="49">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54A"/>
    <w:rsid w:val="0000091C"/>
    <w:rsid w:val="00000B3C"/>
    <w:rsid w:val="00001637"/>
    <w:rsid w:val="00001D5E"/>
    <w:rsid w:val="000025AC"/>
    <w:rsid w:val="00002C8E"/>
    <w:rsid w:val="0000404F"/>
    <w:rsid w:val="00005175"/>
    <w:rsid w:val="00005375"/>
    <w:rsid w:val="00005577"/>
    <w:rsid w:val="00005755"/>
    <w:rsid w:val="000057C3"/>
    <w:rsid w:val="00005A21"/>
    <w:rsid w:val="00006551"/>
    <w:rsid w:val="00006662"/>
    <w:rsid w:val="000067A4"/>
    <w:rsid w:val="00010F64"/>
    <w:rsid w:val="000116D7"/>
    <w:rsid w:val="00012009"/>
    <w:rsid w:val="000125E4"/>
    <w:rsid w:val="000126E9"/>
    <w:rsid w:val="00012F18"/>
    <w:rsid w:val="00013A2D"/>
    <w:rsid w:val="00013AEB"/>
    <w:rsid w:val="00014203"/>
    <w:rsid w:val="00014F53"/>
    <w:rsid w:val="00014F98"/>
    <w:rsid w:val="00015D72"/>
    <w:rsid w:val="000164F6"/>
    <w:rsid w:val="000176EF"/>
    <w:rsid w:val="00017EBF"/>
    <w:rsid w:val="00020CE1"/>
    <w:rsid w:val="000227D2"/>
    <w:rsid w:val="0002305C"/>
    <w:rsid w:val="00023065"/>
    <w:rsid w:val="000232F5"/>
    <w:rsid w:val="0002341F"/>
    <w:rsid w:val="000235DB"/>
    <w:rsid w:val="000237E4"/>
    <w:rsid w:val="00023B33"/>
    <w:rsid w:val="00024398"/>
    <w:rsid w:val="0002452E"/>
    <w:rsid w:val="0002491E"/>
    <w:rsid w:val="00024D7F"/>
    <w:rsid w:val="0002507E"/>
    <w:rsid w:val="0002570C"/>
    <w:rsid w:val="000259F4"/>
    <w:rsid w:val="00026889"/>
    <w:rsid w:val="0002709F"/>
    <w:rsid w:val="0002736C"/>
    <w:rsid w:val="000279F4"/>
    <w:rsid w:val="00027A4B"/>
    <w:rsid w:val="000314B1"/>
    <w:rsid w:val="000316FE"/>
    <w:rsid w:val="00031F6A"/>
    <w:rsid w:val="000323EA"/>
    <w:rsid w:val="00032D58"/>
    <w:rsid w:val="0003312B"/>
    <w:rsid w:val="0003356B"/>
    <w:rsid w:val="00033CC1"/>
    <w:rsid w:val="000341D3"/>
    <w:rsid w:val="000358E5"/>
    <w:rsid w:val="00035D77"/>
    <w:rsid w:val="00035F81"/>
    <w:rsid w:val="000360C0"/>
    <w:rsid w:val="00036C65"/>
    <w:rsid w:val="00036F6E"/>
    <w:rsid w:val="000373A9"/>
    <w:rsid w:val="000375D6"/>
    <w:rsid w:val="000379AA"/>
    <w:rsid w:val="00037A34"/>
    <w:rsid w:val="0004034F"/>
    <w:rsid w:val="00040B1E"/>
    <w:rsid w:val="00041361"/>
    <w:rsid w:val="000415B8"/>
    <w:rsid w:val="00042521"/>
    <w:rsid w:val="00043CFE"/>
    <w:rsid w:val="00044773"/>
    <w:rsid w:val="00044850"/>
    <w:rsid w:val="000449F0"/>
    <w:rsid w:val="00045530"/>
    <w:rsid w:val="00045BF7"/>
    <w:rsid w:val="00047A24"/>
    <w:rsid w:val="00047CB5"/>
    <w:rsid w:val="000509CA"/>
    <w:rsid w:val="00050A40"/>
    <w:rsid w:val="00050EEE"/>
    <w:rsid w:val="00051065"/>
    <w:rsid w:val="000523A9"/>
    <w:rsid w:val="00052792"/>
    <w:rsid w:val="00052A26"/>
    <w:rsid w:val="00053200"/>
    <w:rsid w:val="00053586"/>
    <w:rsid w:val="0005389A"/>
    <w:rsid w:val="000539C3"/>
    <w:rsid w:val="00053AA6"/>
    <w:rsid w:val="000541B0"/>
    <w:rsid w:val="00054804"/>
    <w:rsid w:val="00055143"/>
    <w:rsid w:val="00055291"/>
    <w:rsid w:val="0005544A"/>
    <w:rsid w:val="00055C23"/>
    <w:rsid w:val="00055E75"/>
    <w:rsid w:val="000568E2"/>
    <w:rsid w:val="000568EC"/>
    <w:rsid w:val="00057153"/>
    <w:rsid w:val="000575C0"/>
    <w:rsid w:val="00057E1B"/>
    <w:rsid w:val="00060714"/>
    <w:rsid w:val="00060BDA"/>
    <w:rsid w:val="0006148B"/>
    <w:rsid w:val="0006432A"/>
    <w:rsid w:val="00064C1D"/>
    <w:rsid w:val="00065F46"/>
    <w:rsid w:val="000665D3"/>
    <w:rsid w:val="00066632"/>
    <w:rsid w:val="000666C3"/>
    <w:rsid w:val="00066875"/>
    <w:rsid w:val="000670CB"/>
    <w:rsid w:val="00067BEE"/>
    <w:rsid w:val="00067C73"/>
    <w:rsid w:val="00072FD2"/>
    <w:rsid w:val="000733CC"/>
    <w:rsid w:val="00073C6E"/>
    <w:rsid w:val="00073D35"/>
    <w:rsid w:val="00074338"/>
    <w:rsid w:val="000747B0"/>
    <w:rsid w:val="000756E1"/>
    <w:rsid w:val="00076440"/>
    <w:rsid w:val="0007730B"/>
    <w:rsid w:val="000803AC"/>
    <w:rsid w:val="000811AA"/>
    <w:rsid w:val="00082005"/>
    <w:rsid w:val="00082D06"/>
    <w:rsid w:val="00083314"/>
    <w:rsid w:val="00083620"/>
    <w:rsid w:val="000838E5"/>
    <w:rsid w:val="0008397B"/>
    <w:rsid w:val="00084042"/>
    <w:rsid w:val="000855B8"/>
    <w:rsid w:val="000858B7"/>
    <w:rsid w:val="00085BE0"/>
    <w:rsid w:val="00085E7B"/>
    <w:rsid w:val="00086A0C"/>
    <w:rsid w:val="00087EA9"/>
    <w:rsid w:val="000905DE"/>
    <w:rsid w:val="0009076E"/>
    <w:rsid w:val="00090C2F"/>
    <w:rsid w:val="00090C98"/>
    <w:rsid w:val="000911C9"/>
    <w:rsid w:val="0009136E"/>
    <w:rsid w:val="000915BB"/>
    <w:rsid w:val="000917DB"/>
    <w:rsid w:val="00091A15"/>
    <w:rsid w:val="000947AE"/>
    <w:rsid w:val="0009539B"/>
    <w:rsid w:val="00095AFE"/>
    <w:rsid w:val="00096AB9"/>
    <w:rsid w:val="0009728A"/>
    <w:rsid w:val="00097342"/>
    <w:rsid w:val="00097536"/>
    <w:rsid w:val="00097581"/>
    <w:rsid w:val="000A0C8B"/>
    <w:rsid w:val="000A1372"/>
    <w:rsid w:val="000A155E"/>
    <w:rsid w:val="000A1ACD"/>
    <w:rsid w:val="000A23E9"/>
    <w:rsid w:val="000A27A3"/>
    <w:rsid w:val="000A5DC3"/>
    <w:rsid w:val="000A6ED1"/>
    <w:rsid w:val="000A6FA4"/>
    <w:rsid w:val="000A74FB"/>
    <w:rsid w:val="000A7847"/>
    <w:rsid w:val="000B02A2"/>
    <w:rsid w:val="000B04BE"/>
    <w:rsid w:val="000B1D97"/>
    <w:rsid w:val="000B277C"/>
    <w:rsid w:val="000B2B20"/>
    <w:rsid w:val="000B3563"/>
    <w:rsid w:val="000B3CA6"/>
    <w:rsid w:val="000B400E"/>
    <w:rsid w:val="000B48C1"/>
    <w:rsid w:val="000B4C62"/>
    <w:rsid w:val="000B4ECF"/>
    <w:rsid w:val="000B7312"/>
    <w:rsid w:val="000B7D60"/>
    <w:rsid w:val="000C0069"/>
    <w:rsid w:val="000C1403"/>
    <w:rsid w:val="000C140B"/>
    <w:rsid w:val="000C21DE"/>
    <w:rsid w:val="000C3055"/>
    <w:rsid w:val="000C31F9"/>
    <w:rsid w:val="000C4BC2"/>
    <w:rsid w:val="000C5FC7"/>
    <w:rsid w:val="000C7754"/>
    <w:rsid w:val="000D1DF0"/>
    <w:rsid w:val="000D2AC3"/>
    <w:rsid w:val="000D2ED9"/>
    <w:rsid w:val="000D300C"/>
    <w:rsid w:val="000D36BC"/>
    <w:rsid w:val="000D3CC8"/>
    <w:rsid w:val="000D422A"/>
    <w:rsid w:val="000D4BE8"/>
    <w:rsid w:val="000D4E8B"/>
    <w:rsid w:val="000D61EA"/>
    <w:rsid w:val="000D62D3"/>
    <w:rsid w:val="000D759B"/>
    <w:rsid w:val="000D7709"/>
    <w:rsid w:val="000D7FE7"/>
    <w:rsid w:val="000E0297"/>
    <w:rsid w:val="000E02AA"/>
    <w:rsid w:val="000E15F3"/>
    <w:rsid w:val="000E1D92"/>
    <w:rsid w:val="000E24F5"/>
    <w:rsid w:val="000E304F"/>
    <w:rsid w:val="000E399C"/>
    <w:rsid w:val="000E39EC"/>
    <w:rsid w:val="000E3AAA"/>
    <w:rsid w:val="000E3BC3"/>
    <w:rsid w:val="000E3FA7"/>
    <w:rsid w:val="000E4BE2"/>
    <w:rsid w:val="000E4E9E"/>
    <w:rsid w:val="000E56D7"/>
    <w:rsid w:val="000E6C3D"/>
    <w:rsid w:val="000F002B"/>
    <w:rsid w:val="000F0376"/>
    <w:rsid w:val="000F03A7"/>
    <w:rsid w:val="000F0837"/>
    <w:rsid w:val="000F1BD6"/>
    <w:rsid w:val="000F3B23"/>
    <w:rsid w:val="000F406E"/>
    <w:rsid w:val="000F4253"/>
    <w:rsid w:val="000F4705"/>
    <w:rsid w:val="000F4A75"/>
    <w:rsid w:val="000F4B97"/>
    <w:rsid w:val="000F4DBE"/>
    <w:rsid w:val="000F619B"/>
    <w:rsid w:val="000F6938"/>
    <w:rsid w:val="000F79ED"/>
    <w:rsid w:val="0010046A"/>
    <w:rsid w:val="00100EC9"/>
    <w:rsid w:val="00102E62"/>
    <w:rsid w:val="001042CC"/>
    <w:rsid w:val="00104950"/>
    <w:rsid w:val="0010593D"/>
    <w:rsid w:val="00105E57"/>
    <w:rsid w:val="00105F5C"/>
    <w:rsid w:val="001060E6"/>
    <w:rsid w:val="001064EB"/>
    <w:rsid w:val="00106B5A"/>
    <w:rsid w:val="00106BA5"/>
    <w:rsid w:val="00106D7A"/>
    <w:rsid w:val="001070CC"/>
    <w:rsid w:val="001078A5"/>
    <w:rsid w:val="00107AF2"/>
    <w:rsid w:val="00107D77"/>
    <w:rsid w:val="0011009C"/>
    <w:rsid w:val="001105A2"/>
    <w:rsid w:val="001105C2"/>
    <w:rsid w:val="001106B9"/>
    <w:rsid w:val="001115B6"/>
    <w:rsid w:val="00111AEF"/>
    <w:rsid w:val="00111DA6"/>
    <w:rsid w:val="00112AEF"/>
    <w:rsid w:val="00112B8A"/>
    <w:rsid w:val="00113209"/>
    <w:rsid w:val="00113392"/>
    <w:rsid w:val="0011354F"/>
    <w:rsid w:val="001136A9"/>
    <w:rsid w:val="001141FE"/>
    <w:rsid w:val="001146B9"/>
    <w:rsid w:val="00114FDE"/>
    <w:rsid w:val="001155E5"/>
    <w:rsid w:val="00115A5D"/>
    <w:rsid w:val="00115C20"/>
    <w:rsid w:val="00116CF1"/>
    <w:rsid w:val="0011798D"/>
    <w:rsid w:val="001179DF"/>
    <w:rsid w:val="00117BF2"/>
    <w:rsid w:val="00120252"/>
    <w:rsid w:val="001212A3"/>
    <w:rsid w:val="00121D71"/>
    <w:rsid w:val="001226EB"/>
    <w:rsid w:val="0012270B"/>
    <w:rsid w:val="00122EDF"/>
    <w:rsid w:val="001236BF"/>
    <w:rsid w:val="00123CDE"/>
    <w:rsid w:val="00123D44"/>
    <w:rsid w:val="00124D5C"/>
    <w:rsid w:val="00124DCC"/>
    <w:rsid w:val="001254C5"/>
    <w:rsid w:val="00125D7E"/>
    <w:rsid w:val="001261F2"/>
    <w:rsid w:val="001269D2"/>
    <w:rsid w:val="00126BB0"/>
    <w:rsid w:val="00127B31"/>
    <w:rsid w:val="00130CC1"/>
    <w:rsid w:val="0013204A"/>
    <w:rsid w:val="0013283E"/>
    <w:rsid w:val="001331AC"/>
    <w:rsid w:val="001338B0"/>
    <w:rsid w:val="00133F53"/>
    <w:rsid w:val="00134026"/>
    <w:rsid w:val="001340B9"/>
    <w:rsid w:val="001342E0"/>
    <w:rsid w:val="00134ACC"/>
    <w:rsid w:val="00134AFE"/>
    <w:rsid w:val="00134B2D"/>
    <w:rsid w:val="0013677B"/>
    <w:rsid w:val="00136933"/>
    <w:rsid w:val="00137276"/>
    <w:rsid w:val="0013760F"/>
    <w:rsid w:val="00137857"/>
    <w:rsid w:val="001403F7"/>
    <w:rsid w:val="00140AEA"/>
    <w:rsid w:val="00140BB3"/>
    <w:rsid w:val="00140C31"/>
    <w:rsid w:val="00141802"/>
    <w:rsid w:val="00142B71"/>
    <w:rsid w:val="00143572"/>
    <w:rsid w:val="001441B0"/>
    <w:rsid w:val="00144AB5"/>
    <w:rsid w:val="00145428"/>
    <w:rsid w:val="001478CD"/>
    <w:rsid w:val="001505ED"/>
    <w:rsid w:val="00150DB2"/>
    <w:rsid w:val="0015148F"/>
    <w:rsid w:val="00151641"/>
    <w:rsid w:val="0015187D"/>
    <w:rsid w:val="0015348F"/>
    <w:rsid w:val="00153A5B"/>
    <w:rsid w:val="00154F81"/>
    <w:rsid w:val="001557B0"/>
    <w:rsid w:val="00155B00"/>
    <w:rsid w:val="00155D52"/>
    <w:rsid w:val="00156247"/>
    <w:rsid w:val="001564D5"/>
    <w:rsid w:val="00156F37"/>
    <w:rsid w:val="001570DE"/>
    <w:rsid w:val="0015790B"/>
    <w:rsid w:val="00157AC1"/>
    <w:rsid w:val="00160006"/>
    <w:rsid w:val="00160034"/>
    <w:rsid w:val="001600D3"/>
    <w:rsid w:val="00160979"/>
    <w:rsid w:val="00160C46"/>
    <w:rsid w:val="0016143B"/>
    <w:rsid w:val="00161E83"/>
    <w:rsid w:val="0016221D"/>
    <w:rsid w:val="001629C8"/>
    <w:rsid w:val="00162BCB"/>
    <w:rsid w:val="00162D20"/>
    <w:rsid w:val="00162FEC"/>
    <w:rsid w:val="00165292"/>
    <w:rsid w:val="00165ABC"/>
    <w:rsid w:val="00165E14"/>
    <w:rsid w:val="001664C0"/>
    <w:rsid w:val="0016712E"/>
    <w:rsid w:val="00167599"/>
    <w:rsid w:val="00170644"/>
    <w:rsid w:val="00171224"/>
    <w:rsid w:val="0017141F"/>
    <w:rsid w:val="00171B31"/>
    <w:rsid w:val="00172076"/>
    <w:rsid w:val="0017241C"/>
    <w:rsid w:val="00173880"/>
    <w:rsid w:val="00174D44"/>
    <w:rsid w:val="00175161"/>
    <w:rsid w:val="0017617A"/>
    <w:rsid w:val="00176282"/>
    <w:rsid w:val="0017737D"/>
    <w:rsid w:val="0017743D"/>
    <w:rsid w:val="001774EE"/>
    <w:rsid w:val="0017750B"/>
    <w:rsid w:val="0017777D"/>
    <w:rsid w:val="00177B87"/>
    <w:rsid w:val="001801F5"/>
    <w:rsid w:val="00180A2E"/>
    <w:rsid w:val="00182502"/>
    <w:rsid w:val="00183A1C"/>
    <w:rsid w:val="001848BA"/>
    <w:rsid w:val="00184F84"/>
    <w:rsid w:val="001851DF"/>
    <w:rsid w:val="001859E1"/>
    <w:rsid w:val="00187E8D"/>
    <w:rsid w:val="00187F97"/>
    <w:rsid w:val="0019014B"/>
    <w:rsid w:val="00190AF9"/>
    <w:rsid w:val="00190E0D"/>
    <w:rsid w:val="001916AD"/>
    <w:rsid w:val="0019280A"/>
    <w:rsid w:val="00192F7D"/>
    <w:rsid w:val="0019329A"/>
    <w:rsid w:val="00194378"/>
    <w:rsid w:val="00194FB0"/>
    <w:rsid w:val="00195122"/>
    <w:rsid w:val="001952C1"/>
    <w:rsid w:val="001953E3"/>
    <w:rsid w:val="001955C7"/>
    <w:rsid w:val="00196E67"/>
    <w:rsid w:val="00196FD1"/>
    <w:rsid w:val="0019746A"/>
    <w:rsid w:val="001A09FD"/>
    <w:rsid w:val="001A1858"/>
    <w:rsid w:val="001A1A56"/>
    <w:rsid w:val="001A205F"/>
    <w:rsid w:val="001A265D"/>
    <w:rsid w:val="001A26C6"/>
    <w:rsid w:val="001A2DAC"/>
    <w:rsid w:val="001A2EB0"/>
    <w:rsid w:val="001A2F1A"/>
    <w:rsid w:val="001A4934"/>
    <w:rsid w:val="001A4F34"/>
    <w:rsid w:val="001A601D"/>
    <w:rsid w:val="001A74B7"/>
    <w:rsid w:val="001A7941"/>
    <w:rsid w:val="001B043E"/>
    <w:rsid w:val="001B0C43"/>
    <w:rsid w:val="001B0FDD"/>
    <w:rsid w:val="001B17B1"/>
    <w:rsid w:val="001B1A4F"/>
    <w:rsid w:val="001B1BE4"/>
    <w:rsid w:val="001B1C4F"/>
    <w:rsid w:val="001B2D4A"/>
    <w:rsid w:val="001B328C"/>
    <w:rsid w:val="001B3B16"/>
    <w:rsid w:val="001B47AF"/>
    <w:rsid w:val="001B4CB5"/>
    <w:rsid w:val="001B5D4B"/>
    <w:rsid w:val="001B6688"/>
    <w:rsid w:val="001B72DE"/>
    <w:rsid w:val="001B7437"/>
    <w:rsid w:val="001B7927"/>
    <w:rsid w:val="001C026D"/>
    <w:rsid w:val="001C039D"/>
    <w:rsid w:val="001C0460"/>
    <w:rsid w:val="001C13F0"/>
    <w:rsid w:val="001C1E14"/>
    <w:rsid w:val="001C1F79"/>
    <w:rsid w:val="001C3041"/>
    <w:rsid w:val="001C305D"/>
    <w:rsid w:val="001C3999"/>
    <w:rsid w:val="001C3A2E"/>
    <w:rsid w:val="001C4E23"/>
    <w:rsid w:val="001C5028"/>
    <w:rsid w:val="001C509F"/>
    <w:rsid w:val="001C580D"/>
    <w:rsid w:val="001C5ADE"/>
    <w:rsid w:val="001C5C9C"/>
    <w:rsid w:val="001C6972"/>
    <w:rsid w:val="001D0BDD"/>
    <w:rsid w:val="001D0C8A"/>
    <w:rsid w:val="001D12C5"/>
    <w:rsid w:val="001D1CAC"/>
    <w:rsid w:val="001D1EDF"/>
    <w:rsid w:val="001D272C"/>
    <w:rsid w:val="001D3186"/>
    <w:rsid w:val="001D375A"/>
    <w:rsid w:val="001D4853"/>
    <w:rsid w:val="001D598C"/>
    <w:rsid w:val="001D65A8"/>
    <w:rsid w:val="001D6A03"/>
    <w:rsid w:val="001D7A2F"/>
    <w:rsid w:val="001E0793"/>
    <w:rsid w:val="001E0C16"/>
    <w:rsid w:val="001E0D12"/>
    <w:rsid w:val="001E0EB4"/>
    <w:rsid w:val="001E2809"/>
    <w:rsid w:val="001E2BCC"/>
    <w:rsid w:val="001E2CEE"/>
    <w:rsid w:val="001E33CF"/>
    <w:rsid w:val="001E3D31"/>
    <w:rsid w:val="001E4E89"/>
    <w:rsid w:val="001E50DF"/>
    <w:rsid w:val="001E54B8"/>
    <w:rsid w:val="001E5625"/>
    <w:rsid w:val="001E5B5E"/>
    <w:rsid w:val="001E6D04"/>
    <w:rsid w:val="001E726D"/>
    <w:rsid w:val="001E7861"/>
    <w:rsid w:val="001F012B"/>
    <w:rsid w:val="001F04C9"/>
    <w:rsid w:val="001F0DA5"/>
    <w:rsid w:val="001F1271"/>
    <w:rsid w:val="001F13FB"/>
    <w:rsid w:val="001F23C8"/>
    <w:rsid w:val="001F2878"/>
    <w:rsid w:val="001F2921"/>
    <w:rsid w:val="001F29DC"/>
    <w:rsid w:val="001F2C18"/>
    <w:rsid w:val="001F3BE4"/>
    <w:rsid w:val="001F3D12"/>
    <w:rsid w:val="001F4AA9"/>
    <w:rsid w:val="001F4BDD"/>
    <w:rsid w:val="001F5556"/>
    <w:rsid w:val="001F5692"/>
    <w:rsid w:val="001F65D9"/>
    <w:rsid w:val="001F6D6D"/>
    <w:rsid w:val="001F7A43"/>
    <w:rsid w:val="00200B55"/>
    <w:rsid w:val="00201513"/>
    <w:rsid w:val="002018A6"/>
    <w:rsid w:val="00202710"/>
    <w:rsid w:val="00202813"/>
    <w:rsid w:val="002028BE"/>
    <w:rsid w:val="0020340C"/>
    <w:rsid w:val="002045AA"/>
    <w:rsid w:val="002051F9"/>
    <w:rsid w:val="00205346"/>
    <w:rsid w:val="00205675"/>
    <w:rsid w:val="00205A22"/>
    <w:rsid w:val="00205D35"/>
    <w:rsid w:val="00205EB9"/>
    <w:rsid w:val="00206406"/>
    <w:rsid w:val="0020648A"/>
    <w:rsid w:val="0020750C"/>
    <w:rsid w:val="00207512"/>
    <w:rsid w:val="00207DB0"/>
    <w:rsid w:val="00210580"/>
    <w:rsid w:val="0021103E"/>
    <w:rsid w:val="002110D5"/>
    <w:rsid w:val="002118A5"/>
    <w:rsid w:val="00211B40"/>
    <w:rsid w:val="00211E19"/>
    <w:rsid w:val="00211F80"/>
    <w:rsid w:val="00212091"/>
    <w:rsid w:val="0021237A"/>
    <w:rsid w:val="00212C2D"/>
    <w:rsid w:val="00213E53"/>
    <w:rsid w:val="00213F6C"/>
    <w:rsid w:val="00214287"/>
    <w:rsid w:val="0021428F"/>
    <w:rsid w:val="0021444E"/>
    <w:rsid w:val="00214F2A"/>
    <w:rsid w:val="00215100"/>
    <w:rsid w:val="002159A7"/>
    <w:rsid w:val="00217226"/>
    <w:rsid w:val="002178E4"/>
    <w:rsid w:val="00217987"/>
    <w:rsid w:val="00220744"/>
    <w:rsid w:val="00220A4C"/>
    <w:rsid w:val="00220C18"/>
    <w:rsid w:val="00221853"/>
    <w:rsid w:val="00221C4F"/>
    <w:rsid w:val="00221DDE"/>
    <w:rsid w:val="00223A29"/>
    <w:rsid w:val="002244F8"/>
    <w:rsid w:val="00224958"/>
    <w:rsid w:val="0022585C"/>
    <w:rsid w:val="00225CB8"/>
    <w:rsid w:val="00226143"/>
    <w:rsid w:val="002263E7"/>
    <w:rsid w:val="00227270"/>
    <w:rsid w:val="002272C3"/>
    <w:rsid w:val="00227988"/>
    <w:rsid w:val="00227C9E"/>
    <w:rsid w:val="0023026F"/>
    <w:rsid w:val="002304A7"/>
    <w:rsid w:val="00230879"/>
    <w:rsid w:val="00230C68"/>
    <w:rsid w:val="00231363"/>
    <w:rsid w:val="00231F75"/>
    <w:rsid w:val="0023212D"/>
    <w:rsid w:val="0023272D"/>
    <w:rsid w:val="00232A61"/>
    <w:rsid w:val="0023373E"/>
    <w:rsid w:val="002337E9"/>
    <w:rsid w:val="00233942"/>
    <w:rsid w:val="00233A6D"/>
    <w:rsid w:val="002350E0"/>
    <w:rsid w:val="002375FD"/>
    <w:rsid w:val="00237D7E"/>
    <w:rsid w:val="00240C53"/>
    <w:rsid w:val="002413F0"/>
    <w:rsid w:val="0024141F"/>
    <w:rsid w:val="00242603"/>
    <w:rsid w:val="00242A7C"/>
    <w:rsid w:val="00242E29"/>
    <w:rsid w:val="00243FE4"/>
    <w:rsid w:val="00244218"/>
    <w:rsid w:val="002455F1"/>
    <w:rsid w:val="00245FA0"/>
    <w:rsid w:val="00246467"/>
    <w:rsid w:val="002468CE"/>
    <w:rsid w:val="00246AE9"/>
    <w:rsid w:val="00246BD2"/>
    <w:rsid w:val="00246E2E"/>
    <w:rsid w:val="0024768F"/>
    <w:rsid w:val="00250102"/>
    <w:rsid w:val="00250A5A"/>
    <w:rsid w:val="002519D1"/>
    <w:rsid w:val="00251EEF"/>
    <w:rsid w:val="0025229A"/>
    <w:rsid w:val="0025476B"/>
    <w:rsid w:val="0025526E"/>
    <w:rsid w:val="00256937"/>
    <w:rsid w:val="0025696C"/>
    <w:rsid w:val="0025731A"/>
    <w:rsid w:val="00257FF9"/>
    <w:rsid w:val="00260174"/>
    <w:rsid w:val="00260C15"/>
    <w:rsid w:val="00260CFC"/>
    <w:rsid w:val="00260FBB"/>
    <w:rsid w:val="00261E90"/>
    <w:rsid w:val="002627F0"/>
    <w:rsid w:val="00262A75"/>
    <w:rsid w:val="00263253"/>
    <w:rsid w:val="002637A6"/>
    <w:rsid w:val="00264322"/>
    <w:rsid w:val="00264366"/>
    <w:rsid w:val="0026450A"/>
    <w:rsid w:val="002646EE"/>
    <w:rsid w:val="0026483E"/>
    <w:rsid w:val="00264E12"/>
    <w:rsid w:val="00265576"/>
    <w:rsid w:val="002656F7"/>
    <w:rsid w:val="00265D0B"/>
    <w:rsid w:val="00265EC5"/>
    <w:rsid w:val="00266ED5"/>
    <w:rsid w:val="00267BDC"/>
    <w:rsid w:val="00270356"/>
    <w:rsid w:val="0027042D"/>
    <w:rsid w:val="00270436"/>
    <w:rsid w:val="0027141A"/>
    <w:rsid w:val="00271911"/>
    <w:rsid w:val="002725A9"/>
    <w:rsid w:val="0027290C"/>
    <w:rsid w:val="00272C90"/>
    <w:rsid w:val="00272D47"/>
    <w:rsid w:val="00273706"/>
    <w:rsid w:val="00274317"/>
    <w:rsid w:val="002743E2"/>
    <w:rsid w:val="00276B53"/>
    <w:rsid w:val="00277339"/>
    <w:rsid w:val="00277646"/>
    <w:rsid w:val="00277AD0"/>
    <w:rsid w:val="0028012E"/>
    <w:rsid w:val="00280330"/>
    <w:rsid w:val="00281F5D"/>
    <w:rsid w:val="0028216C"/>
    <w:rsid w:val="0028240D"/>
    <w:rsid w:val="002824AF"/>
    <w:rsid w:val="002825D8"/>
    <w:rsid w:val="002828BD"/>
    <w:rsid w:val="00282A0D"/>
    <w:rsid w:val="00283CAA"/>
    <w:rsid w:val="00283EA0"/>
    <w:rsid w:val="00283FF8"/>
    <w:rsid w:val="0028438C"/>
    <w:rsid w:val="00284A5D"/>
    <w:rsid w:val="00284C56"/>
    <w:rsid w:val="00285191"/>
    <w:rsid w:val="0028548C"/>
    <w:rsid w:val="002856A6"/>
    <w:rsid w:val="0028573A"/>
    <w:rsid w:val="00286545"/>
    <w:rsid w:val="002869C6"/>
    <w:rsid w:val="00287D2D"/>
    <w:rsid w:val="00287E51"/>
    <w:rsid w:val="00287ED1"/>
    <w:rsid w:val="002915AF"/>
    <w:rsid w:val="00293224"/>
    <w:rsid w:val="0029346B"/>
    <w:rsid w:val="00293F14"/>
    <w:rsid w:val="00293F3C"/>
    <w:rsid w:val="0029401F"/>
    <w:rsid w:val="0029454E"/>
    <w:rsid w:val="00294627"/>
    <w:rsid w:val="0029492F"/>
    <w:rsid w:val="00294A14"/>
    <w:rsid w:val="00295084"/>
    <w:rsid w:val="00295ACD"/>
    <w:rsid w:val="00296052"/>
    <w:rsid w:val="0029712D"/>
    <w:rsid w:val="00297318"/>
    <w:rsid w:val="002A010B"/>
    <w:rsid w:val="002A26B2"/>
    <w:rsid w:val="002A2B16"/>
    <w:rsid w:val="002A2B95"/>
    <w:rsid w:val="002A2D3A"/>
    <w:rsid w:val="002A2DE8"/>
    <w:rsid w:val="002A3477"/>
    <w:rsid w:val="002A3E64"/>
    <w:rsid w:val="002A5303"/>
    <w:rsid w:val="002A63D0"/>
    <w:rsid w:val="002A6509"/>
    <w:rsid w:val="002A6716"/>
    <w:rsid w:val="002A69BA"/>
    <w:rsid w:val="002A792C"/>
    <w:rsid w:val="002B067E"/>
    <w:rsid w:val="002B154B"/>
    <w:rsid w:val="002B15D0"/>
    <w:rsid w:val="002B1CFE"/>
    <w:rsid w:val="002B31EC"/>
    <w:rsid w:val="002B3BB9"/>
    <w:rsid w:val="002B49D3"/>
    <w:rsid w:val="002B5671"/>
    <w:rsid w:val="002B6A9C"/>
    <w:rsid w:val="002B7D85"/>
    <w:rsid w:val="002C027C"/>
    <w:rsid w:val="002C0361"/>
    <w:rsid w:val="002C0C3F"/>
    <w:rsid w:val="002C14DB"/>
    <w:rsid w:val="002C1911"/>
    <w:rsid w:val="002C1C41"/>
    <w:rsid w:val="002C21AC"/>
    <w:rsid w:val="002C2722"/>
    <w:rsid w:val="002C3683"/>
    <w:rsid w:val="002C48AA"/>
    <w:rsid w:val="002C49D8"/>
    <w:rsid w:val="002C4BD1"/>
    <w:rsid w:val="002C518F"/>
    <w:rsid w:val="002C6DF5"/>
    <w:rsid w:val="002D06D8"/>
    <w:rsid w:val="002D0A14"/>
    <w:rsid w:val="002D1BD3"/>
    <w:rsid w:val="002D2603"/>
    <w:rsid w:val="002D2BAC"/>
    <w:rsid w:val="002D2F8B"/>
    <w:rsid w:val="002D3359"/>
    <w:rsid w:val="002D3AFF"/>
    <w:rsid w:val="002D4175"/>
    <w:rsid w:val="002D46CB"/>
    <w:rsid w:val="002D4706"/>
    <w:rsid w:val="002D520B"/>
    <w:rsid w:val="002D521F"/>
    <w:rsid w:val="002D55A7"/>
    <w:rsid w:val="002D5BEE"/>
    <w:rsid w:val="002D6B00"/>
    <w:rsid w:val="002D7ABB"/>
    <w:rsid w:val="002D7C56"/>
    <w:rsid w:val="002E0032"/>
    <w:rsid w:val="002E0256"/>
    <w:rsid w:val="002E0400"/>
    <w:rsid w:val="002E0DB9"/>
    <w:rsid w:val="002E10F9"/>
    <w:rsid w:val="002E2075"/>
    <w:rsid w:val="002E2BE0"/>
    <w:rsid w:val="002E335E"/>
    <w:rsid w:val="002E355B"/>
    <w:rsid w:val="002E3BDF"/>
    <w:rsid w:val="002E4999"/>
    <w:rsid w:val="002E4FC2"/>
    <w:rsid w:val="002E5F17"/>
    <w:rsid w:val="002E6466"/>
    <w:rsid w:val="002E681C"/>
    <w:rsid w:val="002E7039"/>
    <w:rsid w:val="002F0704"/>
    <w:rsid w:val="002F0ACB"/>
    <w:rsid w:val="002F184E"/>
    <w:rsid w:val="002F19EF"/>
    <w:rsid w:val="002F1BEA"/>
    <w:rsid w:val="002F1D01"/>
    <w:rsid w:val="002F1DC5"/>
    <w:rsid w:val="002F2057"/>
    <w:rsid w:val="002F304A"/>
    <w:rsid w:val="002F30E7"/>
    <w:rsid w:val="002F4C19"/>
    <w:rsid w:val="002F4F3C"/>
    <w:rsid w:val="002F6421"/>
    <w:rsid w:val="002F6DD9"/>
    <w:rsid w:val="002F7477"/>
    <w:rsid w:val="002F7895"/>
    <w:rsid w:val="002F78E8"/>
    <w:rsid w:val="002F7C6F"/>
    <w:rsid w:val="002F7D4E"/>
    <w:rsid w:val="00300F88"/>
    <w:rsid w:val="003014D5"/>
    <w:rsid w:val="0030156A"/>
    <w:rsid w:val="003034F9"/>
    <w:rsid w:val="0030631F"/>
    <w:rsid w:val="00307673"/>
    <w:rsid w:val="00310105"/>
    <w:rsid w:val="0031057D"/>
    <w:rsid w:val="00311E99"/>
    <w:rsid w:val="00311F05"/>
    <w:rsid w:val="003120EF"/>
    <w:rsid w:val="00313542"/>
    <w:rsid w:val="00313675"/>
    <w:rsid w:val="00315572"/>
    <w:rsid w:val="0031576A"/>
    <w:rsid w:val="00315AD4"/>
    <w:rsid w:val="00316179"/>
    <w:rsid w:val="00317540"/>
    <w:rsid w:val="003175EA"/>
    <w:rsid w:val="003205B9"/>
    <w:rsid w:val="003205CD"/>
    <w:rsid w:val="00321283"/>
    <w:rsid w:val="00321BAA"/>
    <w:rsid w:val="003223CF"/>
    <w:rsid w:val="00323746"/>
    <w:rsid w:val="00323A83"/>
    <w:rsid w:val="003249A1"/>
    <w:rsid w:val="00324FDA"/>
    <w:rsid w:val="003256E1"/>
    <w:rsid w:val="003257A3"/>
    <w:rsid w:val="00325A36"/>
    <w:rsid w:val="00325F03"/>
    <w:rsid w:val="003260AD"/>
    <w:rsid w:val="003260FB"/>
    <w:rsid w:val="0032635F"/>
    <w:rsid w:val="00326777"/>
    <w:rsid w:val="00326C80"/>
    <w:rsid w:val="00326FA2"/>
    <w:rsid w:val="00327219"/>
    <w:rsid w:val="00327C74"/>
    <w:rsid w:val="00330DC6"/>
    <w:rsid w:val="00331B3E"/>
    <w:rsid w:val="00331E38"/>
    <w:rsid w:val="0033252F"/>
    <w:rsid w:val="00332C1B"/>
    <w:rsid w:val="00332E80"/>
    <w:rsid w:val="00333D99"/>
    <w:rsid w:val="003341FB"/>
    <w:rsid w:val="00335F02"/>
    <w:rsid w:val="00336041"/>
    <w:rsid w:val="00336A0A"/>
    <w:rsid w:val="00336A69"/>
    <w:rsid w:val="00337219"/>
    <w:rsid w:val="00337776"/>
    <w:rsid w:val="00337B02"/>
    <w:rsid w:val="00337F8B"/>
    <w:rsid w:val="003414B7"/>
    <w:rsid w:val="003419D9"/>
    <w:rsid w:val="00341CAC"/>
    <w:rsid w:val="00341CF8"/>
    <w:rsid w:val="00341FDF"/>
    <w:rsid w:val="00342C1D"/>
    <w:rsid w:val="00343807"/>
    <w:rsid w:val="00343F40"/>
    <w:rsid w:val="00344182"/>
    <w:rsid w:val="0034479A"/>
    <w:rsid w:val="003447DE"/>
    <w:rsid w:val="00344875"/>
    <w:rsid w:val="00344BA1"/>
    <w:rsid w:val="00344C00"/>
    <w:rsid w:val="00344E5B"/>
    <w:rsid w:val="00344F5F"/>
    <w:rsid w:val="003465C2"/>
    <w:rsid w:val="0034700D"/>
    <w:rsid w:val="0034732A"/>
    <w:rsid w:val="00347516"/>
    <w:rsid w:val="00347676"/>
    <w:rsid w:val="00350263"/>
    <w:rsid w:val="003505AA"/>
    <w:rsid w:val="00351187"/>
    <w:rsid w:val="003512D1"/>
    <w:rsid w:val="00351E25"/>
    <w:rsid w:val="00352097"/>
    <w:rsid w:val="0035216B"/>
    <w:rsid w:val="00352225"/>
    <w:rsid w:val="00352A91"/>
    <w:rsid w:val="00352AD4"/>
    <w:rsid w:val="00353A5C"/>
    <w:rsid w:val="0035419F"/>
    <w:rsid w:val="003542C8"/>
    <w:rsid w:val="00354781"/>
    <w:rsid w:val="00354E70"/>
    <w:rsid w:val="00356176"/>
    <w:rsid w:val="003572E3"/>
    <w:rsid w:val="00357F3A"/>
    <w:rsid w:val="00360792"/>
    <w:rsid w:val="00360BAE"/>
    <w:rsid w:val="00361253"/>
    <w:rsid w:val="00361758"/>
    <w:rsid w:val="00361EAD"/>
    <w:rsid w:val="00361EDB"/>
    <w:rsid w:val="00361EF1"/>
    <w:rsid w:val="0036251E"/>
    <w:rsid w:val="00363053"/>
    <w:rsid w:val="00363230"/>
    <w:rsid w:val="003635E4"/>
    <w:rsid w:val="00363BE5"/>
    <w:rsid w:val="00363E21"/>
    <w:rsid w:val="0036412B"/>
    <w:rsid w:val="00365CA7"/>
    <w:rsid w:val="00365CC5"/>
    <w:rsid w:val="00365E21"/>
    <w:rsid w:val="00365F53"/>
    <w:rsid w:val="00366041"/>
    <w:rsid w:val="0036690A"/>
    <w:rsid w:val="00366C47"/>
    <w:rsid w:val="0037012A"/>
    <w:rsid w:val="003706BB"/>
    <w:rsid w:val="003711BF"/>
    <w:rsid w:val="00372565"/>
    <w:rsid w:val="00374341"/>
    <w:rsid w:val="00374A3C"/>
    <w:rsid w:val="00374B00"/>
    <w:rsid w:val="00375891"/>
    <w:rsid w:val="00375C30"/>
    <w:rsid w:val="00375D0A"/>
    <w:rsid w:val="00375E4E"/>
    <w:rsid w:val="00377B52"/>
    <w:rsid w:val="00377D94"/>
    <w:rsid w:val="00377FA4"/>
    <w:rsid w:val="00380633"/>
    <w:rsid w:val="0038134F"/>
    <w:rsid w:val="00382F6C"/>
    <w:rsid w:val="003830DC"/>
    <w:rsid w:val="00383363"/>
    <w:rsid w:val="00383C7D"/>
    <w:rsid w:val="00384336"/>
    <w:rsid w:val="00384863"/>
    <w:rsid w:val="00384AEA"/>
    <w:rsid w:val="00384DB0"/>
    <w:rsid w:val="00385A5F"/>
    <w:rsid w:val="00386512"/>
    <w:rsid w:val="0038651D"/>
    <w:rsid w:val="00387FA2"/>
    <w:rsid w:val="003904BA"/>
    <w:rsid w:val="00390782"/>
    <w:rsid w:val="003910D0"/>
    <w:rsid w:val="003917B1"/>
    <w:rsid w:val="00391A76"/>
    <w:rsid w:val="0039206B"/>
    <w:rsid w:val="0039235F"/>
    <w:rsid w:val="00392EBE"/>
    <w:rsid w:val="003938DD"/>
    <w:rsid w:val="00394090"/>
    <w:rsid w:val="003941E8"/>
    <w:rsid w:val="00394FC3"/>
    <w:rsid w:val="00395621"/>
    <w:rsid w:val="00395672"/>
    <w:rsid w:val="00395DCB"/>
    <w:rsid w:val="00397977"/>
    <w:rsid w:val="003A0276"/>
    <w:rsid w:val="003A088E"/>
    <w:rsid w:val="003A0F41"/>
    <w:rsid w:val="003A0F8A"/>
    <w:rsid w:val="003A1C10"/>
    <w:rsid w:val="003A2093"/>
    <w:rsid w:val="003A2233"/>
    <w:rsid w:val="003A2830"/>
    <w:rsid w:val="003A37DE"/>
    <w:rsid w:val="003A3F95"/>
    <w:rsid w:val="003A4386"/>
    <w:rsid w:val="003A459A"/>
    <w:rsid w:val="003A47ED"/>
    <w:rsid w:val="003A4A54"/>
    <w:rsid w:val="003A523F"/>
    <w:rsid w:val="003A54B7"/>
    <w:rsid w:val="003A5956"/>
    <w:rsid w:val="003A5C42"/>
    <w:rsid w:val="003A6D88"/>
    <w:rsid w:val="003A72A2"/>
    <w:rsid w:val="003A732A"/>
    <w:rsid w:val="003A77EA"/>
    <w:rsid w:val="003A7FD9"/>
    <w:rsid w:val="003B02E3"/>
    <w:rsid w:val="003B17E2"/>
    <w:rsid w:val="003B32A5"/>
    <w:rsid w:val="003B3E0B"/>
    <w:rsid w:val="003B4762"/>
    <w:rsid w:val="003B4B0D"/>
    <w:rsid w:val="003B51BC"/>
    <w:rsid w:val="003B566E"/>
    <w:rsid w:val="003B6047"/>
    <w:rsid w:val="003B6138"/>
    <w:rsid w:val="003B62C8"/>
    <w:rsid w:val="003B7FE1"/>
    <w:rsid w:val="003C0295"/>
    <w:rsid w:val="003C0C64"/>
    <w:rsid w:val="003C1F63"/>
    <w:rsid w:val="003C2412"/>
    <w:rsid w:val="003C263D"/>
    <w:rsid w:val="003C266A"/>
    <w:rsid w:val="003C26B4"/>
    <w:rsid w:val="003C2C86"/>
    <w:rsid w:val="003C3728"/>
    <w:rsid w:val="003C42F5"/>
    <w:rsid w:val="003C48EF"/>
    <w:rsid w:val="003C4B38"/>
    <w:rsid w:val="003C533D"/>
    <w:rsid w:val="003C5E54"/>
    <w:rsid w:val="003C6EC4"/>
    <w:rsid w:val="003C7F15"/>
    <w:rsid w:val="003D12B2"/>
    <w:rsid w:val="003D1311"/>
    <w:rsid w:val="003D1B6B"/>
    <w:rsid w:val="003D29EC"/>
    <w:rsid w:val="003D30BE"/>
    <w:rsid w:val="003D3448"/>
    <w:rsid w:val="003D3689"/>
    <w:rsid w:val="003D380A"/>
    <w:rsid w:val="003D422E"/>
    <w:rsid w:val="003D48A4"/>
    <w:rsid w:val="003D48F2"/>
    <w:rsid w:val="003D5071"/>
    <w:rsid w:val="003D555E"/>
    <w:rsid w:val="003D5B7C"/>
    <w:rsid w:val="003D787A"/>
    <w:rsid w:val="003D7C68"/>
    <w:rsid w:val="003D7FBF"/>
    <w:rsid w:val="003E0129"/>
    <w:rsid w:val="003E0F93"/>
    <w:rsid w:val="003E1322"/>
    <w:rsid w:val="003E231F"/>
    <w:rsid w:val="003E2BEA"/>
    <w:rsid w:val="003E2D59"/>
    <w:rsid w:val="003E2E1B"/>
    <w:rsid w:val="003E3849"/>
    <w:rsid w:val="003E3D60"/>
    <w:rsid w:val="003E3DA1"/>
    <w:rsid w:val="003E467B"/>
    <w:rsid w:val="003E4A11"/>
    <w:rsid w:val="003E4AA0"/>
    <w:rsid w:val="003E4F1D"/>
    <w:rsid w:val="003E57E1"/>
    <w:rsid w:val="003E6511"/>
    <w:rsid w:val="003E65BD"/>
    <w:rsid w:val="003E7745"/>
    <w:rsid w:val="003E7F07"/>
    <w:rsid w:val="003E7F9D"/>
    <w:rsid w:val="003F01A3"/>
    <w:rsid w:val="003F0229"/>
    <w:rsid w:val="003F0F0E"/>
    <w:rsid w:val="003F1961"/>
    <w:rsid w:val="003F25D2"/>
    <w:rsid w:val="003F2F02"/>
    <w:rsid w:val="003F30B1"/>
    <w:rsid w:val="003F4364"/>
    <w:rsid w:val="003F43B2"/>
    <w:rsid w:val="003F4F95"/>
    <w:rsid w:val="003F51F6"/>
    <w:rsid w:val="003F5560"/>
    <w:rsid w:val="003F6CED"/>
    <w:rsid w:val="003F6F67"/>
    <w:rsid w:val="003F74EB"/>
    <w:rsid w:val="003F754D"/>
    <w:rsid w:val="003F7FC1"/>
    <w:rsid w:val="00400351"/>
    <w:rsid w:val="004003FC"/>
    <w:rsid w:val="00400EF5"/>
    <w:rsid w:val="0040109B"/>
    <w:rsid w:val="004014C9"/>
    <w:rsid w:val="004015D4"/>
    <w:rsid w:val="00401DCB"/>
    <w:rsid w:val="00401DED"/>
    <w:rsid w:val="00401F61"/>
    <w:rsid w:val="004029CC"/>
    <w:rsid w:val="0040336C"/>
    <w:rsid w:val="004038CA"/>
    <w:rsid w:val="00404156"/>
    <w:rsid w:val="004043F1"/>
    <w:rsid w:val="0040590C"/>
    <w:rsid w:val="004067C6"/>
    <w:rsid w:val="004074FB"/>
    <w:rsid w:val="00407CB9"/>
    <w:rsid w:val="004105DC"/>
    <w:rsid w:val="00411E09"/>
    <w:rsid w:val="00411FA5"/>
    <w:rsid w:val="00412B4C"/>
    <w:rsid w:val="004131B4"/>
    <w:rsid w:val="00414D44"/>
    <w:rsid w:val="00415C41"/>
    <w:rsid w:val="0041682E"/>
    <w:rsid w:val="00416A7A"/>
    <w:rsid w:val="00416F60"/>
    <w:rsid w:val="00417AB7"/>
    <w:rsid w:val="00417AC8"/>
    <w:rsid w:val="004200AE"/>
    <w:rsid w:val="0042128D"/>
    <w:rsid w:val="0042168C"/>
    <w:rsid w:val="00421824"/>
    <w:rsid w:val="00421EC8"/>
    <w:rsid w:val="00421F8D"/>
    <w:rsid w:val="00422A38"/>
    <w:rsid w:val="00423803"/>
    <w:rsid w:val="00424DD5"/>
    <w:rsid w:val="00425E24"/>
    <w:rsid w:val="00425EB4"/>
    <w:rsid w:val="0042728D"/>
    <w:rsid w:val="00427304"/>
    <w:rsid w:val="004273A6"/>
    <w:rsid w:val="00430A0F"/>
    <w:rsid w:val="004314A6"/>
    <w:rsid w:val="004317EB"/>
    <w:rsid w:val="00431F3E"/>
    <w:rsid w:val="004330B1"/>
    <w:rsid w:val="004344D6"/>
    <w:rsid w:val="0043460A"/>
    <w:rsid w:val="00434987"/>
    <w:rsid w:val="00434ECF"/>
    <w:rsid w:val="00434F12"/>
    <w:rsid w:val="00435091"/>
    <w:rsid w:val="00436F48"/>
    <w:rsid w:val="004374AF"/>
    <w:rsid w:val="00440368"/>
    <w:rsid w:val="0044042A"/>
    <w:rsid w:val="00440F80"/>
    <w:rsid w:val="00441071"/>
    <w:rsid w:val="00441DCA"/>
    <w:rsid w:val="00441E70"/>
    <w:rsid w:val="004427B5"/>
    <w:rsid w:val="0044341E"/>
    <w:rsid w:val="004436C0"/>
    <w:rsid w:val="00443743"/>
    <w:rsid w:val="00443B80"/>
    <w:rsid w:val="00443D61"/>
    <w:rsid w:val="00444261"/>
    <w:rsid w:val="00444352"/>
    <w:rsid w:val="00444D8C"/>
    <w:rsid w:val="00447037"/>
    <w:rsid w:val="004477E5"/>
    <w:rsid w:val="00450C77"/>
    <w:rsid w:val="00450F42"/>
    <w:rsid w:val="00450FC0"/>
    <w:rsid w:val="004514EF"/>
    <w:rsid w:val="00453423"/>
    <w:rsid w:val="00454076"/>
    <w:rsid w:val="00454538"/>
    <w:rsid w:val="00455000"/>
    <w:rsid w:val="00455C3B"/>
    <w:rsid w:val="00455EF3"/>
    <w:rsid w:val="004564D2"/>
    <w:rsid w:val="00456C2A"/>
    <w:rsid w:val="00460066"/>
    <w:rsid w:val="00460525"/>
    <w:rsid w:val="00460558"/>
    <w:rsid w:val="00461CF3"/>
    <w:rsid w:val="00461DCB"/>
    <w:rsid w:val="00462758"/>
    <w:rsid w:val="004629E5"/>
    <w:rsid w:val="00463697"/>
    <w:rsid w:val="004640D2"/>
    <w:rsid w:val="00464B2D"/>
    <w:rsid w:val="00464CFB"/>
    <w:rsid w:val="00464E1E"/>
    <w:rsid w:val="0046505C"/>
    <w:rsid w:val="0046545E"/>
    <w:rsid w:val="0046579E"/>
    <w:rsid w:val="00465E54"/>
    <w:rsid w:val="00466B47"/>
    <w:rsid w:val="0046705C"/>
    <w:rsid w:val="00467501"/>
    <w:rsid w:val="0047036B"/>
    <w:rsid w:val="0047083E"/>
    <w:rsid w:val="00470908"/>
    <w:rsid w:val="004709A0"/>
    <w:rsid w:val="00470A59"/>
    <w:rsid w:val="004713F1"/>
    <w:rsid w:val="0047197D"/>
    <w:rsid w:val="00471EA6"/>
    <w:rsid w:val="00472819"/>
    <w:rsid w:val="00472AC9"/>
    <w:rsid w:val="00472C50"/>
    <w:rsid w:val="00473426"/>
    <w:rsid w:val="004734AE"/>
    <w:rsid w:val="0047393D"/>
    <w:rsid w:val="00474878"/>
    <w:rsid w:val="00475406"/>
    <w:rsid w:val="0047628B"/>
    <w:rsid w:val="00477E26"/>
    <w:rsid w:val="0048014B"/>
    <w:rsid w:val="0048199B"/>
    <w:rsid w:val="00482568"/>
    <w:rsid w:val="00483BC1"/>
    <w:rsid w:val="00483DA8"/>
    <w:rsid w:val="00484014"/>
    <w:rsid w:val="004853DA"/>
    <w:rsid w:val="0048579C"/>
    <w:rsid w:val="004857BA"/>
    <w:rsid w:val="004869DF"/>
    <w:rsid w:val="00486F64"/>
    <w:rsid w:val="00487A1E"/>
    <w:rsid w:val="00490E46"/>
    <w:rsid w:val="00491E48"/>
    <w:rsid w:val="004931B3"/>
    <w:rsid w:val="00493656"/>
    <w:rsid w:val="004939E1"/>
    <w:rsid w:val="00494F56"/>
    <w:rsid w:val="00495356"/>
    <w:rsid w:val="004956AC"/>
    <w:rsid w:val="00496DBE"/>
    <w:rsid w:val="004972C8"/>
    <w:rsid w:val="004977AA"/>
    <w:rsid w:val="00497E44"/>
    <w:rsid w:val="004A009A"/>
    <w:rsid w:val="004A019F"/>
    <w:rsid w:val="004A03AC"/>
    <w:rsid w:val="004A0B6C"/>
    <w:rsid w:val="004A0DE4"/>
    <w:rsid w:val="004A14F4"/>
    <w:rsid w:val="004A23C7"/>
    <w:rsid w:val="004A2435"/>
    <w:rsid w:val="004A288C"/>
    <w:rsid w:val="004A3DF9"/>
    <w:rsid w:val="004A4BF3"/>
    <w:rsid w:val="004A5A69"/>
    <w:rsid w:val="004A5CDF"/>
    <w:rsid w:val="004A5EF3"/>
    <w:rsid w:val="004A69C5"/>
    <w:rsid w:val="004B033F"/>
    <w:rsid w:val="004B0906"/>
    <w:rsid w:val="004B0CCA"/>
    <w:rsid w:val="004B13BB"/>
    <w:rsid w:val="004B1F97"/>
    <w:rsid w:val="004B1FBB"/>
    <w:rsid w:val="004B2AD3"/>
    <w:rsid w:val="004B2F1E"/>
    <w:rsid w:val="004B37E6"/>
    <w:rsid w:val="004B3E0B"/>
    <w:rsid w:val="004B42A3"/>
    <w:rsid w:val="004B4824"/>
    <w:rsid w:val="004B4989"/>
    <w:rsid w:val="004B4E7D"/>
    <w:rsid w:val="004B5E11"/>
    <w:rsid w:val="004B61CD"/>
    <w:rsid w:val="004C014E"/>
    <w:rsid w:val="004C0F39"/>
    <w:rsid w:val="004C24A1"/>
    <w:rsid w:val="004C3C57"/>
    <w:rsid w:val="004C539D"/>
    <w:rsid w:val="004C5C59"/>
    <w:rsid w:val="004C656F"/>
    <w:rsid w:val="004C69B5"/>
    <w:rsid w:val="004C6ECD"/>
    <w:rsid w:val="004C7974"/>
    <w:rsid w:val="004C7FE8"/>
    <w:rsid w:val="004D0813"/>
    <w:rsid w:val="004D1558"/>
    <w:rsid w:val="004D16E1"/>
    <w:rsid w:val="004D1C75"/>
    <w:rsid w:val="004D28D4"/>
    <w:rsid w:val="004D2AB4"/>
    <w:rsid w:val="004D2C15"/>
    <w:rsid w:val="004D3E18"/>
    <w:rsid w:val="004D4A7E"/>
    <w:rsid w:val="004D4B6D"/>
    <w:rsid w:val="004D4D7D"/>
    <w:rsid w:val="004D531F"/>
    <w:rsid w:val="004D5523"/>
    <w:rsid w:val="004D56F8"/>
    <w:rsid w:val="004D63DC"/>
    <w:rsid w:val="004D6631"/>
    <w:rsid w:val="004D666C"/>
    <w:rsid w:val="004D7011"/>
    <w:rsid w:val="004D708B"/>
    <w:rsid w:val="004D7F77"/>
    <w:rsid w:val="004E08C6"/>
    <w:rsid w:val="004E08D8"/>
    <w:rsid w:val="004E0DF4"/>
    <w:rsid w:val="004E1526"/>
    <w:rsid w:val="004E27A7"/>
    <w:rsid w:val="004E2FFE"/>
    <w:rsid w:val="004E3256"/>
    <w:rsid w:val="004E4EAA"/>
    <w:rsid w:val="004E5571"/>
    <w:rsid w:val="004E5820"/>
    <w:rsid w:val="004E6EEC"/>
    <w:rsid w:val="004E754D"/>
    <w:rsid w:val="004E78BA"/>
    <w:rsid w:val="004E7D51"/>
    <w:rsid w:val="004F0167"/>
    <w:rsid w:val="004F0EFC"/>
    <w:rsid w:val="004F136C"/>
    <w:rsid w:val="004F16D7"/>
    <w:rsid w:val="004F1876"/>
    <w:rsid w:val="004F1C70"/>
    <w:rsid w:val="004F244C"/>
    <w:rsid w:val="004F254E"/>
    <w:rsid w:val="004F2EC2"/>
    <w:rsid w:val="004F33D1"/>
    <w:rsid w:val="004F367A"/>
    <w:rsid w:val="004F4B0F"/>
    <w:rsid w:val="004F4D54"/>
    <w:rsid w:val="004F5F0B"/>
    <w:rsid w:val="004F6288"/>
    <w:rsid w:val="004F7A77"/>
    <w:rsid w:val="004F7CFB"/>
    <w:rsid w:val="004F7EA8"/>
    <w:rsid w:val="005000DA"/>
    <w:rsid w:val="0050039B"/>
    <w:rsid w:val="005011F1"/>
    <w:rsid w:val="005027B3"/>
    <w:rsid w:val="00502DCB"/>
    <w:rsid w:val="005034A1"/>
    <w:rsid w:val="005044DB"/>
    <w:rsid w:val="00506B53"/>
    <w:rsid w:val="00506EC0"/>
    <w:rsid w:val="00507146"/>
    <w:rsid w:val="005076F6"/>
    <w:rsid w:val="00507A16"/>
    <w:rsid w:val="00507D34"/>
    <w:rsid w:val="00510461"/>
    <w:rsid w:val="00510E18"/>
    <w:rsid w:val="00510ECA"/>
    <w:rsid w:val="005113D4"/>
    <w:rsid w:val="005126CB"/>
    <w:rsid w:val="00512C94"/>
    <w:rsid w:val="00512E54"/>
    <w:rsid w:val="00512F29"/>
    <w:rsid w:val="005139D3"/>
    <w:rsid w:val="00513F4D"/>
    <w:rsid w:val="00514053"/>
    <w:rsid w:val="00514231"/>
    <w:rsid w:val="005153D2"/>
    <w:rsid w:val="005155C9"/>
    <w:rsid w:val="00515619"/>
    <w:rsid w:val="0051566F"/>
    <w:rsid w:val="00515975"/>
    <w:rsid w:val="00515F11"/>
    <w:rsid w:val="00516709"/>
    <w:rsid w:val="00516754"/>
    <w:rsid w:val="00516A24"/>
    <w:rsid w:val="0052129C"/>
    <w:rsid w:val="00521737"/>
    <w:rsid w:val="00521B49"/>
    <w:rsid w:val="00522689"/>
    <w:rsid w:val="00522BA0"/>
    <w:rsid w:val="00522BF7"/>
    <w:rsid w:val="00525288"/>
    <w:rsid w:val="00526209"/>
    <w:rsid w:val="005262B2"/>
    <w:rsid w:val="00526A4F"/>
    <w:rsid w:val="005274A4"/>
    <w:rsid w:val="005278F9"/>
    <w:rsid w:val="005302FF"/>
    <w:rsid w:val="00530A73"/>
    <w:rsid w:val="00530C74"/>
    <w:rsid w:val="00530CF0"/>
    <w:rsid w:val="00531D50"/>
    <w:rsid w:val="0053210F"/>
    <w:rsid w:val="00532164"/>
    <w:rsid w:val="0053248A"/>
    <w:rsid w:val="00532E43"/>
    <w:rsid w:val="0053306F"/>
    <w:rsid w:val="00533F08"/>
    <w:rsid w:val="0053445B"/>
    <w:rsid w:val="0053580E"/>
    <w:rsid w:val="00537AF9"/>
    <w:rsid w:val="00537EEB"/>
    <w:rsid w:val="00540725"/>
    <w:rsid w:val="005420A8"/>
    <w:rsid w:val="0054223A"/>
    <w:rsid w:val="0054344D"/>
    <w:rsid w:val="00543A82"/>
    <w:rsid w:val="00543BE9"/>
    <w:rsid w:val="005442E0"/>
    <w:rsid w:val="005445F0"/>
    <w:rsid w:val="00544821"/>
    <w:rsid w:val="005450CC"/>
    <w:rsid w:val="00545652"/>
    <w:rsid w:val="005458E5"/>
    <w:rsid w:val="00545B19"/>
    <w:rsid w:val="00545D3E"/>
    <w:rsid w:val="00545E02"/>
    <w:rsid w:val="005464C2"/>
    <w:rsid w:val="005465B5"/>
    <w:rsid w:val="00546B1F"/>
    <w:rsid w:val="00546E82"/>
    <w:rsid w:val="0054743B"/>
    <w:rsid w:val="00547F1F"/>
    <w:rsid w:val="0055012E"/>
    <w:rsid w:val="00550263"/>
    <w:rsid w:val="005505A0"/>
    <w:rsid w:val="0055094B"/>
    <w:rsid w:val="00550CA1"/>
    <w:rsid w:val="005510B1"/>
    <w:rsid w:val="0055132C"/>
    <w:rsid w:val="00551630"/>
    <w:rsid w:val="005518BB"/>
    <w:rsid w:val="00551926"/>
    <w:rsid w:val="00552680"/>
    <w:rsid w:val="00552F2E"/>
    <w:rsid w:val="00557520"/>
    <w:rsid w:val="005575A0"/>
    <w:rsid w:val="005577CA"/>
    <w:rsid w:val="0056000B"/>
    <w:rsid w:val="00560574"/>
    <w:rsid w:val="00560E1B"/>
    <w:rsid w:val="00561061"/>
    <w:rsid w:val="00561598"/>
    <w:rsid w:val="00561A37"/>
    <w:rsid w:val="00561C9C"/>
    <w:rsid w:val="00562DE8"/>
    <w:rsid w:val="00562F72"/>
    <w:rsid w:val="005630FB"/>
    <w:rsid w:val="0056338F"/>
    <w:rsid w:val="005636A2"/>
    <w:rsid w:val="005637A6"/>
    <w:rsid w:val="00564004"/>
    <w:rsid w:val="00564366"/>
    <w:rsid w:val="005653C2"/>
    <w:rsid w:val="00565728"/>
    <w:rsid w:val="00565E92"/>
    <w:rsid w:val="00565EE7"/>
    <w:rsid w:val="00566362"/>
    <w:rsid w:val="00566950"/>
    <w:rsid w:val="005671C7"/>
    <w:rsid w:val="005674D0"/>
    <w:rsid w:val="00567654"/>
    <w:rsid w:val="00571B81"/>
    <w:rsid w:val="00571E36"/>
    <w:rsid w:val="00573D43"/>
    <w:rsid w:val="00574358"/>
    <w:rsid w:val="0057436F"/>
    <w:rsid w:val="00575642"/>
    <w:rsid w:val="00575C81"/>
    <w:rsid w:val="00576CA2"/>
    <w:rsid w:val="0058005A"/>
    <w:rsid w:val="005803B7"/>
    <w:rsid w:val="00580409"/>
    <w:rsid w:val="00580812"/>
    <w:rsid w:val="0058228A"/>
    <w:rsid w:val="00582E63"/>
    <w:rsid w:val="00583054"/>
    <w:rsid w:val="00584133"/>
    <w:rsid w:val="005846D9"/>
    <w:rsid w:val="00584B3D"/>
    <w:rsid w:val="00586381"/>
    <w:rsid w:val="0058660E"/>
    <w:rsid w:val="00586F8E"/>
    <w:rsid w:val="00590092"/>
    <w:rsid w:val="0059089D"/>
    <w:rsid w:val="005910A4"/>
    <w:rsid w:val="00591802"/>
    <w:rsid w:val="005929F6"/>
    <w:rsid w:val="0059372A"/>
    <w:rsid w:val="0059389B"/>
    <w:rsid w:val="00593D6D"/>
    <w:rsid w:val="005944B1"/>
    <w:rsid w:val="00594B15"/>
    <w:rsid w:val="00594BC7"/>
    <w:rsid w:val="0059531C"/>
    <w:rsid w:val="0059551B"/>
    <w:rsid w:val="005968A3"/>
    <w:rsid w:val="00596D03"/>
    <w:rsid w:val="005A0620"/>
    <w:rsid w:val="005A0EDE"/>
    <w:rsid w:val="005A152E"/>
    <w:rsid w:val="005A1676"/>
    <w:rsid w:val="005A3757"/>
    <w:rsid w:val="005A47D4"/>
    <w:rsid w:val="005A56A9"/>
    <w:rsid w:val="005A5EE1"/>
    <w:rsid w:val="005A6A4B"/>
    <w:rsid w:val="005A6DD0"/>
    <w:rsid w:val="005A7825"/>
    <w:rsid w:val="005A7C91"/>
    <w:rsid w:val="005A7F91"/>
    <w:rsid w:val="005B2A08"/>
    <w:rsid w:val="005B2BA9"/>
    <w:rsid w:val="005B38EB"/>
    <w:rsid w:val="005B4216"/>
    <w:rsid w:val="005B47BB"/>
    <w:rsid w:val="005B4BA0"/>
    <w:rsid w:val="005B5967"/>
    <w:rsid w:val="005B5E9C"/>
    <w:rsid w:val="005B61BB"/>
    <w:rsid w:val="005B63A8"/>
    <w:rsid w:val="005B669F"/>
    <w:rsid w:val="005B6B39"/>
    <w:rsid w:val="005B6DBC"/>
    <w:rsid w:val="005C0891"/>
    <w:rsid w:val="005C0C4E"/>
    <w:rsid w:val="005C0F38"/>
    <w:rsid w:val="005C1455"/>
    <w:rsid w:val="005C1731"/>
    <w:rsid w:val="005C182B"/>
    <w:rsid w:val="005C1ADF"/>
    <w:rsid w:val="005C2F2F"/>
    <w:rsid w:val="005C4181"/>
    <w:rsid w:val="005C424F"/>
    <w:rsid w:val="005C4515"/>
    <w:rsid w:val="005C45A3"/>
    <w:rsid w:val="005C4609"/>
    <w:rsid w:val="005C5538"/>
    <w:rsid w:val="005C6020"/>
    <w:rsid w:val="005C689E"/>
    <w:rsid w:val="005C7708"/>
    <w:rsid w:val="005D020B"/>
    <w:rsid w:val="005D09CE"/>
    <w:rsid w:val="005D10DE"/>
    <w:rsid w:val="005D1176"/>
    <w:rsid w:val="005D1CA9"/>
    <w:rsid w:val="005D1CC2"/>
    <w:rsid w:val="005D23EE"/>
    <w:rsid w:val="005D2BD6"/>
    <w:rsid w:val="005D3A4B"/>
    <w:rsid w:val="005D3B0F"/>
    <w:rsid w:val="005D42A6"/>
    <w:rsid w:val="005D4546"/>
    <w:rsid w:val="005D45B1"/>
    <w:rsid w:val="005D61A8"/>
    <w:rsid w:val="005D640D"/>
    <w:rsid w:val="005D6F41"/>
    <w:rsid w:val="005D708A"/>
    <w:rsid w:val="005E007C"/>
    <w:rsid w:val="005E1D91"/>
    <w:rsid w:val="005E248E"/>
    <w:rsid w:val="005E28C6"/>
    <w:rsid w:val="005E2FAB"/>
    <w:rsid w:val="005E359C"/>
    <w:rsid w:val="005E374B"/>
    <w:rsid w:val="005E4F7F"/>
    <w:rsid w:val="005E5249"/>
    <w:rsid w:val="005E5304"/>
    <w:rsid w:val="005E54BD"/>
    <w:rsid w:val="005E5EB2"/>
    <w:rsid w:val="005E64DE"/>
    <w:rsid w:val="005E67A2"/>
    <w:rsid w:val="005E6B4F"/>
    <w:rsid w:val="005E725E"/>
    <w:rsid w:val="005E7C5A"/>
    <w:rsid w:val="005F0268"/>
    <w:rsid w:val="005F030F"/>
    <w:rsid w:val="005F0682"/>
    <w:rsid w:val="005F1D40"/>
    <w:rsid w:val="005F1D5D"/>
    <w:rsid w:val="005F1F89"/>
    <w:rsid w:val="005F1F98"/>
    <w:rsid w:val="005F2C46"/>
    <w:rsid w:val="005F3718"/>
    <w:rsid w:val="005F3743"/>
    <w:rsid w:val="005F4340"/>
    <w:rsid w:val="005F498E"/>
    <w:rsid w:val="005F4E55"/>
    <w:rsid w:val="005F66E2"/>
    <w:rsid w:val="005F69DF"/>
    <w:rsid w:val="005F6C6A"/>
    <w:rsid w:val="005F6E8A"/>
    <w:rsid w:val="005F700C"/>
    <w:rsid w:val="005F723E"/>
    <w:rsid w:val="005F7C8C"/>
    <w:rsid w:val="00600000"/>
    <w:rsid w:val="00600AE6"/>
    <w:rsid w:val="00601028"/>
    <w:rsid w:val="00603152"/>
    <w:rsid w:val="006032D2"/>
    <w:rsid w:val="006033AB"/>
    <w:rsid w:val="0060363B"/>
    <w:rsid w:val="00605576"/>
    <w:rsid w:val="006069FD"/>
    <w:rsid w:val="00606C89"/>
    <w:rsid w:val="00606F98"/>
    <w:rsid w:val="00607087"/>
    <w:rsid w:val="006078F0"/>
    <w:rsid w:val="006105B6"/>
    <w:rsid w:val="006107DD"/>
    <w:rsid w:val="006108CE"/>
    <w:rsid w:val="00610D8B"/>
    <w:rsid w:val="00611296"/>
    <w:rsid w:val="0061196E"/>
    <w:rsid w:val="006121F7"/>
    <w:rsid w:val="0061358F"/>
    <w:rsid w:val="00613F7C"/>
    <w:rsid w:val="00614271"/>
    <w:rsid w:val="006146B2"/>
    <w:rsid w:val="006150DE"/>
    <w:rsid w:val="0061519E"/>
    <w:rsid w:val="0061535D"/>
    <w:rsid w:val="00615558"/>
    <w:rsid w:val="00615E50"/>
    <w:rsid w:val="00615FDB"/>
    <w:rsid w:val="00616051"/>
    <w:rsid w:val="00616B18"/>
    <w:rsid w:val="00616B76"/>
    <w:rsid w:val="00616EB4"/>
    <w:rsid w:val="006172F9"/>
    <w:rsid w:val="006173CA"/>
    <w:rsid w:val="006175A6"/>
    <w:rsid w:val="00617BE7"/>
    <w:rsid w:val="00620F2F"/>
    <w:rsid w:val="00621A99"/>
    <w:rsid w:val="00621E2B"/>
    <w:rsid w:val="006260F2"/>
    <w:rsid w:val="006266A2"/>
    <w:rsid w:val="00626895"/>
    <w:rsid w:val="00626E69"/>
    <w:rsid w:val="00627595"/>
    <w:rsid w:val="006275CD"/>
    <w:rsid w:val="00627AFB"/>
    <w:rsid w:val="00627E42"/>
    <w:rsid w:val="00630F3B"/>
    <w:rsid w:val="006314B3"/>
    <w:rsid w:val="00631DD1"/>
    <w:rsid w:val="00631F77"/>
    <w:rsid w:val="00632EA1"/>
    <w:rsid w:val="006330A0"/>
    <w:rsid w:val="006331E3"/>
    <w:rsid w:val="0063380A"/>
    <w:rsid w:val="00633BBE"/>
    <w:rsid w:val="006345B6"/>
    <w:rsid w:val="006350B5"/>
    <w:rsid w:val="00635C98"/>
    <w:rsid w:val="00636D81"/>
    <w:rsid w:val="00636F66"/>
    <w:rsid w:val="00637D84"/>
    <w:rsid w:val="00640026"/>
    <w:rsid w:val="00640244"/>
    <w:rsid w:val="006402EB"/>
    <w:rsid w:val="0064044D"/>
    <w:rsid w:val="00641574"/>
    <w:rsid w:val="00641FBA"/>
    <w:rsid w:val="0064263A"/>
    <w:rsid w:val="006429FA"/>
    <w:rsid w:val="00643047"/>
    <w:rsid w:val="00643052"/>
    <w:rsid w:val="00643193"/>
    <w:rsid w:val="006434F3"/>
    <w:rsid w:val="00643B19"/>
    <w:rsid w:val="00643E09"/>
    <w:rsid w:val="00643FB8"/>
    <w:rsid w:val="00644342"/>
    <w:rsid w:val="00645848"/>
    <w:rsid w:val="006467C0"/>
    <w:rsid w:val="006468EA"/>
    <w:rsid w:val="00647167"/>
    <w:rsid w:val="0064778A"/>
    <w:rsid w:val="006477F1"/>
    <w:rsid w:val="00650367"/>
    <w:rsid w:val="00650864"/>
    <w:rsid w:val="00651B7F"/>
    <w:rsid w:val="00651E7F"/>
    <w:rsid w:val="00652D27"/>
    <w:rsid w:val="006532BA"/>
    <w:rsid w:val="0065355E"/>
    <w:rsid w:val="00653E1A"/>
    <w:rsid w:val="00654406"/>
    <w:rsid w:val="00654D35"/>
    <w:rsid w:val="00654E95"/>
    <w:rsid w:val="00655A8E"/>
    <w:rsid w:val="00655B66"/>
    <w:rsid w:val="00655F9E"/>
    <w:rsid w:val="00656B2E"/>
    <w:rsid w:val="00656C29"/>
    <w:rsid w:val="00657A21"/>
    <w:rsid w:val="00657BE7"/>
    <w:rsid w:val="0066052B"/>
    <w:rsid w:val="006618B2"/>
    <w:rsid w:val="006625CD"/>
    <w:rsid w:val="00662803"/>
    <w:rsid w:val="00664148"/>
    <w:rsid w:val="0066420A"/>
    <w:rsid w:val="006648EB"/>
    <w:rsid w:val="00664EC6"/>
    <w:rsid w:val="006654F5"/>
    <w:rsid w:val="00666A68"/>
    <w:rsid w:val="006678B1"/>
    <w:rsid w:val="00667B5C"/>
    <w:rsid w:val="00667F6F"/>
    <w:rsid w:val="006706CD"/>
    <w:rsid w:val="00671981"/>
    <w:rsid w:val="00671AB1"/>
    <w:rsid w:val="0067224A"/>
    <w:rsid w:val="00672ADA"/>
    <w:rsid w:val="0067335E"/>
    <w:rsid w:val="00673566"/>
    <w:rsid w:val="006738E0"/>
    <w:rsid w:val="00674E74"/>
    <w:rsid w:val="006767C3"/>
    <w:rsid w:val="00677021"/>
    <w:rsid w:val="00677684"/>
    <w:rsid w:val="00677BB7"/>
    <w:rsid w:val="00680C89"/>
    <w:rsid w:val="00681B2D"/>
    <w:rsid w:val="00681DA2"/>
    <w:rsid w:val="00683EE0"/>
    <w:rsid w:val="006846C2"/>
    <w:rsid w:val="00684C0A"/>
    <w:rsid w:val="00684F93"/>
    <w:rsid w:val="0068596E"/>
    <w:rsid w:val="00686853"/>
    <w:rsid w:val="00687197"/>
    <w:rsid w:val="00687C34"/>
    <w:rsid w:val="00690B08"/>
    <w:rsid w:val="006911E1"/>
    <w:rsid w:val="006913C3"/>
    <w:rsid w:val="006922AC"/>
    <w:rsid w:val="0069273F"/>
    <w:rsid w:val="00692A32"/>
    <w:rsid w:val="00692D0F"/>
    <w:rsid w:val="00692F80"/>
    <w:rsid w:val="00693742"/>
    <w:rsid w:val="00694000"/>
    <w:rsid w:val="0069404B"/>
    <w:rsid w:val="00694365"/>
    <w:rsid w:val="00694740"/>
    <w:rsid w:val="00694C9D"/>
    <w:rsid w:val="00696382"/>
    <w:rsid w:val="00696554"/>
    <w:rsid w:val="006973D8"/>
    <w:rsid w:val="00697965"/>
    <w:rsid w:val="00697D6D"/>
    <w:rsid w:val="006A074A"/>
    <w:rsid w:val="006A0D39"/>
    <w:rsid w:val="006A0EB0"/>
    <w:rsid w:val="006A1091"/>
    <w:rsid w:val="006A121F"/>
    <w:rsid w:val="006A1CFD"/>
    <w:rsid w:val="006A1CFF"/>
    <w:rsid w:val="006A20C2"/>
    <w:rsid w:val="006A2379"/>
    <w:rsid w:val="006A2724"/>
    <w:rsid w:val="006A29FD"/>
    <w:rsid w:val="006A2C24"/>
    <w:rsid w:val="006A3E73"/>
    <w:rsid w:val="006A44FF"/>
    <w:rsid w:val="006A4890"/>
    <w:rsid w:val="006A504A"/>
    <w:rsid w:val="006A562B"/>
    <w:rsid w:val="006A61EF"/>
    <w:rsid w:val="006A65B0"/>
    <w:rsid w:val="006A685D"/>
    <w:rsid w:val="006A6D22"/>
    <w:rsid w:val="006A7C16"/>
    <w:rsid w:val="006B178B"/>
    <w:rsid w:val="006B1CD3"/>
    <w:rsid w:val="006B21F9"/>
    <w:rsid w:val="006B299E"/>
    <w:rsid w:val="006B40FF"/>
    <w:rsid w:val="006B42CB"/>
    <w:rsid w:val="006B4548"/>
    <w:rsid w:val="006B4E7D"/>
    <w:rsid w:val="006B55DA"/>
    <w:rsid w:val="006B5E81"/>
    <w:rsid w:val="006B672B"/>
    <w:rsid w:val="006B6A0F"/>
    <w:rsid w:val="006B6BA0"/>
    <w:rsid w:val="006B772C"/>
    <w:rsid w:val="006B77F2"/>
    <w:rsid w:val="006B7F87"/>
    <w:rsid w:val="006C0E1F"/>
    <w:rsid w:val="006C20DC"/>
    <w:rsid w:val="006C3531"/>
    <w:rsid w:val="006C3977"/>
    <w:rsid w:val="006C3A00"/>
    <w:rsid w:val="006C40B5"/>
    <w:rsid w:val="006C4269"/>
    <w:rsid w:val="006C457E"/>
    <w:rsid w:val="006C45B7"/>
    <w:rsid w:val="006C5073"/>
    <w:rsid w:val="006C5263"/>
    <w:rsid w:val="006C5714"/>
    <w:rsid w:val="006C57CA"/>
    <w:rsid w:val="006C5A67"/>
    <w:rsid w:val="006C5C2B"/>
    <w:rsid w:val="006C5CA1"/>
    <w:rsid w:val="006C6845"/>
    <w:rsid w:val="006C68D6"/>
    <w:rsid w:val="006C6D07"/>
    <w:rsid w:val="006C72DA"/>
    <w:rsid w:val="006C7B30"/>
    <w:rsid w:val="006D08CA"/>
    <w:rsid w:val="006D10D6"/>
    <w:rsid w:val="006D13C3"/>
    <w:rsid w:val="006D2B8A"/>
    <w:rsid w:val="006D2DF2"/>
    <w:rsid w:val="006D34F7"/>
    <w:rsid w:val="006D3599"/>
    <w:rsid w:val="006D380E"/>
    <w:rsid w:val="006D3999"/>
    <w:rsid w:val="006D3B13"/>
    <w:rsid w:val="006D3D2B"/>
    <w:rsid w:val="006D42D2"/>
    <w:rsid w:val="006D493B"/>
    <w:rsid w:val="006D5595"/>
    <w:rsid w:val="006D575C"/>
    <w:rsid w:val="006D6916"/>
    <w:rsid w:val="006D796A"/>
    <w:rsid w:val="006D7978"/>
    <w:rsid w:val="006E0C2B"/>
    <w:rsid w:val="006E1B65"/>
    <w:rsid w:val="006E20C0"/>
    <w:rsid w:val="006E2ACF"/>
    <w:rsid w:val="006E30DE"/>
    <w:rsid w:val="006E333D"/>
    <w:rsid w:val="006E3593"/>
    <w:rsid w:val="006E3FC0"/>
    <w:rsid w:val="006E435C"/>
    <w:rsid w:val="006E5637"/>
    <w:rsid w:val="006E576C"/>
    <w:rsid w:val="006E57C1"/>
    <w:rsid w:val="006E658D"/>
    <w:rsid w:val="006E6695"/>
    <w:rsid w:val="006E67B6"/>
    <w:rsid w:val="006E6B47"/>
    <w:rsid w:val="006E7197"/>
    <w:rsid w:val="006F01EA"/>
    <w:rsid w:val="006F0991"/>
    <w:rsid w:val="006F1529"/>
    <w:rsid w:val="006F29B1"/>
    <w:rsid w:val="006F2FCE"/>
    <w:rsid w:val="006F399C"/>
    <w:rsid w:val="006F3CE6"/>
    <w:rsid w:val="006F5167"/>
    <w:rsid w:val="006F7585"/>
    <w:rsid w:val="007004CA"/>
    <w:rsid w:val="00701428"/>
    <w:rsid w:val="00701980"/>
    <w:rsid w:val="00701A36"/>
    <w:rsid w:val="00702E6F"/>
    <w:rsid w:val="007030A0"/>
    <w:rsid w:val="0070360A"/>
    <w:rsid w:val="00703784"/>
    <w:rsid w:val="00703C7E"/>
    <w:rsid w:val="00704058"/>
    <w:rsid w:val="00704EBC"/>
    <w:rsid w:val="0070597F"/>
    <w:rsid w:val="00705FA8"/>
    <w:rsid w:val="007061D6"/>
    <w:rsid w:val="007066DD"/>
    <w:rsid w:val="00706C8D"/>
    <w:rsid w:val="00707732"/>
    <w:rsid w:val="00710187"/>
    <w:rsid w:val="007101E8"/>
    <w:rsid w:val="007103D1"/>
    <w:rsid w:val="007104A5"/>
    <w:rsid w:val="00710B42"/>
    <w:rsid w:val="00711202"/>
    <w:rsid w:val="00711AD5"/>
    <w:rsid w:val="00711E8F"/>
    <w:rsid w:val="00712EBC"/>
    <w:rsid w:val="00714B57"/>
    <w:rsid w:val="00716715"/>
    <w:rsid w:val="00717506"/>
    <w:rsid w:val="0071761B"/>
    <w:rsid w:val="00717E75"/>
    <w:rsid w:val="00720135"/>
    <w:rsid w:val="007205FD"/>
    <w:rsid w:val="00720698"/>
    <w:rsid w:val="00720CB7"/>
    <w:rsid w:val="00721297"/>
    <w:rsid w:val="00721A2D"/>
    <w:rsid w:val="00721BDB"/>
    <w:rsid w:val="00721E27"/>
    <w:rsid w:val="00725103"/>
    <w:rsid w:val="00725A93"/>
    <w:rsid w:val="007264CB"/>
    <w:rsid w:val="007268BC"/>
    <w:rsid w:val="00726D7C"/>
    <w:rsid w:val="007279E6"/>
    <w:rsid w:val="007300CA"/>
    <w:rsid w:val="0073019D"/>
    <w:rsid w:val="0073035D"/>
    <w:rsid w:val="007316CA"/>
    <w:rsid w:val="007316D8"/>
    <w:rsid w:val="0073182D"/>
    <w:rsid w:val="00731A47"/>
    <w:rsid w:val="00731A50"/>
    <w:rsid w:val="00732F01"/>
    <w:rsid w:val="007330AF"/>
    <w:rsid w:val="007332FF"/>
    <w:rsid w:val="00733A0A"/>
    <w:rsid w:val="00734C13"/>
    <w:rsid w:val="00734F43"/>
    <w:rsid w:val="00735C92"/>
    <w:rsid w:val="00736CAD"/>
    <w:rsid w:val="00736F77"/>
    <w:rsid w:val="007376DD"/>
    <w:rsid w:val="00737C0A"/>
    <w:rsid w:val="007411CD"/>
    <w:rsid w:val="00741347"/>
    <w:rsid w:val="007416C6"/>
    <w:rsid w:val="00741832"/>
    <w:rsid w:val="00741D2C"/>
    <w:rsid w:val="0074212B"/>
    <w:rsid w:val="007422D9"/>
    <w:rsid w:val="0074329C"/>
    <w:rsid w:val="00744459"/>
    <w:rsid w:val="00744E50"/>
    <w:rsid w:val="007454F2"/>
    <w:rsid w:val="00745A31"/>
    <w:rsid w:val="00747A29"/>
    <w:rsid w:val="00750D41"/>
    <w:rsid w:val="00752711"/>
    <w:rsid w:val="00752841"/>
    <w:rsid w:val="00753625"/>
    <w:rsid w:val="0075388D"/>
    <w:rsid w:val="00753B54"/>
    <w:rsid w:val="007548FB"/>
    <w:rsid w:val="00754C93"/>
    <w:rsid w:val="0075592E"/>
    <w:rsid w:val="00755B33"/>
    <w:rsid w:val="00755B3E"/>
    <w:rsid w:val="00756ED7"/>
    <w:rsid w:val="00756F51"/>
    <w:rsid w:val="0075707F"/>
    <w:rsid w:val="00757202"/>
    <w:rsid w:val="00757207"/>
    <w:rsid w:val="00757F7A"/>
    <w:rsid w:val="0076008B"/>
    <w:rsid w:val="00761252"/>
    <w:rsid w:val="00761349"/>
    <w:rsid w:val="007619F0"/>
    <w:rsid w:val="00761DAF"/>
    <w:rsid w:val="00761E9D"/>
    <w:rsid w:val="0076294E"/>
    <w:rsid w:val="00763B26"/>
    <w:rsid w:val="00763C2E"/>
    <w:rsid w:val="00763C9E"/>
    <w:rsid w:val="00763CDB"/>
    <w:rsid w:val="00763D00"/>
    <w:rsid w:val="007649A7"/>
    <w:rsid w:val="007654C7"/>
    <w:rsid w:val="00765BCA"/>
    <w:rsid w:val="00765DA1"/>
    <w:rsid w:val="00765F93"/>
    <w:rsid w:val="0076622C"/>
    <w:rsid w:val="007663E4"/>
    <w:rsid w:val="0076645A"/>
    <w:rsid w:val="00767823"/>
    <w:rsid w:val="00767B0C"/>
    <w:rsid w:val="00770456"/>
    <w:rsid w:val="00770ED5"/>
    <w:rsid w:val="007722D8"/>
    <w:rsid w:val="00772E6D"/>
    <w:rsid w:val="00773C46"/>
    <w:rsid w:val="00773FC3"/>
    <w:rsid w:val="007744D5"/>
    <w:rsid w:val="00775316"/>
    <w:rsid w:val="00776D35"/>
    <w:rsid w:val="007809A6"/>
    <w:rsid w:val="00780A42"/>
    <w:rsid w:val="007813D9"/>
    <w:rsid w:val="007815DF"/>
    <w:rsid w:val="00782270"/>
    <w:rsid w:val="007822B6"/>
    <w:rsid w:val="00782B99"/>
    <w:rsid w:val="0078362D"/>
    <w:rsid w:val="00783990"/>
    <w:rsid w:val="007843FB"/>
    <w:rsid w:val="00784758"/>
    <w:rsid w:val="00784C5B"/>
    <w:rsid w:val="007853ED"/>
    <w:rsid w:val="00786F8C"/>
    <w:rsid w:val="007871EF"/>
    <w:rsid w:val="00787203"/>
    <w:rsid w:val="00787B5A"/>
    <w:rsid w:val="00787E27"/>
    <w:rsid w:val="00790DAF"/>
    <w:rsid w:val="007924DA"/>
    <w:rsid w:val="0079269D"/>
    <w:rsid w:val="007929E3"/>
    <w:rsid w:val="007934F4"/>
    <w:rsid w:val="00793779"/>
    <w:rsid w:val="0079443C"/>
    <w:rsid w:val="00794CBC"/>
    <w:rsid w:val="0079642A"/>
    <w:rsid w:val="007965A0"/>
    <w:rsid w:val="00796A14"/>
    <w:rsid w:val="007971AA"/>
    <w:rsid w:val="00797689"/>
    <w:rsid w:val="007A0891"/>
    <w:rsid w:val="007A179B"/>
    <w:rsid w:val="007A18E9"/>
    <w:rsid w:val="007A1C85"/>
    <w:rsid w:val="007A244D"/>
    <w:rsid w:val="007A2467"/>
    <w:rsid w:val="007A2989"/>
    <w:rsid w:val="007A394F"/>
    <w:rsid w:val="007A3B7F"/>
    <w:rsid w:val="007A5220"/>
    <w:rsid w:val="007A53AB"/>
    <w:rsid w:val="007A5ED9"/>
    <w:rsid w:val="007A7B59"/>
    <w:rsid w:val="007A7B5B"/>
    <w:rsid w:val="007B0216"/>
    <w:rsid w:val="007B0559"/>
    <w:rsid w:val="007B1242"/>
    <w:rsid w:val="007B1540"/>
    <w:rsid w:val="007B218A"/>
    <w:rsid w:val="007B31CE"/>
    <w:rsid w:val="007B32A4"/>
    <w:rsid w:val="007B347C"/>
    <w:rsid w:val="007B39E3"/>
    <w:rsid w:val="007B436D"/>
    <w:rsid w:val="007B4413"/>
    <w:rsid w:val="007B4671"/>
    <w:rsid w:val="007B5124"/>
    <w:rsid w:val="007B5712"/>
    <w:rsid w:val="007B5921"/>
    <w:rsid w:val="007B6118"/>
    <w:rsid w:val="007B6463"/>
    <w:rsid w:val="007B780D"/>
    <w:rsid w:val="007B7ECF"/>
    <w:rsid w:val="007C0020"/>
    <w:rsid w:val="007C157A"/>
    <w:rsid w:val="007C16FF"/>
    <w:rsid w:val="007C176E"/>
    <w:rsid w:val="007C1AF9"/>
    <w:rsid w:val="007C229F"/>
    <w:rsid w:val="007C24A1"/>
    <w:rsid w:val="007C3D10"/>
    <w:rsid w:val="007C3FF8"/>
    <w:rsid w:val="007C426D"/>
    <w:rsid w:val="007C5583"/>
    <w:rsid w:val="007C55E2"/>
    <w:rsid w:val="007C5950"/>
    <w:rsid w:val="007C6984"/>
    <w:rsid w:val="007C6D11"/>
    <w:rsid w:val="007C7F0C"/>
    <w:rsid w:val="007D116E"/>
    <w:rsid w:val="007D1E9C"/>
    <w:rsid w:val="007D2853"/>
    <w:rsid w:val="007D3034"/>
    <w:rsid w:val="007D3123"/>
    <w:rsid w:val="007D34F7"/>
    <w:rsid w:val="007D4717"/>
    <w:rsid w:val="007D4832"/>
    <w:rsid w:val="007D539F"/>
    <w:rsid w:val="007D664A"/>
    <w:rsid w:val="007D6F79"/>
    <w:rsid w:val="007D7159"/>
    <w:rsid w:val="007D7E84"/>
    <w:rsid w:val="007E075E"/>
    <w:rsid w:val="007E1539"/>
    <w:rsid w:val="007E34EB"/>
    <w:rsid w:val="007E4601"/>
    <w:rsid w:val="007E5E9F"/>
    <w:rsid w:val="007E636F"/>
    <w:rsid w:val="007E73BA"/>
    <w:rsid w:val="007F1186"/>
    <w:rsid w:val="007F1C88"/>
    <w:rsid w:val="007F2484"/>
    <w:rsid w:val="007F3348"/>
    <w:rsid w:val="007F3736"/>
    <w:rsid w:val="007F3C6D"/>
    <w:rsid w:val="007F3D2C"/>
    <w:rsid w:val="007F419C"/>
    <w:rsid w:val="007F47DB"/>
    <w:rsid w:val="007F4B91"/>
    <w:rsid w:val="007F5745"/>
    <w:rsid w:val="007F6490"/>
    <w:rsid w:val="007F6C1C"/>
    <w:rsid w:val="007F6F03"/>
    <w:rsid w:val="007F719F"/>
    <w:rsid w:val="007F7535"/>
    <w:rsid w:val="0080068A"/>
    <w:rsid w:val="0080111F"/>
    <w:rsid w:val="0080252A"/>
    <w:rsid w:val="008031AE"/>
    <w:rsid w:val="00803653"/>
    <w:rsid w:val="00803CCD"/>
    <w:rsid w:val="00804286"/>
    <w:rsid w:val="008042D0"/>
    <w:rsid w:val="0080442D"/>
    <w:rsid w:val="008056DE"/>
    <w:rsid w:val="00805FFE"/>
    <w:rsid w:val="00806134"/>
    <w:rsid w:val="0080655B"/>
    <w:rsid w:val="00806737"/>
    <w:rsid w:val="00807753"/>
    <w:rsid w:val="008100CB"/>
    <w:rsid w:val="00810498"/>
    <w:rsid w:val="00810863"/>
    <w:rsid w:val="00810B3E"/>
    <w:rsid w:val="00811AFF"/>
    <w:rsid w:val="00813BCF"/>
    <w:rsid w:val="00813DF6"/>
    <w:rsid w:val="00814451"/>
    <w:rsid w:val="00815E81"/>
    <w:rsid w:val="008169DE"/>
    <w:rsid w:val="00816A8D"/>
    <w:rsid w:val="008204F2"/>
    <w:rsid w:val="00820613"/>
    <w:rsid w:val="00821E69"/>
    <w:rsid w:val="00822172"/>
    <w:rsid w:val="00824411"/>
    <w:rsid w:val="008246E2"/>
    <w:rsid w:val="00824CF1"/>
    <w:rsid w:val="0082580D"/>
    <w:rsid w:val="0082597B"/>
    <w:rsid w:val="00825FAD"/>
    <w:rsid w:val="00826340"/>
    <w:rsid w:val="008269D9"/>
    <w:rsid w:val="00826BD6"/>
    <w:rsid w:val="00827648"/>
    <w:rsid w:val="00827783"/>
    <w:rsid w:val="00827A77"/>
    <w:rsid w:val="00827B65"/>
    <w:rsid w:val="0083056A"/>
    <w:rsid w:val="00830630"/>
    <w:rsid w:val="00830B37"/>
    <w:rsid w:val="008312F1"/>
    <w:rsid w:val="00832076"/>
    <w:rsid w:val="008325FB"/>
    <w:rsid w:val="00832678"/>
    <w:rsid w:val="008332A0"/>
    <w:rsid w:val="00834F48"/>
    <w:rsid w:val="008352B3"/>
    <w:rsid w:val="00836261"/>
    <w:rsid w:val="008365DC"/>
    <w:rsid w:val="008371BD"/>
    <w:rsid w:val="0083727D"/>
    <w:rsid w:val="008372F2"/>
    <w:rsid w:val="008376A4"/>
    <w:rsid w:val="00837B4A"/>
    <w:rsid w:val="00840B32"/>
    <w:rsid w:val="00840C2C"/>
    <w:rsid w:val="00842086"/>
    <w:rsid w:val="00842110"/>
    <w:rsid w:val="00842465"/>
    <w:rsid w:val="00842F77"/>
    <w:rsid w:val="00843651"/>
    <w:rsid w:val="00844B8B"/>
    <w:rsid w:val="00844C6D"/>
    <w:rsid w:val="00844E6F"/>
    <w:rsid w:val="00845301"/>
    <w:rsid w:val="00847084"/>
    <w:rsid w:val="00850063"/>
    <w:rsid w:val="008507BF"/>
    <w:rsid w:val="00850ABB"/>
    <w:rsid w:val="00851921"/>
    <w:rsid w:val="00852139"/>
    <w:rsid w:val="008528BC"/>
    <w:rsid w:val="00852934"/>
    <w:rsid w:val="00852AC4"/>
    <w:rsid w:val="00852AF0"/>
    <w:rsid w:val="00853045"/>
    <w:rsid w:val="008547C8"/>
    <w:rsid w:val="0085528A"/>
    <w:rsid w:val="008569A2"/>
    <w:rsid w:val="00856BDA"/>
    <w:rsid w:val="008571B7"/>
    <w:rsid w:val="008575B3"/>
    <w:rsid w:val="00857FDD"/>
    <w:rsid w:val="00860FA0"/>
    <w:rsid w:val="00861C6B"/>
    <w:rsid w:val="00862095"/>
    <w:rsid w:val="008628AB"/>
    <w:rsid w:val="0086395F"/>
    <w:rsid w:val="00864678"/>
    <w:rsid w:val="00864C69"/>
    <w:rsid w:val="00864CA8"/>
    <w:rsid w:val="008664F5"/>
    <w:rsid w:val="0086653C"/>
    <w:rsid w:val="00866F7D"/>
    <w:rsid w:val="00866F83"/>
    <w:rsid w:val="008678EB"/>
    <w:rsid w:val="0086797E"/>
    <w:rsid w:val="00867E9B"/>
    <w:rsid w:val="0087003D"/>
    <w:rsid w:val="0087063E"/>
    <w:rsid w:val="00870CC9"/>
    <w:rsid w:val="00870DF0"/>
    <w:rsid w:val="00871093"/>
    <w:rsid w:val="00871391"/>
    <w:rsid w:val="008718BF"/>
    <w:rsid w:val="00871D60"/>
    <w:rsid w:val="00872181"/>
    <w:rsid w:val="008725E9"/>
    <w:rsid w:val="0087309F"/>
    <w:rsid w:val="00873ADA"/>
    <w:rsid w:val="00874193"/>
    <w:rsid w:val="00874287"/>
    <w:rsid w:val="0087577D"/>
    <w:rsid w:val="00876DBF"/>
    <w:rsid w:val="00877289"/>
    <w:rsid w:val="0087798D"/>
    <w:rsid w:val="00877EEC"/>
    <w:rsid w:val="00881641"/>
    <w:rsid w:val="00881ABA"/>
    <w:rsid w:val="00881B9C"/>
    <w:rsid w:val="00881DAC"/>
    <w:rsid w:val="00881F5F"/>
    <w:rsid w:val="008823FB"/>
    <w:rsid w:val="00882E47"/>
    <w:rsid w:val="008834D6"/>
    <w:rsid w:val="00883738"/>
    <w:rsid w:val="00883C9E"/>
    <w:rsid w:val="00883E58"/>
    <w:rsid w:val="00884897"/>
    <w:rsid w:val="008854CC"/>
    <w:rsid w:val="00886A6A"/>
    <w:rsid w:val="008903B6"/>
    <w:rsid w:val="008903B7"/>
    <w:rsid w:val="008908AE"/>
    <w:rsid w:val="00890942"/>
    <w:rsid w:val="00890C8D"/>
    <w:rsid w:val="008910C9"/>
    <w:rsid w:val="00891233"/>
    <w:rsid w:val="00892595"/>
    <w:rsid w:val="008931DD"/>
    <w:rsid w:val="008939E3"/>
    <w:rsid w:val="008940AE"/>
    <w:rsid w:val="00894152"/>
    <w:rsid w:val="008944E2"/>
    <w:rsid w:val="008948D9"/>
    <w:rsid w:val="00895083"/>
    <w:rsid w:val="008950EA"/>
    <w:rsid w:val="0089524F"/>
    <w:rsid w:val="0089582D"/>
    <w:rsid w:val="00895E17"/>
    <w:rsid w:val="00895EB8"/>
    <w:rsid w:val="008965DD"/>
    <w:rsid w:val="0089661F"/>
    <w:rsid w:val="00896798"/>
    <w:rsid w:val="00896AB0"/>
    <w:rsid w:val="00896D1F"/>
    <w:rsid w:val="00896DD2"/>
    <w:rsid w:val="00897192"/>
    <w:rsid w:val="00897263"/>
    <w:rsid w:val="008979FC"/>
    <w:rsid w:val="008A0AC6"/>
    <w:rsid w:val="008A0AEB"/>
    <w:rsid w:val="008A0CEC"/>
    <w:rsid w:val="008A1FA8"/>
    <w:rsid w:val="008A2A9D"/>
    <w:rsid w:val="008A2ACA"/>
    <w:rsid w:val="008A3B41"/>
    <w:rsid w:val="008A4121"/>
    <w:rsid w:val="008A47EB"/>
    <w:rsid w:val="008A493F"/>
    <w:rsid w:val="008A5D50"/>
    <w:rsid w:val="008A63C4"/>
    <w:rsid w:val="008A657C"/>
    <w:rsid w:val="008B0254"/>
    <w:rsid w:val="008B05D7"/>
    <w:rsid w:val="008B07F0"/>
    <w:rsid w:val="008B151A"/>
    <w:rsid w:val="008B1BE3"/>
    <w:rsid w:val="008B1EAB"/>
    <w:rsid w:val="008B23FA"/>
    <w:rsid w:val="008B28C0"/>
    <w:rsid w:val="008B3617"/>
    <w:rsid w:val="008B3ADF"/>
    <w:rsid w:val="008B4700"/>
    <w:rsid w:val="008B4850"/>
    <w:rsid w:val="008B4B90"/>
    <w:rsid w:val="008B58DC"/>
    <w:rsid w:val="008B5B70"/>
    <w:rsid w:val="008B5E1F"/>
    <w:rsid w:val="008B60EB"/>
    <w:rsid w:val="008B6FC9"/>
    <w:rsid w:val="008B70AC"/>
    <w:rsid w:val="008B7137"/>
    <w:rsid w:val="008C0817"/>
    <w:rsid w:val="008C109B"/>
    <w:rsid w:val="008C15B6"/>
    <w:rsid w:val="008C1A33"/>
    <w:rsid w:val="008C1AB3"/>
    <w:rsid w:val="008C23DD"/>
    <w:rsid w:val="008C2839"/>
    <w:rsid w:val="008C2ED4"/>
    <w:rsid w:val="008C3560"/>
    <w:rsid w:val="008C39BF"/>
    <w:rsid w:val="008C3C34"/>
    <w:rsid w:val="008C3DE8"/>
    <w:rsid w:val="008C4F2D"/>
    <w:rsid w:val="008C519E"/>
    <w:rsid w:val="008C525F"/>
    <w:rsid w:val="008C53C7"/>
    <w:rsid w:val="008C553D"/>
    <w:rsid w:val="008C6DC5"/>
    <w:rsid w:val="008C7639"/>
    <w:rsid w:val="008D2628"/>
    <w:rsid w:val="008D26B8"/>
    <w:rsid w:val="008D314A"/>
    <w:rsid w:val="008D4162"/>
    <w:rsid w:val="008D59C2"/>
    <w:rsid w:val="008D5E36"/>
    <w:rsid w:val="008D6CD3"/>
    <w:rsid w:val="008D771E"/>
    <w:rsid w:val="008E09B7"/>
    <w:rsid w:val="008E16FA"/>
    <w:rsid w:val="008E18C5"/>
    <w:rsid w:val="008E1A3C"/>
    <w:rsid w:val="008E1B24"/>
    <w:rsid w:val="008E205A"/>
    <w:rsid w:val="008E2148"/>
    <w:rsid w:val="008E2703"/>
    <w:rsid w:val="008E27B8"/>
    <w:rsid w:val="008E3216"/>
    <w:rsid w:val="008E338A"/>
    <w:rsid w:val="008E4E48"/>
    <w:rsid w:val="008E58DE"/>
    <w:rsid w:val="008E7139"/>
    <w:rsid w:val="008E727D"/>
    <w:rsid w:val="008F006B"/>
    <w:rsid w:val="008F0346"/>
    <w:rsid w:val="008F04D3"/>
    <w:rsid w:val="008F07F2"/>
    <w:rsid w:val="008F0C37"/>
    <w:rsid w:val="008F0FDF"/>
    <w:rsid w:val="008F10D0"/>
    <w:rsid w:val="008F15D7"/>
    <w:rsid w:val="008F1C06"/>
    <w:rsid w:val="008F1FEA"/>
    <w:rsid w:val="008F36CE"/>
    <w:rsid w:val="008F40D3"/>
    <w:rsid w:val="008F433A"/>
    <w:rsid w:val="008F4461"/>
    <w:rsid w:val="008F4D37"/>
    <w:rsid w:val="008F5484"/>
    <w:rsid w:val="008F654B"/>
    <w:rsid w:val="00900311"/>
    <w:rsid w:val="00900C19"/>
    <w:rsid w:val="009010B7"/>
    <w:rsid w:val="00901256"/>
    <w:rsid w:val="00901767"/>
    <w:rsid w:val="00901A5D"/>
    <w:rsid w:val="00901DB9"/>
    <w:rsid w:val="00901EF3"/>
    <w:rsid w:val="009032EC"/>
    <w:rsid w:val="009033AC"/>
    <w:rsid w:val="009033E0"/>
    <w:rsid w:val="009036EB"/>
    <w:rsid w:val="0090427C"/>
    <w:rsid w:val="00904641"/>
    <w:rsid w:val="00904AB3"/>
    <w:rsid w:val="009054E4"/>
    <w:rsid w:val="0090565B"/>
    <w:rsid w:val="00905B66"/>
    <w:rsid w:val="00905C7F"/>
    <w:rsid w:val="00905CDA"/>
    <w:rsid w:val="00905FEE"/>
    <w:rsid w:val="0090639E"/>
    <w:rsid w:val="00906762"/>
    <w:rsid w:val="009076DE"/>
    <w:rsid w:val="009107D6"/>
    <w:rsid w:val="00910B45"/>
    <w:rsid w:val="00911D8D"/>
    <w:rsid w:val="0091454E"/>
    <w:rsid w:val="00914C2D"/>
    <w:rsid w:val="00914E44"/>
    <w:rsid w:val="009158BB"/>
    <w:rsid w:val="00916970"/>
    <w:rsid w:val="009169FB"/>
    <w:rsid w:val="00917082"/>
    <w:rsid w:val="009208C4"/>
    <w:rsid w:val="00920C82"/>
    <w:rsid w:val="009219D1"/>
    <w:rsid w:val="0092208C"/>
    <w:rsid w:val="0092243B"/>
    <w:rsid w:val="00922B2F"/>
    <w:rsid w:val="00923AA9"/>
    <w:rsid w:val="009246B1"/>
    <w:rsid w:val="009253D8"/>
    <w:rsid w:val="009254CB"/>
    <w:rsid w:val="009256C7"/>
    <w:rsid w:val="00925736"/>
    <w:rsid w:val="00925A8E"/>
    <w:rsid w:val="00925FED"/>
    <w:rsid w:val="00926669"/>
    <w:rsid w:val="00926C31"/>
    <w:rsid w:val="00927D0F"/>
    <w:rsid w:val="00931E22"/>
    <w:rsid w:val="0093202F"/>
    <w:rsid w:val="0093471B"/>
    <w:rsid w:val="0093581D"/>
    <w:rsid w:val="00937502"/>
    <w:rsid w:val="00937BCE"/>
    <w:rsid w:val="00937C8E"/>
    <w:rsid w:val="0094024B"/>
    <w:rsid w:val="0094056F"/>
    <w:rsid w:val="00940DAA"/>
    <w:rsid w:val="00940F71"/>
    <w:rsid w:val="0094106D"/>
    <w:rsid w:val="00941EFB"/>
    <w:rsid w:val="009428A7"/>
    <w:rsid w:val="009437EA"/>
    <w:rsid w:val="00943ED6"/>
    <w:rsid w:val="00944794"/>
    <w:rsid w:val="00944DA6"/>
    <w:rsid w:val="00945684"/>
    <w:rsid w:val="009456E8"/>
    <w:rsid w:val="0094583B"/>
    <w:rsid w:val="0094588F"/>
    <w:rsid w:val="00945C66"/>
    <w:rsid w:val="00945E63"/>
    <w:rsid w:val="00946323"/>
    <w:rsid w:val="0094656D"/>
    <w:rsid w:val="009475F8"/>
    <w:rsid w:val="009518B6"/>
    <w:rsid w:val="00951D84"/>
    <w:rsid w:val="00951E37"/>
    <w:rsid w:val="009520AC"/>
    <w:rsid w:val="009523AB"/>
    <w:rsid w:val="009537C7"/>
    <w:rsid w:val="00953BC5"/>
    <w:rsid w:val="00953D1C"/>
    <w:rsid w:val="0095453E"/>
    <w:rsid w:val="00955385"/>
    <w:rsid w:val="00956491"/>
    <w:rsid w:val="00957205"/>
    <w:rsid w:val="00957B0F"/>
    <w:rsid w:val="00957BE5"/>
    <w:rsid w:val="0096003A"/>
    <w:rsid w:val="009601F2"/>
    <w:rsid w:val="00960504"/>
    <w:rsid w:val="00960ED9"/>
    <w:rsid w:val="009621E2"/>
    <w:rsid w:val="00962BA6"/>
    <w:rsid w:val="00964C7D"/>
    <w:rsid w:val="00964F90"/>
    <w:rsid w:val="00965103"/>
    <w:rsid w:val="0096567C"/>
    <w:rsid w:val="00965A93"/>
    <w:rsid w:val="0096603C"/>
    <w:rsid w:val="0096611F"/>
    <w:rsid w:val="0096630B"/>
    <w:rsid w:val="00966522"/>
    <w:rsid w:val="00966AF6"/>
    <w:rsid w:val="00967F35"/>
    <w:rsid w:val="0097065E"/>
    <w:rsid w:val="00972657"/>
    <w:rsid w:val="00972AE2"/>
    <w:rsid w:val="009740E3"/>
    <w:rsid w:val="00974421"/>
    <w:rsid w:val="00974530"/>
    <w:rsid w:val="00974685"/>
    <w:rsid w:val="00974878"/>
    <w:rsid w:val="00975764"/>
    <w:rsid w:val="00976494"/>
    <w:rsid w:val="00976802"/>
    <w:rsid w:val="009773DC"/>
    <w:rsid w:val="00977903"/>
    <w:rsid w:val="00977AB0"/>
    <w:rsid w:val="00977CE3"/>
    <w:rsid w:val="00980473"/>
    <w:rsid w:val="00980511"/>
    <w:rsid w:val="0098096B"/>
    <w:rsid w:val="00980B9E"/>
    <w:rsid w:val="00981A94"/>
    <w:rsid w:val="00981F81"/>
    <w:rsid w:val="0098273B"/>
    <w:rsid w:val="00982D64"/>
    <w:rsid w:val="00982EDE"/>
    <w:rsid w:val="00982F03"/>
    <w:rsid w:val="00982F60"/>
    <w:rsid w:val="009843B6"/>
    <w:rsid w:val="00984D42"/>
    <w:rsid w:val="00984F9B"/>
    <w:rsid w:val="00985183"/>
    <w:rsid w:val="009852EA"/>
    <w:rsid w:val="009854AB"/>
    <w:rsid w:val="00985F3B"/>
    <w:rsid w:val="00986DD0"/>
    <w:rsid w:val="00986F50"/>
    <w:rsid w:val="00987395"/>
    <w:rsid w:val="009902B3"/>
    <w:rsid w:val="0099045B"/>
    <w:rsid w:val="009926AE"/>
    <w:rsid w:val="00993503"/>
    <w:rsid w:val="0099381D"/>
    <w:rsid w:val="00994422"/>
    <w:rsid w:val="00994779"/>
    <w:rsid w:val="00996428"/>
    <w:rsid w:val="009969DF"/>
    <w:rsid w:val="00996A18"/>
    <w:rsid w:val="00996FBB"/>
    <w:rsid w:val="0099763C"/>
    <w:rsid w:val="00997830"/>
    <w:rsid w:val="009A009D"/>
    <w:rsid w:val="009A12DE"/>
    <w:rsid w:val="009A29B0"/>
    <w:rsid w:val="009A3691"/>
    <w:rsid w:val="009A37AF"/>
    <w:rsid w:val="009A3CEF"/>
    <w:rsid w:val="009A3CF8"/>
    <w:rsid w:val="009A4852"/>
    <w:rsid w:val="009A6089"/>
    <w:rsid w:val="009A681E"/>
    <w:rsid w:val="009A78D5"/>
    <w:rsid w:val="009A7C29"/>
    <w:rsid w:val="009B0A92"/>
    <w:rsid w:val="009B101F"/>
    <w:rsid w:val="009B14E0"/>
    <w:rsid w:val="009B17AA"/>
    <w:rsid w:val="009B2E15"/>
    <w:rsid w:val="009B32F3"/>
    <w:rsid w:val="009B39B5"/>
    <w:rsid w:val="009B3E5C"/>
    <w:rsid w:val="009B43C2"/>
    <w:rsid w:val="009B4CE3"/>
    <w:rsid w:val="009B4EB4"/>
    <w:rsid w:val="009B5479"/>
    <w:rsid w:val="009B5BB2"/>
    <w:rsid w:val="009B6106"/>
    <w:rsid w:val="009B6530"/>
    <w:rsid w:val="009B65FF"/>
    <w:rsid w:val="009B74D3"/>
    <w:rsid w:val="009C1FC6"/>
    <w:rsid w:val="009C29A8"/>
    <w:rsid w:val="009C2B02"/>
    <w:rsid w:val="009C2E8C"/>
    <w:rsid w:val="009C3622"/>
    <w:rsid w:val="009C3E1A"/>
    <w:rsid w:val="009C3E59"/>
    <w:rsid w:val="009C4126"/>
    <w:rsid w:val="009C4B9D"/>
    <w:rsid w:val="009C5005"/>
    <w:rsid w:val="009C50A0"/>
    <w:rsid w:val="009C5AB7"/>
    <w:rsid w:val="009C5E91"/>
    <w:rsid w:val="009C70BB"/>
    <w:rsid w:val="009C79C8"/>
    <w:rsid w:val="009C7A3A"/>
    <w:rsid w:val="009D06B9"/>
    <w:rsid w:val="009D0729"/>
    <w:rsid w:val="009D1850"/>
    <w:rsid w:val="009D257A"/>
    <w:rsid w:val="009D3337"/>
    <w:rsid w:val="009D405E"/>
    <w:rsid w:val="009D452A"/>
    <w:rsid w:val="009D57A3"/>
    <w:rsid w:val="009D6638"/>
    <w:rsid w:val="009D68AA"/>
    <w:rsid w:val="009D6984"/>
    <w:rsid w:val="009D69DD"/>
    <w:rsid w:val="009D7409"/>
    <w:rsid w:val="009D74B9"/>
    <w:rsid w:val="009E01FA"/>
    <w:rsid w:val="009E0E4F"/>
    <w:rsid w:val="009E1661"/>
    <w:rsid w:val="009E2374"/>
    <w:rsid w:val="009E2958"/>
    <w:rsid w:val="009E6ACD"/>
    <w:rsid w:val="009E70BE"/>
    <w:rsid w:val="009E765B"/>
    <w:rsid w:val="009E79D7"/>
    <w:rsid w:val="009E7BBD"/>
    <w:rsid w:val="009F1926"/>
    <w:rsid w:val="009F3A2D"/>
    <w:rsid w:val="009F4A61"/>
    <w:rsid w:val="009F5CE7"/>
    <w:rsid w:val="009F60AD"/>
    <w:rsid w:val="009F6307"/>
    <w:rsid w:val="009F7C4B"/>
    <w:rsid w:val="00A008C1"/>
    <w:rsid w:val="00A00E72"/>
    <w:rsid w:val="00A01237"/>
    <w:rsid w:val="00A0132F"/>
    <w:rsid w:val="00A01CD3"/>
    <w:rsid w:val="00A01E6E"/>
    <w:rsid w:val="00A01ECB"/>
    <w:rsid w:val="00A02593"/>
    <w:rsid w:val="00A02954"/>
    <w:rsid w:val="00A02E11"/>
    <w:rsid w:val="00A0339A"/>
    <w:rsid w:val="00A036C4"/>
    <w:rsid w:val="00A04790"/>
    <w:rsid w:val="00A04E0D"/>
    <w:rsid w:val="00A057A5"/>
    <w:rsid w:val="00A05C5C"/>
    <w:rsid w:val="00A06F0A"/>
    <w:rsid w:val="00A0789F"/>
    <w:rsid w:val="00A07B46"/>
    <w:rsid w:val="00A1059E"/>
    <w:rsid w:val="00A105A0"/>
    <w:rsid w:val="00A116F6"/>
    <w:rsid w:val="00A11751"/>
    <w:rsid w:val="00A11A86"/>
    <w:rsid w:val="00A12377"/>
    <w:rsid w:val="00A149C8"/>
    <w:rsid w:val="00A14C2D"/>
    <w:rsid w:val="00A14EDF"/>
    <w:rsid w:val="00A155CD"/>
    <w:rsid w:val="00A164A9"/>
    <w:rsid w:val="00A17006"/>
    <w:rsid w:val="00A17E2E"/>
    <w:rsid w:val="00A17FF0"/>
    <w:rsid w:val="00A205C8"/>
    <w:rsid w:val="00A20A67"/>
    <w:rsid w:val="00A21150"/>
    <w:rsid w:val="00A22297"/>
    <w:rsid w:val="00A222B2"/>
    <w:rsid w:val="00A222EB"/>
    <w:rsid w:val="00A22386"/>
    <w:rsid w:val="00A2263C"/>
    <w:rsid w:val="00A22AC5"/>
    <w:rsid w:val="00A23B01"/>
    <w:rsid w:val="00A2494F"/>
    <w:rsid w:val="00A24A11"/>
    <w:rsid w:val="00A24CFC"/>
    <w:rsid w:val="00A2522E"/>
    <w:rsid w:val="00A25F84"/>
    <w:rsid w:val="00A2612A"/>
    <w:rsid w:val="00A27333"/>
    <w:rsid w:val="00A278CC"/>
    <w:rsid w:val="00A30A9C"/>
    <w:rsid w:val="00A30AF2"/>
    <w:rsid w:val="00A314F5"/>
    <w:rsid w:val="00A3223C"/>
    <w:rsid w:val="00A3369A"/>
    <w:rsid w:val="00A341F8"/>
    <w:rsid w:val="00A342B9"/>
    <w:rsid w:val="00A34E7D"/>
    <w:rsid w:val="00A34EA0"/>
    <w:rsid w:val="00A35B3A"/>
    <w:rsid w:val="00A3610C"/>
    <w:rsid w:val="00A3611F"/>
    <w:rsid w:val="00A36A99"/>
    <w:rsid w:val="00A36B9F"/>
    <w:rsid w:val="00A370AF"/>
    <w:rsid w:val="00A37590"/>
    <w:rsid w:val="00A378EB"/>
    <w:rsid w:val="00A379B5"/>
    <w:rsid w:val="00A37B94"/>
    <w:rsid w:val="00A402EF"/>
    <w:rsid w:val="00A4031C"/>
    <w:rsid w:val="00A40960"/>
    <w:rsid w:val="00A40BFA"/>
    <w:rsid w:val="00A41777"/>
    <w:rsid w:val="00A41823"/>
    <w:rsid w:val="00A4376B"/>
    <w:rsid w:val="00A44030"/>
    <w:rsid w:val="00A4412C"/>
    <w:rsid w:val="00A44223"/>
    <w:rsid w:val="00A44331"/>
    <w:rsid w:val="00A451C8"/>
    <w:rsid w:val="00A459BB"/>
    <w:rsid w:val="00A45A26"/>
    <w:rsid w:val="00A4633E"/>
    <w:rsid w:val="00A46608"/>
    <w:rsid w:val="00A47195"/>
    <w:rsid w:val="00A47470"/>
    <w:rsid w:val="00A47C82"/>
    <w:rsid w:val="00A50059"/>
    <w:rsid w:val="00A533F8"/>
    <w:rsid w:val="00A53762"/>
    <w:rsid w:val="00A545FE"/>
    <w:rsid w:val="00A54D69"/>
    <w:rsid w:val="00A54E49"/>
    <w:rsid w:val="00A55356"/>
    <w:rsid w:val="00A555CF"/>
    <w:rsid w:val="00A56154"/>
    <w:rsid w:val="00A564E1"/>
    <w:rsid w:val="00A5699C"/>
    <w:rsid w:val="00A60451"/>
    <w:rsid w:val="00A62325"/>
    <w:rsid w:val="00A63094"/>
    <w:rsid w:val="00A63916"/>
    <w:rsid w:val="00A63F0C"/>
    <w:rsid w:val="00A63FF8"/>
    <w:rsid w:val="00A641F7"/>
    <w:rsid w:val="00A64766"/>
    <w:rsid w:val="00A650DA"/>
    <w:rsid w:val="00A65A4C"/>
    <w:rsid w:val="00A65B90"/>
    <w:rsid w:val="00A661DA"/>
    <w:rsid w:val="00A6674E"/>
    <w:rsid w:val="00A66AA6"/>
    <w:rsid w:val="00A66AE3"/>
    <w:rsid w:val="00A66B24"/>
    <w:rsid w:val="00A66B7E"/>
    <w:rsid w:val="00A6714F"/>
    <w:rsid w:val="00A706B5"/>
    <w:rsid w:val="00A72422"/>
    <w:rsid w:val="00A729A4"/>
    <w:rsid w:val="00A7370D"/>
    <w:rsid w:val="00A743BA"/>
    <w:rsid w:val="00A753C6"/>
    <w:rsid w:val="00A75F16"/>
    <w:rsid w:val="00A802CD"/>
    <w:rsid w:val="00A80510"/>
    <w:rsid w:val="00A80658"/>
    <w:rsid w:val="00A80AFF"/>
    <w:rsid w:val="00A8132A"/>
    <w:rsid w:val="00A819AD"/>
    <w:rsid w:val="00A822A8"/>
    <w:rsid w:val="00A82B9E"/>
    <w:rsid w:val="00A830EF"/>
    <w:rsid w:val="00A83F8D"/>
    <w:rsid w:val="00A84147"/>
    <w:rsid w:val="00A84278"/>
    <w:rsid w:val="00A86070"/>
    <w:rsid w:val="00A862D5"/>
    <w:rsid w:val="00A86825"/>
    <w:rsid w:val="00A87051"/>
    <w:rsid w:val="00A872D1"/>
    <w:rsid w:val="00A872E4"/>
    <w:rsid w:val="00A87EA5"/>
    <w:rsid w:val="00A87EDA"/>
    <w:rsid w:val="00A90D9B"/>
    <w:rsid w:val="00A91168"/>
    <w:rsid w:val="00A92445"/>
    <w:rsid w:val="00A92665"/>
    <w:rsid w:val="00A9282C"/>
    <w:rsid w:val="00A9321A"/>
    <w:rsid w:val="00A93264"/>
    <w:rsid w:val="00A93589"/>
    <w:rsid w:val="00A93ED7"/>
    <w:rsid w:val="00A942DC"/>
    <w:rsid w:val="00A94E87"/>
    <w:rsid w:val="00A9551E"/>
    <w:rsid w:val="00A95919"/>
    <w:rsid w:val="00A95CC5"/>
    <w:rsid w:val="00A96091"/>
    <w:rsid w:val="00A96CC7"/>
    <w:rsid w:val="00A96CF3"/>
    <w:rsid w:val="00A97AC1"/>
    <w:rsid w:val="00AA0350"/>
    <w:rsid w:val="00AA054A"/>
    <w:rsid w:val="00AA0D50"/>
    <w:rsid w:val="00AA1320"/>
    <w:rsid w:val="00AA1369"/>
    <w:rsid w:val="00AA15F7"/>
    <w:rsid w:val="00AA1706"/>
    <w:rsid w:val="00AA18CA"/>
    <w:rsid w:val="00AA1C9A"/>
    <w:rsid w:val="00AA275F"/>
    <w:rsid w:val="00AA29F2"/>
    <w:rsid w:val="00AA3430"/>
    <w:rsid w:val="00AA4256"/>
    <w:rsid w:val="00AA5225"/>
    <w:rsid w:val="00AA5F73"/>
    <w:rsid w:val="00AA6A6F"/>
    <w:rsid w:val="00AA7D49"/>
    <w:rsid w:val="00AA7E80"/>
    <w:rsid w:val="00AB00E8"/>
    <w:rsid w:val="00AB0CDF"/>
    <w:rsid w:val="00AB3E97"/>
    <w:rsid w:val="00AB53AD"/>
    <w:rsid w:val="00AB53DC"/>
    <w:rsid w:val="00AB5668"/>
    <w:rsid w:val="00AB6D93"/>
    <w:rsid w:val="00AB71AE"/>
    <w:rsid w:val="00AB7713"/>
    <w:rsid w:val="00AB7ED1"/>
    <w:rsid w:val="00AC03EB"/>
    <w:rsid w:val="00AC08DE"/>
    <w:rsid w:val="00AC22C2"/>
    <w:rsid w:val="00AC2DB3"/>
    <w:rsid w:val="00AC3116"/>
    <w:rsid w:val="00AC334D"/>
    <w:rsid w:val="00AC3A32"/>
    <w:rsid w:val="00AC3FEC"/>
    <w:rsid w:val="00AC40AA"/>
    <w:rsid w:val="00AC41C7"/>
    <w:rsid w:val="00AC4D44"/>
    <w:rsid w:val="00AC595B"/>
    <w:rsid w:val="00AC5B52"/>
    <w:rsid w:val="00AC5D3E"/>
    <w:rsid w:val="00AC617C"/>
    <w:rsid w:val="00AC6336"/>
    <w:rsid w:val="00AC6CD0"/>
    <w:rsid w:val="00AC6F81"/>
    <w:rsid w:val="00AC7573"/>
    <w:rsid w:val="00AC775D"/>
    <w:rsid w:val="00AC7859"/>
    <w:rsid w:val="00AC7EA9"/>
    <w:rsid w:val="00AD0129"/>
    <w:rsid w:val="00AD0290"/>
    <w:rsid w:val="00AD07C7"/>
    <w:rsid w:val="00AD0AE7"/>
    <w:rsid w:val="00AD105D"/>
    <w:rsid w:val="00AD114B"/>
    <w:rsid w:val="00AD1913"/>
    <w:rsid w:val="00AD1C18"/>
    <w:rsid w:val="00AD3C96"/>
    <w:rsid w:val="00AD44DC"/>
    <w:rsid w:val="00AD45D0"/>
    <w:rsid w:val="00AD47EB"/>
    <w:rsid w:val="00AD4B82"/>
    <w:rsid w:val="00AD529B"/>
    <w:rsid w:val="00AD5375"/>
    <w:rsid w:val="00AD6D87"/>
    <w:rsid w:val="00AD6E62"/>
    <w:rsid w:val="00AD7750"/>
    <w:rsid w:val="00AD7F1D"/>
    <w:rsid w:val="00AE0A56"/>
    <w:rsid w:val="00AE1A6B"/>
    <w:rsid w:val="00AE1ADE"/>
    <w:rsid w:val="00AE1BBB"/>
    <w:rsid w:val="00AE273F"/>
    <w:rsid w:val="00AE2CE2"/>
    <w:rsid w:val="00AE2E76"/>
    <w:rsid w:val="00AE3743"/>
    <w:rsid w:val="00AE39E4"/>
    <w:rsid w:val="00AE451E"/>
    <w:rsid w:val="00AE4ABB"/>
    <w:rsid w:val="00AE4AC5"/>
    <w:rsid w:val="00AE4FF6"/>
    <w:rsid w:val="00AE50D1"/>
    <w:rsid w:val="00AE5102"/>
    <w:rsid w:val="00AE5CFC"/>
    <w:rsid w:val="00AE67E5"/>
    <w:rsid w:val="00AF0558"/>
    <w:rsid w:val="00AF078B"/>
    <w:rsid w:val="00AF16E3"/>
    <w:rsid w:val="00AF25FF"/>
    <w:rsid w:val="00AF2C18"/>
    <w:rsid w:val="00AF2EC7"/>
    <w:rsid w:val="00AF3264"/>
    <w:rsid w:val="00AF32B5"/>
    <w:rsid w:val="00AF336B"/>
    <w:rsid w:val="00AF4CAD"/>
    <w:rsid w:val="00AF52C6"/>
    <w:rsid w:val="00AF54B3"/>
    <w:rsid w:val="00AF5ABA"/>
    <w:rsid w:val="00AF5B6B"/>
    <w:rsid w:val="00AF6129"/>
    <w:rsid w:val="00AF6B01"/>
    <w:rsid w:val="00AF6B32"/>
    <w:rsid w:val="00AF6FB5"/>
    <w:rsid w:val="00B006EB"/>
    <w:rsid w:val="00B00DF4"/>
    <w:rsid w:val="00B0113F"/>
    <w:rsid w:val="00B03777"/>
    <w:rsid w:val="00B042EE"/>
    <w:rsid w:val="00B0490A"/>
    <w:rsid w:val="00B0505E"/>
    <w:rsid w:val="00B05FB8"/>
    <w:rsid w:val="00B067FB"/>
    <w:rsid w:val="00B06F9F"/>
    <w:rsid w:val="00B07F3D"/>
    <w:rsid w:val="00B10207"/>
    <w:rsid w:val="00B109EF"/>
    <w:rsid w:val="00B114B2"/>
    <w:rsid w:val="00B11546"/>
    <w:rsid w:val="00B119C8"/>
    <w:rsid w:val="00B12391"/>
    <w:rsid w:val="00B13DF5"/>
    <w:rsid w:val="00B13E27"/>
    <w:rsid w:val="00B1460F"/>
    <w:rsid w:val="00B15839"/>
    <w:rsid w:val="00B160B6"/>
    <w:rsid w:val="00B164B4"/>
    <w:rsid w:val="00B164E7"/>
    <w:rsid w:val="00B173B5"/>
    <w:rsid w:val="00B175E8"/>
    <w:rsid w:val="00B178A7"/>
    <w:rsid w:val="00B179D8"/>
    <w:rsid w:val="00B20857"/>
    <w:rsid w:val="00B20BEF"/>
    <w:rsid w:val="00B21C06"/>
    <w:rsid w:val="00B21C18"/>
    <w:rsid w:val="00B22F80"/>
    <w:rsid w:val="00B233DD"/>
    <w:rsid w:val="00B23EDD"/>
    <w:rsid w:val="00B23F9F"/>
    <w:rsid w:val="00B25258"/>
    <w:rsid w:val="00B26AA0"/>
    <w:rsid w:val="00B26E99"/>
    <w:rsid w:val="00B26FA6"/>
    <w:rsid w:val="00B27105"/>
    <w:rsid w:val="00B2754D"/>
    <w:rsid w:val="00B27F18"/>
    <w:rsid w:val="00B30184"/>
    <w:rsid w:val="00B305E6"/>
    <w:rsid w:val="00B30C38"/>
    <w:rsid w:val="00B31AFD"/>
    <w:rsid w:val="00B32392"/>
    <w:rsid w:val="00B33057"/>
    <w:rsid w:val="00B33398"/>
    <w:rsid w:val="00B333E3"/>
    <w:rsid w:val="00B3357A"/>
    <w:rsid w:val="00B33FF6"/>
    <w:rsid w:val="00B34291"/>
    <w:rsid w:val="00B3474B"/>
    <w:rsid w:val="00B357E4"/>
    <w:rsid w:val="00B35B04"/>
    <w:rsid w:val="00B36D7B"/>
    <w:rsid w:val="00B37AF5"/>
    <w:rsid w:val="00B40347"/>
    <w:rsid w:val="00B41DA7"/>
    <w:rsid w:val="00B434C2"/>
    <w:rsid w:val="00B43653"/>
    <w:rsid w:val="00B438FC"/>
    <w:rsid w:val="00B43BAF"/>
    <w:rsid w:val="00B44500"/>
    <w:rsid w:val="00B45279"/>
    <w:rsid w:val="00B45532"/>
    <w:rsid w:val="00B45C07"/>
    <w:rsid w:val="00B45FE5"/>
    <w:rsid w:val="00B46A0F"/>
    <w:rsid w:val="00B46B66"/>
    <w:rsid w:val="00B46D89"/>
    <w:rsid w:val="00B4734A"/>
    <w:rsid w:val="00B50873"/>
    <w:rsid w:val="00B508D9"/>
    <w:rsid w:val="00B50C37"/>
    <w:rsid w:val="00B50F66"/>
    <w:rsid w:val="00B516DE"/>
    <w:rsid w:val="00B51774"/>
    <w:rsid w:val="00B52248"/>
    <w:rsid w:val="00B523F2"/>
    <w:rsid w:val="00B529C9"/>
    <w:rsid w:val="00B52FCB"/>
    <w:rsid w:val="00B53BB8"/>
    <w:rsid w:val="00B5400C"/>
    <w:rsid w:val="00B55154"/>
    <w:rsid w:val="00B55446"/>
    <w:rsid w:val="00B56584"/>
    <w:rsid w:val="00B578C3"/>
    <w:rsid w:val="00B57E55"/>
    <w:rsid w:val="00B605F5"/>
    <w:rsid w:val="00B6067A"/>
    <w:rsid w:val="00B609D2"/>
    <w:rsid w:val="00B6192B"/>
    <w:rsid w:val="00B61AA1"/>
    <w:rsid w:val="00B61F2B"/>
    <w:rsid w:val="00B6265B"/>
    <w:rsid w:val="00B62ABA"/>
    <w:rsid w:val="00B630E5"/>
    <w:rsid w:val="00B6321A"/>
    <w:rsid w:val="00B636C3"/>
    <w:rsid w:val="00B637B8"/>
    <w:rsid w:val="00B63AC7"/>
    <w:rsid w:val="00B63FB7"/>
    <w:rsid w:val="00B64082"/>
    <w:rsid w:val="00B641EF"/>
    <w:rsid w:val="00B647A6"/>
    <w:rsid w:val="00B6488E"/>
    <w:rsid w:val="00B64EDA"/>
    <w:rsid w:val="00B650C2"/>
    <w:rsid w:val="00B6592C"/>
    <w:rsid w:val="00B65DAE"/>
    <w:rsid w:val="00B65F54"/>
    <w:rsid w:val="00B65FDD"/>
    <w:rsid w:val="00B6611D"/>
    <w:rsid w:val="00B6617C"/>
    <w:rsid w:val="00B673D0"/>
    <w:rsid w:val="00B67838"/>
    <w:rsid w:val="00B707D4"/>
    <w:rsid w:val="00B7080C"/>
    <w:rsid w:val="00B71616"/>
    <w:rsid w:val="00B72EB3"/>
    <w:rsid w:val="00B73F4E"/>
    <w:rsid w:val="00B752AB"/>
    <w:rsid w:val="00B75D53"/>
    <w:rsid w:val="00B7623F"/>
    <w:rsid w:val="00B764CB"/>
    <w:rsid w:val="00B76838"/>
    <w:rsid w:val="00B76DD0"/>
    <w:rsid w:val="00B8014B"/>
    <w:rsid w:val="00B811C1"/>
    <w:rsid w:val="00B81993"/>
    <w:rsid w:val="00B81F4B"/>
    <w:rsid w:val="00B82579"/>
    <w:rsid w:val="00B82DB0"/>
    <w:rsid w:val="00B8321A"/>
    <w:rsid w:val="00B8350E"/>
    <w:rsid w:val="00B836F1"/>
    <w:rsid w:val="00B83FDB"/>
    <w:rsid w:val="00B84311"/>
    <w:rsid w:val="00B859AB"/>
    <w:rsid w:val="00B862FE"/>
    <w:rsid w:val="00B86A37"/>
    <w:rsid w:val="00B87BB3"/>
    <w:rsid w:val="00B87E70"/>
    <w:rsid w:val="00B9049F"/>
    <w:rsid w:val="00B9084B"/>
    <w:rsid w:val="00B908D9"/>
    <w:rsid w:val="00B90B4B"/>
    <w:rsid w:val="00B90E05"/>
    <w:rsid w:val="00B90F7A"/>
    <w:rsid w:val="00B90FE9"/>
    <w:rsid w:val="00B910B0"/>
    <w:rsid w:val="00B92276"/>
    <w:rsid w:val="00B931E1"/>
    <w:rsid w:val="00B94088"/>
    <w:rsid w:val="00B940E2"/>
    <w:rsid w:val="00B9604B"/>
    <w:rsid w:val="00B96A08"/>
    <w:rsid w:val="00B96D2E"/>
    <w:rsid w:val="00B96FA7"/>
    <w:rsid w:val="00B970BD"/>
    <w:rsid w:val="00B97E2F"/>
    <w:rsid w:val="00BA04B6"/>
    <w:rsid w:val="00BA1D20"/>
    <w:rsid w:val="00BA1EC8"/>
    <w:rsid w:val="00BA2BBD"/>
    <w:rsid w:val="00BA389E"/>
    <w:rsid w:val="00BA38F9"/>
    <w:rsid w:val="00BA45C5"/>
    <w:rsid w:val="00BA481D"/>
    <w:rsid w:val="00BA4B99"/>
    <w:rsid w:val="00BA4D01"/>
    <w:rsid w:val="00BA4E99"/>
    <w:rsid w:val="00BA73A7"/>
    <w:rsid w:val="00BA7C67"/>
    <w:rsid w:val="00BB0A9F"/>
    <w:rsid w:val="00BB12DF"/>
    <w:rsid w:val="00BB14DC"/>
    <w:rsid w:val="00BB179E"/>
    <w:rsid w:val="00BB1EA5"/>
    <w:rsid w:val="00BB27D0"/>
    <w:rsid w:val="00BB2F79"/>
    <w:rsid w:val="00BB304C"/>
    <w:rsid w:val="00BB35BF"/>
    <w:rsid w:val="00BB3999"/>
    <w:rsid w:val="00BB3B75"/>
    <w:rsid w:val="00BB3BED"/>
    <w:rsid w:val="00BB41FF"/>
    <w:rsid w:val="00BB4DDF"/>
    <w:rsid w:val="00BB4F26"/>
    <w:rsid w:val="00BB54A4"/>
    <w:rsid w:val="00BB62B0"/>
    <w:rsid w:val="00BC0AC3"/>
    <w:rsid w:val="00BC0D6E"/>
    <w:rsid w:val="00BC14CE"/>
    <w:rsid w:val="00BC19D2"/>
    <w:rsid w:val="00BC246D"/>
    <w:rsid w:val="00BC24DB"/>
    <w:rsid w:val="00BC27C6"/>
    <w:rsid w:val="00BC3208"/>
    <w:rsid w:val="00BC3971"/>
    <w:rsid w:val="00BC3BCF"/>
    <w:rsid w:val="00BC4ACD"/>
    <w:rsid w:val="00BC4BB6"/>
    <w:rsid w:val="00BC4CA2"/>
    <w:rsid w:val="00BC4F0F"/>
    <w:rsid w:val="00BC4F44"/>
    <w:rsid w:val="00BC69DD"/>
    <w:rsid w:val="00BC7089"/>
    <w:rsid w:val="00BC737F"/>
    <w:rsid w:val="00BC748F"/>
    <w:rsid w:val="00BD0285"/>
    <w:rsid w:val="00BD113E"/>
    <w:rsid w:val="00BD1AE7"/>
    <w:rsid w:val="00BD27BC"/>
    <w:rsid w:val="00BD454E"/>
    <w:rsid w:val="00BD4B7C"/>
    <w:rsid w:val="00BD586C"/>
    <w:rsid w:val="00BD5F58"/>
    <w:rsid w:val="00BD6111"/>
    <w:rsid w:val="00BD67EF"/>
    <w:rsid w:val="00BD7970"/>
    <w:rsid w:val="00BD7BB1"/>
    <w:rsid w:val="00BD7F19"/>
    <w:rsid w:val="00BE0980"/>
    <w:rsid w:val="00BE16A8"/>
    <w:rsid w:val="00BE2851"/>
    <w:rsid w:val="00BE2E10"/>
    <w:rsid w:val="00BE3703"/>
    <w:rsid w:val="00BE41FA"/>
    <w:rsid w:val="00BE464A"/>
    <w:rsid w:val="00BE48A7"/>
    <w:rsid w:val="00BE4DA4"/>
    <w:rsid w:val="00BE54A6"/>
    <w:rsid w:val="00BE56C8"/>
    <w:rsid w:val="00BE5718"/>
    <w:rsid w:val="00BE5A31"/>
    <w:rsid w:val="00BE5A75"/>
    <w:rsid w:val="00BE691E"/>
    <w:rsid w:val="00BE6F7A"/>
    <w:rsid w:val="00BE7665"/>
    <w:rsid w:val="00BF0027"/>
    <w:rsid w:val="00BF05D5"/>
    <w:rsid w:val="00BF0806"/>
    <w:rsid w:val="00BF1E85"/>
    <w:rsid w:val="00BF344A"/>
    <w:rsid w:val="00BF3594"/>
    <w:rsid w:val="00BF3908"/>
    <w:rsid w:val="00BF43BA"/>
    <w:rsid w:val="00BF45C0"/>
    <w:rsid w:val="00BF464A"/>
    <w:rsid w:val="00BF54E8"/>
    <w:rsid w:val="00BF67D8"/>
    <w:rsid w:val="00BF6CA7"/>
    <w:rsid w:val="00BF733D"/>
    <w:rsid w:val="00BF7D6C"/>
    <w:rsid w:val="00C00689"/>
    <w:rsid w:val="00C00F55"/>
    <w:rsid w:val="00C01065"/>
    <w:rsid w:val="00C0111C"/>
    <w:rsid w:val="00C0199E"/>
    <w:rsid w:val="00C02CB7"/>
    <w:rsid w:val="00C03136"/>
    <w:rsid w:val="00C034D7"/>
    <w:rsid w:val="00C03719"/>
    <w:rsid w:val="00C03A18"/>
    <w:rsid w:val="00C0516B"/>
    <w:rsid w:val="00C05346"/>
    <w:rsid w:val="00C05BE3"/>
    <w:rsid w:val="00C070D7"/>
    <w:rsid w:val="00C07EAD"/>
    <w:rsid w:val="00C100FF"/>
    <w:rsid w:val="00C10A37"/>
    <w:rsid w:val="00C10D71"/>
    <w:rsid w:val="00C124F1"/>
    <w:rsid w:val="00C12727"/>
    <w:rsid w:val="00C12D36"/>
    <w:rsid w:val="00C12F41"/>
    <w:rsid w:val="00C13353"/>
    <w:rsid w:val="00C13AD4"/>
    <w:rsid w:val="00C13E29"/>
    <w:rsid w:val="00C146C5"/>
    <w:rsid w:val="00C14F99"/>
    <w:rsid w:val="00C1512E"/>
    <w:rsid w:val="00C158A0"/>
    <w:rsid w:val="00C15B82"/>
    <w:rsid w:val="00C1625D"/>
    <w:rsid w:val="00C16639"/>
    <w:rsid w:val="00C16853"/>
    <w:rsid w:val="00C16C04"/>
    <w:rsid w:val="00C17271"/>
    <w:rsid w:val="00C17345"/>
    <w:rsid w:val="00C179A4"/>
    <w:rsid w:val="00C17A4C"/>
    <w:rsid w:val="00C17ADC"/>
    <w:rsid w:val="00C17D7B"/>
    <w:rsid w:val="00C17FC9"/>
    <w:rsid w:val="00C217A5"/>
    <w:rsid w:val="00C21A8A"/>
    <w:rsid w:val="00C23039"/>
    <w:rsid w:val="00C23BCF"/>
    <w:rsid w:val="00C251EA"/>
    <w:rsid w:val="00C2674C"/>
    <w:rsid w:val="00C26967"/>
    <w:rsid w:val="00C27070"/>
    <w:rsid w:val="00C272A7"/>
    <w:rsid w:val="00C27FC4"/>
    <w:rsid w:val="00C30041"/>
    <w:rsid w:val="00C3094E"/>
    <w:rsid w:val="00C3192D"/>
    <w:rsid w:val="00C31CD8"/>
    <w:rsid w:val="00C33A06"/>
    <w:rsid w:val="00C33FF1"/>
    <w:rsid w:val="00C3418B"/>
    <w:rsid w:val="00C342D0"/>
    <w:rsid w:val="00C34938"/>
    <w:rsid w:val="00C34E70"/>
    <w:rsid w:val="00C3582F"/>
    <w:rsid w:val="00C35970"/>
    <w:rsid w:val="00C35DA7"/>
    <w:rsid w:val="00C3612C"/>
    <w:rsid w:val="00C36D29"/>
    <w:rsid w:val="00C36E0C"/>
    <w:rsid w:val="00C3714C"/>
    <w:rsid w:val="00C371D5"/>
    <w:rsid w:val="00C373BB"/>
    <w:rsid w:val="00C41EF4"/>
    <w:rsid w:val="00C42C10"/>
    <w:rsid w:val="00C430BD"/>
    <w:rsid w:val="00C4358F"/>
    <w:rsid w:val="00C44271"/>
    <w:rsid w:val="00C44A3C"/>
    <w:rsid w:val="00C451E8"/>
    <w:rsid w:val="00C45E0C"/>
    <w:rsid w:val="00C45F17"/>
    <w:rsid w:val="00C46B11"/>
    <w:rsid w:val="00C46DFC"/>
    <w:rsid w:val="00C472E9"/>
    <w:rsid w:val="00C478CB"/>
    <w:rsid w:val="00C47D30"/>
    <w:rsid w:val="00C50E3F"/>
    <w:rsid w:val="00C5118B"/>
    <w:rsid w:val="00C52140"/>
    <w:rsid w:val="00C52C97"/>
    <w:rsid w:val="00C53543"/>
    <w:rsid w:val="00C5423D"/>
    <w:rsid w:val="00C54344"/>
    <w:rsid w:val="00C54C2E"/>
    <w:rsid w:val="00C5504B"/>
    <w:rsid w:val="00C558AC"/>
    <w:rsid w:val="00C55B09"/>
    <w:rsid w:val="00C572B1"/>
    <w:rsid w:val="00C5746F"/>
    <w:rsid w:val="00C578C6"/>
    <w:rsid w:val="00C603E1"/>
    <w:rsid w:val="00C61756"/>
    <w:rsid w:val="00C619BF"/>
    <w:rsid w:val="00C61AAE"/>
    <w:rsid w:val="00C61D85"/>
    <w:rsid w:val="00C628FA"/>
    <w:rsid w:val="00C62C7A"/>
    <w:rsid w:val="00C64A11"/>
    <w:rsid w:val="00C64B3F"/>
    <w:rsid w:val="00C65148"/>
    <w:rsid w:val="00C701FA"/>
    <w:rsid w:val="00C70230"/>
    <w:rsid w:val="00C70BBD"/>
    <w:rsid w:val="00C70BEF"/>
    <w:rsid w:val="00C70D2E"/>
    <w:rsid w:val="00C70D97"/>
    <w:rsid w:val="00C71912"/>
    <w:rsid w:val="00C71E31"/>
    <w:rsid w:val="00C72590"/>
    <w:rsid w:val="00C7263D"/>
    <w:rsid w:val="00C726C1"/>
    <w:rsid w:val="00C73863"/>
    <w:rsid w:val="00C7546A"/>
    <w:rsid w:val="00C75812"/>
    <w:rsid w:val="00C76015"/>
    <w:rsid w:val="00C76CA1"/>
    <w:rsid w:val="00C76E32"/>
    <w:rsid w:val="00C76FEB"/>
    <w:rsid w:val="00C809F6"/>
    <w:rsid w:val="00C80A9A"/>
    <w:rsid w:val="00C80AF1"/>
    <w:rsid w:val="00C810E1"/>
    <w:rsid w:val="00C8140B"/>
    <w:rsid w:val="00C8174D"/>
    <w:rsid w:val="00C81A45"/>
    <w:rsid w:val="00C821FB"/>
    <w:rsid w:val="00C828D8"/>
    <w:rsid w:val="00C82914"/>
    <w:rsid w:val="00C82BD2"/>
    <w:rsid w:val="00C82E8C"/>
    <w:rsid w:val="00C83032"/>
    <w:rsid w:val="00C83A1E"/>
    <w:rsid w:val="00C83B4C"/>
    <w:rsid w:val="00C84011"/>
    <w:rsid w:val="00C84497"/>
    <w:rsid w:val="00C847F2"/>
    <w:rsid w:val="00C84F4A"/>
    <w:rsid w:val="00C8546E"/>
    <w:rsid w:val="00C8571C"/>
    <w:rsid w:val="00C86166"/>
    <w:rsid w:val="00C86A57"/>
    <w:rsid w:val="00C8703F"/>
    <w:rsid w:val="00C878EC"/>
    <w:rsid w:val="00C90C38"/>
    <w:rsid w:val="00C92A97"/>
    <w:rsid w:val="00C92CEC"/>
    <w:rsid w:val="00C92D68"/>
    <w:rsid w:val="00C93172"/>
    <w:rsid w:val="00C93436"/>
    <w:rsid w:val="00C934DE"/>
    <w:rsid w:val="00C947B9"/>
    <w:rsid w:val="00C955BB"/>
    <w:rsid w:val="00C9577F"/>
    <w:rsid w:val="00C95A64"/>
    <w:rsid w:val="00C96082"/>
    <w:rsid w:val="00C96A85"/>
    <w:rsid w:val="00C96AAD"/>
    <w:rsid w:val="00C97311"/>
    <w:rsid w:val="00C97426"/>
    <w:rsid w:val="00C97D46"/>
    <w:rsid w:val="00C97F49"/>
    <w:rsid w:val="00CA022A"/>
    <w:rsid w:val="00CA04CF"/>
    <w:rsid w:val="00CA11D7"/>
    <w:rsid w:val="00CA32BE"/>
    <w:rsid w:val="00CA39D2"/>
    <w:rsid w:val="00CA3D68"/>
    <w:rsid w:val="00CA42FC"/>
    <w:rsid w:val="00CA4BE3"/>
    <w:rsid w:val="00CA4D60"/>
    <w:rsid w:val="00CA4F7B"/>
    <w:rsid w:val="00CA68D3"/>
    <w:rsid w:val="00CA6A12"/>
    <w:rsid w:val="00CA6D0E"/>
    <w:rsid w:val="00CA6D88"/>
    <w:rsid w:val="00CB0CCE"/>
    <w:rsid w:val="00CB13E3"/>
    <w:rsid w:val="00CB1BDF"/>
    <w:rsid w:val="00CB1FD5"/>
    <w:rsid w:val="00CB2C1D"/>
    <w:rsid w:val="00CB312A"/>
    <w:rsid w:val="00CB3410"/>
    <w:rsid w:val="00CB35C6"/>
    <w:rsid w:val="00CB3967"/>
    <w:rsid w:val="00CB454B"/>
    <w:rsid w:val="00CB5B7F"/>
    <w:rsid w:val="00CB60BC"/>
    <w:rsid w:val="00CB6CBA"/>
    <w:rsid w:val="00CB79D5"/>
    <w:rsid w:val="00CC05DE"/>
    <w:rsid w:val="00CC085F"/>
    <w:rsid w:val="00CC0F3A"/>
    <w:rsid w:val="00CC2069"/>
    <w:rsid w:val="00CC2A95"/>
    <w:rsid w:val="00CC30D0"/>
    <w:rsid w:val="00CC3886"/>
    <w:rsid w:val="00CC38EB"/>
    <w:rsid w:val="00CC4B42"/>
    <w:rsid w:val="00CC5FC4"/>
    <w:rsid w:val="00CC76E9"/>
    <w:rsid w:val="00CC7DDC"/>
    <w:rsid w:val="00CD01C5"/>
    <w:rsid w:val="00CD07E7"/>
    <w:rsid w:val="00CD092A"/>
    <w:rsid w:val="00CD16D1"/>
    <w:rsid w:val="00CD1979"/>
    <w:rsid w:val="00CD1C83"/>
    <w:rsid w:val="00CD302C"/>
    <w:rsid w:val="00CD3675"/>
    <w:rsid w:val="00CD3800"/>
    <w:rsid w:val="00CD45F2"/>
    <w:rsid w:val="00CD4DCD"/>
    <w:rsid w:val="00CD5544"/>
    <w:rsid w:val="00CD5729"/>
    <w:rsid w:val="00CD59AF"/>
    <w:rsid w:val="00CD5C1A"/>
    <w:rsid w:val="00CD5EE7"/>
    <w:rsid w:val="00CD6598"/>
    <w:rsid w:val="00CD67F5"/>
    <w:rsid w:val="00CD686B"/>
    <w:rsid w:val="00CD6B97"/>
    <w:rsid w:val="00CD6DAC"/>
    <w:rsid w:val="00CD71E9"/>
    <w:rsid w:val="00CD75B3"/>
    <w:rsid w:val="00CD76AE"/>
    <w:rsid w:val="00CD7821"/>
    <w:rsid w:val="00CD79CC"/>
    <w:rsid w:val="00CE072F"/>
    <w:rsid w:val="00CE2807"/>
    <w:rsid w:val="00CE3636"/>
    <w:rsid w:val="00CE446D"/>
    <w:rsid w:val="00CE523E"/>
    <w:rsid w:val="00CE53F9"/>
    <w:rsid w:val="00CE57EC"/>
    <w:rsid w:val="00CE64F7"/>
    <w:rsid w:val="00CE731D"/>
    <w:rsid w:val="00CE7476"/>
    <w:rsid w:val="00CE753D"/>
    <w:rsid w:val="00CE79EE"/>
    <w:rsid w:val="00CF2120"/>
    <w:rsid w:val="00CF37DF"/>
    <w:rsid w:val="00CF48D7"/>
    <w:rsid w:val="00CF5217"/>
    <w:rsid w:val="00CF5F3E"/>
    <w:rsid w:val="00CF5FF6"/>
    <w:rsid w:val="00CF629C"/>
    <w:rsid w:val="00CF70A2"/>
    <w:rsid w:val="00CF7497"/>
    <w:rsid w:val="00CF783E"/>
    <w:rsid w:val="00CF793F"/>
    <w:rsid w:val="00D0046E"/>
    <w:rsid w:val="00D0061C"/>
    <w:rsid w:val="00D00815"/>
    <w:rsid w:val="00D0123D"/>
    <w:rsid w:val="00D02550"/>
    <w:rsid w:val="00D025B0"/>
    <w:rsid w:val="00D03456"/>
    <w:rsid w:val="00D04E86"/>
    <w:rsid w:val="00D05A8B"/>
    <w:rsid w:val="00D060B3"/>
    <w:rsid w:val="00D06296"/>
    <w:rsid w:val="00D06EB1"/>
    <w:rsid w:val="00D0766F"/>
    <w:rsid w:val="00D078FC"/>
    <w:rsid w:val="00D11B15"/>
    <w:rsid w:val="00D12253"/>
    <w:rsid w:val="00D123FE"/>
    <w:rsid w:val="00D124F9"/>
    <w:rsid w:val="00D147E6"/>
    <w:rsid w:val="00D14DD5"/>
    <w:rsid w:val="00D15DC8"/>
    <w:rsid w:val="00D16EAB"/>
    <w:rsid w:val="00D176EF"/>
    <w:rsid w:val="00D21031"/>
    <w:rsid w:val="00D216DD"/>
    <w:rsid w:val="00D21E9D"/>
    <w:rsid w:val="00D21FBB"/>
    <w:rsid w:val="00D22010"/>
    <w:rsid w:val="00D22112"/>
    <w:rsid w:val="00D22F4D"/>
    <w:rsid w:val="00D234A6"/>
    <w:rsid w:val="00D239F6"/>
    <w:rsid w:val="00D23ED6"/>
    <w:rsid w:val="00D23F4A"/>
    <w:rsid w:val="00D243C3"/>
    <w:rsid w:val="00D248CC"/>
    <w:rsid w:val="00D251AD"/>
    <w:rsid w:val="00D26015"/>
    <w:rsid w:val="00D2620E"/>
    <w:rsid w:val="00D26305"/>
    <w:rsid w:val="00D26899"/>
    <w:rsid w:val="00D26E61"/>
    <w:rsid w:val="00D27072"/>
    <w:rsid w:val="00D2714E"/>
    <w:rsid w:val="00D272A6"/>
    <w:rsid w:val="00D305F9"/>
    <w:rsid w:val="00D30808"/>
    <w:rsid w:val="00D310C8"/>
    <w:rsid w:val="00D317AD"/>
    <w:rsid w:val="00D332CC"/>
    <w:rsid w:val="00D3517A"/>
    <w:rsid w:val="00D358EA"/>
    <w:rsid w:val="00D35AC8"/>
    <w:rsid w:val="00D3611B"/>
    <w:rsid w:val="00D3615B"/>
    <w:rsid w:val="00D36297"/>
    <w:rsid w:val="00D36876"/>
    <w:rsid w:val="00D36A13"/>
    <w:rsid w:val="00D36A4B"/>
    <w:rsid w:val="00D36B57"/>
    <w:rsid w:val="00D37417"/>
    <w:rsid w:val="00D378D1"/>
    <w:rsid w:val="00D37CDE"/>
    <w:rsid w:val="00D405D8"/>
    <w:rsid w:val="00D40F0E"/>
    <w:rsid w:val="00D4116C"/>
    <w:rsid w:val="00D419C2"/>
    <w:rsid w:val="00D42C65"/>
    <w:rsid w:val="00D430E8"/>
    <w:rsid w:val="00D43758"/>
    <w:rsid w:val="00D43843"/>
    <w:rsid w:val="00D44D93"/>
    <w:rsid w:val="00D452C9"/>
    <w:rsid w:val="00D45B9D"/>
    <w:rsid w:val="00D46045"/>
    <w:rsid w:val="00D463A8"/>
    <w:rsid w:val="00D4647E"/>
    <w:rsid w:val="00D47A82"/>
    <w:rsid w:val="00D47AB8"/>
    <w:rsid w:val="00D47BC6"/>
    <w:rsid w:val="00D50881"/>
    <w:rsid w:val="00D5096E"/>
    <w:rsid w:val="00D518E9"/>
    <w:rsid w:val="00D51966"/>
    <w:rsid w:val="00D51ADF"/>
    <w:rsid w:val="00D51D79"/>
    <w:rsid w:val="00D5242F"/>
    <w:rsid w:val="00D53B93"/>
    <w:rsid w:val="00D5520A"/>
    <w:rsid w:val="00D55C79"/>
    <w:rsid w:val="00D55DE8"/>
    <w:rsid w:val="00D5680A"/>
    <w:rsid w:val="00D57267"/>
    <w:rsid w:val="00D60297"/>
    <w:rsid w:val="00D605C9"/>
    <w:rsid w:val="00D608F3"/>
    <w:rsid w:val="00D60C97"/>
    <w:rsid w:val="00D6258D"/>
    <w:rsid w:val="00D6308E"/>
    <w:rsid w:val="00D634F8"/>
    <w:rsid w:val="00D63D62"/>
    <w:rsid w:val="00D64132"/>
    <w:rsid w:val="00D6484E"/>
    <w:rsid w:val="00D64F46"/>
    <w:rsid w:val="00D66B70"/>
    <w:rsid w:val="00D672B0"/>
    <w:rsid w:val="00D6756A"/>
    <w:rsid w:val="00D67A9A"/>
    <w:rsid w:val="00D67D32"/>
    <w:rsid w:val="00D70C4F"/>
    <w:rsid w:val="00D7101B"/>
    <w:rsid w:val="00D71335"/>
    <w:rsid w:val="00D7169F"/>
    <w:rsid w:val="00D71A61"/>
    <w:rsid w:val="00D72F14"/>
    <w:rsid w:val="00D73AA4"/>
    <w:rsid w:val="00D73AF1"/>
    <w:rsid w:val="00D73DE3"/>
    <w:rsid w:val="00D74A27"/>
    <w:rsid w:val="00D762EB"/>
    <w:rsid w:val="00D76965"/>
    <w:rsid w:val="00D771E9"/>
    <w:rsid w:val="00D77BC1"/>
    <w:rsid w:val="00D8065F"/>
    <w:rsid w:val="00D80926"/>
    <w:rsid w:val="00D8167E"/>
    <w:rsid w:val="00D816BC"/>
    <w:rsid w:val="00D817F8"/>
    <w:rsid w:val="00D8248A"/>
    <w:rsid w:val="00D8299A"/>
    <w:rsid w:val="00D837AC"/>
    <w:rsid w:val="00D839F8"/>
    <w:rsid w:val="00D850B1"/>
    <w:rsid w:val="00D85AEB"/>
    <w:rsid w:val="00D85F07"/>
    <w:rsid w:val="00D8780A"/>
    <w:rsid w:val="00D87D89"/>
    <w:rsid w:val="00D90067"/>
    <w:rsid w:val="00D91642"/>
    <w:rsid w:val="00D919C5"/>
    <w:rsid w:val="00D9317B"/>
    <w:rsid w:val="00D93344"/>
    <w:rsid w:val="00D93C18"/>
    <w:rsid w:val="00D9423F"/>
    <w:rsid w:val="00D958E1"/>
    <w:rsid w:val="00D95A84"/>
    <w:rsid w:val="00D95B92"/>
    <w:rsid w:val="00D96843"/>
    <w:rsid w:val="00D96E89"/>
    <w:rsid w:val="00D979F9"/>
    <w:rsid w:val="00D97ACB"/>
    <w:rsid w:val="00D97D3B"/>
    <w:rsid w:val="00DA0150"/>
    <w:rsid w:val="00DA033F"/>
    <w:rsid w:val="00DA066C"/>
    <w:rsid w:val="00DA07B2"/>
    <w:rsid w:val="00DA120E"/>
    <w:rsid w:val="00DA240E"/>
    <w:rsid w:val="00DA25E2"/>
    <w:rsid w:val="00DA2953"/>
    <w:rsid w:val="00DA2AA9"/>
    <w:rsid w:val="00DA3E7B"/>
    <w:rsid w:val="00DA47CB"/>
    <w:rsid w:val="00DA4FA7"/>
    <w:rsid w:val="00DA4FF2"/>
    <w:rsid w:val="00DA5284"/>
    <w:rsid w:val="00DA5464"/>
    <w:rsid w:val="00DA5AC9"/>
    <w:rsid w:val="00DA5C51"/>
    <w:rsid w:val="00DA6E51"/>
    <w:rsid w:val="00DA7C02"/>
    <w:rsid w:val="00DA7EE9"/>
    <w:rsid w:val="00DA7F3D"/>
    <w:rsid w:val="00DB0AC4"/>
    <w:rsid w:val="00DB0DE6"/>
    <w:rsid w:val="00DB0E4A"/>
    <w:rsid w:val="00DB18E6"/>
    <w:rsid w:val="00DB1BCB"/>
    <w:rsid w:val="00DB2694"/>
    <w:rsid w:val="00DB317E"/>
    <w:rsid w:val="00DB3578"/>
    <w:rsid w:val="00DB39A7"/>
    <w:rsid w:val="00DB4528"/>
    <w:rsid w:val="00DB50FF"/>
    <w:rsid w:val="00DB7042"/>
    <w:rsid w:val="00DB7081"/>
    <w:rsid w:val="00DB74A9"/>
    <w:rsid w:val="00DB7CF4"/>
    <w:rsid w:val="00DC0052"/>
    <w:rsid w:val="00DC0532"/>
    <w:rsid w:val="00DC064F"/>
    <w:rsid w:val="00DC0692"/>
    <w:rsid w:val="00DC139A"/>
    <w:rsid w:val="00DC20DB"/>
    <w:rsid w:val="00DC2810"/>
    <w:rsid w:val="00DC2C34"/>
    <w:rsid w:val="00DC357D"/>
    <w:rsid w:val="00DC48AB"/>
    <w:rsid w:val="00DC4B31"/>
    <w:rsid w:val="00DC4E1E"/>
    <w:rsid w:val="00DC4EC9"/>
    <w:rsid w:val="00DC522D"/>
    <w:rsid w:val="00DC5F67"/>
    <w:rsid w:val="00DC6321"/>
    <w:rsid w:val="00DC6467"/>
    <w:rsid w:val="00DC7A86"/>
    <w:rsid w:val="00DD06F0"/>
    <w:rsid w:val="00DD0CD4"/>
    <w:rsid w:val="00DD2A05"/>
    <w:rsid w:val="00DD3F02"/>
    <w:rsid w:val="00DD4901"/>
    <w:rsid w:val="00DD4A2C"/>
    <w:rsid w:val="00DD4B00"/>
    <w:rsid w:val="00DD51CB"/>
    <w:rsid w:val="00DD5391"/>
    <w:rsid w:val="00DD5498"/>
    <w:rsid w:val="00DD549A"/>
    <w:rsid w:val="00DD56AD"/>
    <w:rsid w:val="00DD5FEB"/>
    <w:rsid w:val="00DD6C03"/>
    <w:rsid w:val="00DD6E71"/>
    <w:rsid w:val="00DE0114"/>
    <w:rsid w:val="00DE034E"/>
    <w:rsid w:val="00DE03A4"/>
    <w:rsid w:val="00DE1300"/>
    <w:rsid w:val="00DE1C73"/>
    <w:rsid w:val="00DE1E30"/>
    <w:rsid w:val="00DE22CA"/>
    <w:rsid w:val="00DE2490"/>
    <w:rsid w:val="00DE2707"/>
    <w:rsid w:val="00DE2CB3"/>
    <w:rsid w:val="00DE2EB4"/>
    <w:rsid w:val="00DE3469"/>
    <w:rsid w:val="00DE3778"/>
    <w:rsid w:val="00DE37C7"/>
    <w:rsid w:val="00DE395F"/>
    <w:rsid w:val="00DE3B6B"/>
    <w:rsid w:val="00DE3E25"/>
    <w:rsid w:val="00DE4680"/>
    <w:rsid w:val="00DE4FA0"/>
    <w:rsid w:val="00DE5A9B"/>
    <w:rsid w:val="00DE5FBF"/>
    <w:rsid w:val="00DE6118"/>
    <w:rsid w:val="00DE706D"/>
    <w:rsid w:val="00DE7E74"/>
    <w:rsid w:val="00DF01D6"/>
    <w:rsid w:val="00DF09EA"/>
    <w:rsid w:val="00DF2352"/>
    <w:rsid w:val="00DF2776"/>
    <w:rsid w:val="00DF3285"/>
    <w:rsid w:val="00DF3ECC"/>
    <w:rsid w:val="00DF45A0"/>
    <w:rsid w:val="00DF4777"/>
    <w:rsid w:val="00DF4EAA"/>
    <w:rsid w:val="00DF685E"/>
    <w:rsid w:val="00DF745C"/>
    <w:rsid w:val="00DF79E6"/>
    <w:rsid w:val="00E014BC"/>
    <w:rsid w:val="00E017A8"/>
    <w:rsid w:val="00E017D7"/>
    <w:rsid w:val="00E01DA4"/>
    <w:rsid w:val="00E02829"/>
    <w:rsid w:val="00E030BD"/>
    <w:rsid w:val="00E03DB6"/>
    <w:rsid w:val="00E049FC"/>
    <w:rsid w:val="00E04E5B"/>
    <w:rsid w:val="00E06A54"/>
    <w:rsid w:val="00E06C18"/>
    <w:rsid w:val="00E0722B"/>
    <w:rsid w:val="00E073AF"/>
    <w:rsid w:val="00E07A1B"/>
    <w:rsid w:val="00E07AF6"/>
    <w:rsid w:val="00E106AE"/>
    <w:rsid w:val="00E10E4E"/>
    <w:rsid w:val="00E113C1"/>
    <w:rsid w:val="00E11C15"/>
    <w:rsid w:val="00E128F6"/>
    <w:rsid w:val="00E133AB"/>
    <w:rsid w:val="00E13519"/>
    <w:rsid w:val="00E13917"/>
    <w:rsid w:val="00E13C63"/>
    <w:rsid w:val="00E13CC7"/>
    <w:rsid w:val="00E1470E"/>
    <w:rsid w:val="00E147D4"/>
    <w:rsid w:val="00E14DD0"/>
    <w:rsid w:val="00E15684"/>
    <w:rsid w:val="00E15738"/>
    <w:rsid w:val="00E16CC0"/>
    <w:rsid w:val="00E16DD4"/>
    <w:rsid w:val="00E173C2"/>
    <w:rsid w:val="00E200DF"/>
    <w:rsid w:val="00E2093A"/>
    <w:rsid w:val="00E20B3D"/>
    <w:rsid w:val="00E20CA9"/>
    <w:rsid w:val="00E20D1F"/>
    <w:rsid w:val="00E21225"/>
    <w:rsid w:val="00E218C9"/>
    <w:rsid w:val="00E236F9"/>
    <w:rsid w:val="00E241A4"/>
    <w:rsid w:val="00E255A0"/>
    <w:rsid w:val="00E25A13"/>
    <w:rsid w:val="00E26FAC"/>
    <w:rsid w:val="00E308F7"/>
    <w:rsid w:val="00E30D07"/>
    <w:rsid w:val="00E3131C"/>
    <w:rsid w:val="00E31371"/>
    <w:rsid w:val="00E31ADA"/>
    <w:rsid w:val="00E32418"/>
    <w:rsid w:val="00E32E7F"/>
    <w:rsid w:val="00E331DE"/>
    <w:rsid w:val="00E33525"/>
    <w:rsid w:val="00E33F3E"/>
    <w:rsid w:val="00E34386"/>
    <w:rsid w:val="00E34AC1"/>
    <w:rsid w:val="00E3535A"/>
    <w:rsid w:val="00E3544E"/>
    <w:rsid w:val="00E35F63"/>
    <w:rsid w:val="00E375C9"/>
    <w:rsid w:val="00E37C3A"/>
    <w:rsid w:val="00E40737"/>
    <w:rsid w:val="00E40A20"/>
    <w:rsid w:val="00E40C12"/>
    <w:rsid w:val="00E419BC"/>
    <w:rsid w:val="00E420BC"/>
    <w:rsid w:val="00E422A1"/>
    <w:rsid w:val="00E4239C"/>
    <w:rsid w:val="00E4290C"/>
    <w:rsid w:val="00E42EC2"/>
    <w:rsid w:val="00E42ED3"/>
    <w:rsid w:val="00E43010"/>
    <w:rsid w:val="00E4580E"/>
    <w:rsid w:val="00E45821"/>
    <w:rsid w:val="00E46C01"/>
    <w:rsid w:val="00E475B9"/>
    <w:rsid w:val="00E50785"/>
    <w:rsid w:val="00E50F2A"/>
    <w:rsid w:val="00E51CB8"/>
    <w:rsid w:val="00E5256E"/>
    <w:rsid w:val="00E5270E"/>
    <w:rsid w:val="00E5367B"/>
    <w:rsid w:val="00E53DA5"/>
    <w:rsid w:val="00E53E65"/>
    <w:rsid w:val="00E5442E"/>
    <w:rsid w:val="00E549C2"/>
    <w:rsid w:val="00E55517"/>
    <w:rsid w:val="00E5573B"/>
    <w:rsid w:val="00E564A2"/>
    <w:rsid w:val="00E568A7"/>
    <w:rsid w:val="00E5695F"/>
    <w:rsid w:val="00E574EC"/>
    <w:rsid w:val="00E57593"/>
    <w:rsid w:val="00E57AC2"/>
    <w:rsid w:val="00E60413"/>
    <w:rsid w:val="00E6050F"/>
    <w:rsid w:val="00E60A48"/>
    <w:rsid w:val="00E614C0"/>
    <w:rsid w:val="00E617D1"/>
    <w:rsid w:val="00E62C81"/>
    <w:rsid w:val="00E6302B"/>
    <w:rsid w:val="00E6320C"/>
    <w:rsid w:val="00E63629"/>
    <w:rsid w:val="00E63D08"/>
    <w:rsid w:val="00E64671"/>
    <w:rsid w:val="00E651E4"/>
    <w:rsid w:val="00E652C2"/>
    <w:rsid w:val="00E659FF"/>
    <w:rsid w:val="00E66175"/>
    <w:rsid w:val="00E661D4"/>
    <w:rsid w:val="00E662AA"/>
    <w:rsid w:val="00E66BB6"/>
    <w:rsid w:val="00E670D0"/>
    <w:rsid w:val="00E70653"/>
    <w:rsid w:val="00E71E66"/>
    <w:rsid w:val="00E72371"/>
    <w:rsid w:val="00E7238C"/>
    <w:rsid w:val="00E72810"/>
    <w:rsid w:val="00E755B2"/>
    <w:rsid w:val="00E76994"/>
    <w:rsid w:val="00E777C9"/>
    <w:rsid w:val="00E811BC"/>
    <w:rsid w:val="00E81E37"/>
    <w:rsid w:val="00E825E7"/>
    <w:rsid w:val="00E841DD"/>
    <w:rsid w:val="00E84581"/>
    <w:rsid w:val="00E84D89"/>
    <w:rsid w:val="00E85847"/>
    <w:rsid w:val="00E85A00"/>
    <w:rsid w:val="00E8617F"/>
    <w:rsid w:val="00E86432"/>
    <w:rsid w:val="00E86F37"/>
    <w:rsid w:val="00E871FA"/>
    <w:rsid w:val="00E90072"/>
    <w:rsid w:val="00E9011A"/>
    <w:rsid w:val="00E90A95"/>
    <w:rsid w:val="00E90B1D"/>
    <w:rsid w:val="00E90C35"/>
    <w:rsid w:val="00E90EF8"/>
    <w:rsid w:val="00E912FF"/>
    <w:rsid w:val="00E91CCF"/>
    <w:rsid w:val="00E92EF8"/>
    <w:rsid w:val="00E933C8"/>
    <w:rsid w:val="00E93A48"/>
    <w:rsid w:val="00E94369"/>
    <w:rsid w:val="00E943BA"/>
    <w:rsid w:val="00E94629"/>
    <w:rsid w:val="00E94953"/>
    <w:rsid w:val="00E94EBE"/>
    <w:rsid w:val="00E96CE4"/>
    <w:rsid w:val="00E96FD3"/>
    <w:rsid w:val="00E97250"/>
    <w:rsid w:val="00E97F55"/>
    <w:rsid w:val="00EA0735"/>
    <w:rsid w:val="00EA08D3"/>
    <w:rsid w:val="00EA22A7"/>
    <w:rsid w:val="00EA2EEC"/>
    <w:rsid w:val="00EA2FDB"/>
    <w:rsid w:val="00EA3213"/>
    <w:rsid w:val="00EA3F36"/>
    <w:rsid w:val="00EA40D2"/>
    <w:rsid w:val="00EA4341"/>
    <w:rsid w:val="00EA4C24"/>
    <w:rsid w:val="00EA4D15"/>
    <w:rsid w:val="00EA5C48"/>
    <w:rsid w:val="00EA65E7"/>
    <w:rsid w:val="00EA6A5D"/>
    <w:rsid w:val="00EB02AA"/>
    <w:rsid w:val="00EB08AD"/>
    <w:rsid w:val="00EB0B84"/>
    <w:rsid w:val="00EB116F"/>
    <w:rsid w:val="00EB1DAA"/>
    <w:rsid w:val="00EB1F3F"/>
    <w:rsid w:val="00EB2752"/>
    <w:rsid w:val="00EB29F8"/>
    <w:rsid w:val="00EB36C7"/>
    <w:rsid w:val="00EB3839"/>
    <w:rsid w:val="00EB3A16"/>
    <w:rsid w:val="00EB3CF1"/>
    <w:rsid w:val="00EB3DD2"/>
    <w:rsid w:val="00EB561F"/>
    <w:rsid w:val="00EB591B"/>
    <w:rsid w:val="00EB5ABF"/>
    <w:rsid w:val="00EB5D89"/>
    <w:rsid w:val="00EB672F"/>
    <w:rsid w:val="00EC05F5"/>
    <w:rsid w:val="00EC1125"/>
    <w:rsid w:val="00EC1485"/>
    <w:rsid w:val="00EC1BB7"/>
    <w:rsid w:val="00EC2B96"/>
    <w:rsid w:val="00EC2C53"/>
    <w:rsid w:val="00EC300E"/>
    <w:rsid w:val="00EC39FD"/>
    <w:rsid w:val="00EC3A7F"/>
    <w:rsid w:val="00EC44AD"/>
    <w:rsid w:val="00EC4A2F"/>
    <w:rsid w:val="00EC4D2C"/>
    <w:rsid w:val="00EC6831"/>
    <w:rsid w:val="00EC68FA"/>
    <w:rsid w:val="00EC7028"/>
    <w:rsid w:val="00EC7C9E"/>
    <w:rsid w:val="00ED01A6"/>
    <w:rsid w:val="00ED11B3"/>
    <w:rsid w:val="00ED12C9"/>
    <w:rsid w:val="00ED153E"/>
    <w:rsid w:val="00ED30EC"/>
    <w:rsid w:val="00ED3171"/>
    <w:rsid w:val="00ED32E6"/>
    <w:rsid w:val="00ED33D8"/>
    <w:rsid w:val="00ED38B0"/>
    <w:rsid w:val="00ED3D2B"/>
    <w:rsid w:val="00ED3EED"/>
    <w:rsid w:val="00ED479A"/>
    <w:rsid w:val="00ED4B7B"/>
    <w:rsid w:val="00ED50ED"/>
    <w:rsid w:val="00ED5208"/>
    <w:rsid w:val="00ED5314"/>
    <w:rsid w:val="00ED5B23"/>
    <w:rsid w:val="00ED5B93"/>
    <w:rsid w:val="00ED6D38"/>
    <w:rsid w:val="00ED7260"/>
    <w:rsid w:val="00ED7371"/>
    <w:rsid w:val="00ED7CF8"/>
    <w:rsid w:val="00EE0DAB"/>
    <w:rsid w:val="00EE0F39"/>
    <w:rsid w:val="00EE1089"/>
    <w:rsid w:val="00EE1988"/>
    <w:rsid w:val="00EE1DBB"/>
    <w:rsid w:val="00EE1EC1"/>
    <w:rsid w:val="00EE27D7"/>
    <w:rsid w:val="00EE3EE3"/>
    <w:rsid w:val="00EE4913"/>
    <w:rsid w:val="00EE4ECC"/>
    <w:rsid w:val="00EE64AF"/>
    <w:rsid w:val="00EE692C"/>
    <w:rsid w:val="00EE7737"/>
    <w:rsid w:val="00EE785C"/>
    <w:rsid w:val="00EF08A5"/>
    <w:rsid w:val="00EF2211"/>
    <w:rsid w:val="00EF2430"/>
    <w:rsid w:val="00EF343E"/>
    <w:rsid w:val="00EF57D0"/>
    <w:rsid w:val="00EF5DD9"/>
    <w:rsid w:val="00EF5E11"/>
    <w:rsid w:val="00EF6872"/>
    <w:rsid w:val="00EF7578"/>
    <w:rsid w:val="00EF7616"/>
    <w:rsid w:val="00EF7790"/>
    <w:rsid w:val="00F000E6"/>
    <w:rsid w:val="00F0179A"/>
    <w:rsid w:val="00F01C44"/>
    <w:rsid w:val="00F01D8C"/>
    <w:rsid w:val="00F021F3"/>
    <w:rsid w:val="00F035C5"/>
    <w:rsid w:val="00F03D94"/>
    <w:rsid w:val="00F04446"/>
    <w:rsid w:val="00F044F3"/>
    <w:rsid w:val="00F0459E"/>
    <w:rsid w:val="00F04A4F"/>
    <w:rsid w:val="00F05154"/>
    <w:rsid w:val="00F065E1"/>
    <w:rsid w:val="00F06953"/>
    <w:rsid w:val="00F07208"/>
    <w:rsid w:val="00F07221"/>
    <w:rsid w:val="00F07E3B"/>
    <w:rsid w:val="00F105D5"/>
    <w:rsid w:val="00F11962"/>
    <w:rsid w:val="00F11BE1"/>
    <w:rsid w:val="00F12328"/>
    <w:rsid w:val="00F128FD"/>
    <w:rsid w:val="00F12CB0"/>
    <w:rsid w:val="00F12EB4"/>
    <w:rsid w:val="00F1354A"/>
    <w:rsid w:val="00F13F85"/>
    <w:rsid w:val="00F14076"/>
    <w:rsid w:val="00F1484E"/>
    <w:rsid w:val="00F15BEE"/>
    <w:rsid w:val="00F1627E"/>
    <w:rsid w:val="00F165CC"/>
    <w:rsid w:val="00F168EA"/>
    <w:rsid w:val="00F16A4F"/>
    <w:rsid w:val="00F16CF5"/>
    <w:rsid w:val="00F17866"/>
    <w:rsid w:val="00F20A74"/>
    <w:rsid w:val="00F20F68"/>
    <w:rsid w:val="00F212DB"/>
    <w:rsid w:val="00F219A9"/>
    <w:rsid w:val="00F23538"/>
    <w:rsid w:val="00F2455E"/>
    <w:rsid w:val="00F2585B"/>
    <w:rsid w:val="00F261D9"/>
    <w:rsid w:val="00F269C9"/>
    <w:rsid w:val="00F26ADB"/>
    <w:rsid w:val="00F26F6E"/>
    <w:rsid w:val="00F27334"/>
    <w:rsid w:val="00F27A56"/>
    <w:rsid w:val="00F30669"/>
    <w:rsid w:val="00F30855"/>
    <w:rsid w:val="00F30CBD"/>
    <w:rsid w:val="00F318AE"/>
    <w:rsid w:val="00F327FE"/>
    <w:rsid w:val="00F32CE8"/>
    <w:rsid w:val="00F33D64"/>
    <w:rsid w:val="00F34590"/>
    <w:rsid w:val="00F34A52"/>
    <w:rsid w:val="00F34BC1"/>
    <w:rsid w:val="00F36172"/>
    <w:rsid w:val="00F40084"/>
    <w:rsid w:val="00F40D5D"/>
    <w:rsid w:val="00F40D86"/>
    <w:rsid w:val="00F4178D"/>
    <w:rsid w:val="00F42279"/>
    <w:rsid w:val="00F42B8B"/>
    <w:rsid w:val="00F42D5E"/>
    <w:rsid w:val="00F42F2F"/>
    <w:rsid w:val="00F43BAF"/>
    <w:rsid w:val="00F43C82"/>
    <w:rsid w:val="00F44D0F"/>
    <w:rsid w:val="00F44D87"/>
    <w:rsid w:val="00F45346"/>
    <w:rsid w:val="00F4536D"/>
    <w:rsid w:val="00F457A2"/>
    <w:rsid w:val="00F45F23"/>
    <w:rsid w:val="00F47A2D"/>
    <w:rsid w:val="00F501D5"/>
    <w:rsid w:val="00F502B2"/>
    <w:rsid w:val="00F512FD"/>
    <w:rsid w:val="00F5185C"/>
    <w:rsid w:val="00F52175"/>
    <w:rsid w:val="00F52441"/>
    <w:rsid w:val="00F52FC1"/>
    <w:rsid w:val="00F534BA"/>
    <w:rsid w:val="00F539BA"/>
    <w:rsid w:val="00F542C3"/>
    <w:rsid w:val="00F549D6"/>
    <w:rsid w:val="00F54FCD"/>
    <w:rsid w:val="00F56732"/>
    <w:rsid w:val="00F56A46"/>
    <w:rsid w:val="00F572FD"/>
    <w:rsid w:val="00F610F1"/>
    <w:rsid w:val="00F61131"/>
    <w:rsid w:val="00F61A96"/>
    <w:rsid w:val="00F62007"/>
    <w:rsid w:val="00F62EB5"/>
    <w:rsid w:val="00F641BC"/>
    <w:rsid w:val="00F645B2"/>
    <w:rsid w:val="00F64A61"/>
    <w:rsid w:val="00F64A73"/>
    <w:rsid w:val="00F6539A"/>
    <w:rsid w:val="00F655EF"/>
    <w:rsid w:val="00F656B0"/>
    <w:rsid w:val="00F65FB5"/>
    <w:rsid w:val="00F660E7"/>
    <w:rsid w:val="00F66DC3"/>
    <w:rsid w:val="00F67AEB"/>
    <w:rsid w:val="00F67D07"/>
    <w:rsid w:val="00F7048D"/>
    <w:rsid w:val="00F704C6"/>
    <w:rsid w:val="00F708EB"/>
    <w:rsid w:val="00F71DC1"/>
    <w:rsid w:val="00F72BFF"/>
    <w:rsid w:val="00F73239"/>
    <w:rsid w:val="00F74112"/>
    <w:rsid w:val="00F74540"/>
    <w:rsid w:val="00F74D26"/>
    <w:rsid w:val="00F74D69"/>
    <w:rsid w:val="00F74DBF"/>
    <w:rsid w:val="00F75194"/>
    <w:rsid w:val="00F7592A"/>
    <w:rsid w:val="00F760DE"/>
    <w:rsid w:val="00F762AE"/>
    <w:rsid w:val="00F76D35"/>
    <w:rsid w:val="00F8005C"/>
    <w:rsid w:val="00F8008E"/>
    <w:rsid w:val="00F800AE"/>
    <w:rsid w:val="00F81A3D"/>
    <w:rsid w:val="00F81B52"/>
    <w:rsid w:val="00F830A0"/>
    <w:rsid w:val="00F8342B"/>
    <w:rsid w:val="00F8346E"/>
    <w:rsid w:val="00F83ECB"/>
    <w:rsid w:val="00F849E4"/>
    <w:rsid w:val="00F84B29"/>
    <w:rsid w:val="00F84F73"/>
    <w:rsid w:val="00F85F56"/>
    <w:rsid w:val="00F86DD5"/>
    <w:rsid w:val="00F91357"/>
    <w:rsid w:val="00F914D5"/>
    <w:rsid w:val="00F91BA5"/>
    <w:rsid w:val="00F926C3"/>
    <w:rsid w:val="00F929BB"/>
    <w:rsid w:val="00F933DB"/>
    <w:rsid w:val="00F935CC"/>
    <w:rsid w:val="00F93890"/>
    <w:rsid w:val="00F93E48"/>
    <w:rsid w:val="00F9402F"/>
    <w:rsid w:val="00F94916"/>
    <w:rsid w:val="00F94978"/>
    <w:rsid w:val="00F95233"/>
    <w:rsid w:val="00F9526B"/>
    <w:rsid w:val="00F97B3F"/>
    <w:rsid w:val="00FA0C99"/>
    <w:rsid w:val="00FA1AAB"/>
    <w:rsid w:val="00FA2724"/>
    <w:rsid w:val="00FA2A4C"/>
    <w:rsid w:val="00FA3562"/>
    <w:rsid w:val="00FA3912"/>
    <w:rsid w:val="00FA3B5D"/>
    <w:rsid w:val="00FA3CF4"/>
    <w:rsid w:val="00FA3D3D"/>
    <w:rsid w:val="00FA3E3E"/>
    <w:rsid w:val="00FA3F75"/>
    <w:rsid w:val="00FA4D26"/>
    <w:rsid w:val="00FA5971"/>
    <w:rsid w:val="00FA5EF9"/>
    <w:rsid w:val="00FA672F"/>
    <w:rsid w:val="00FA7304"/>
    <w:rsid w:val="00FA7595"/>
    <w:rsid w:val="00FB03B8"/>
    <w:rsid w:val="00FB0F81"/>
    <w:rsid w:val="00FB1B86"/>
    <w:rsid w:val="00FB203A"/>
    <w:rsid w:val="00FB248D"/>
    <w:rsid w:val="00FB253D"/>
    <w:rsid w:val="00FB35EA"/>
    <w:rsid w:val="00FB3618"/>
    <w:rsid w:val="00FB369F"/>
    <w:rsid w:val="00FB3BBF"/>
    <w:rsid w:val="00FB43AA"/>
    <w:rsid w:val="00FB46B5"/>
    <w:rsid w:val="00FB4A1D"/>
    <w:rsid w:val="00FB4E8F"/>
    <w:rsid w:val="00FB530B"/>
    <w:rsid w:val="00FB56B1"/>
    <w:rsid w:val="00FB5F2D"/>
    <w:rsid w:val="00FB6493"/>
    <w:rsid w:val="00FB675F"/>
    <w:rsid w:val="00FB6833"/>
    <w:rsid w:val="00FB6FF6"/>
    <w:rsid w:val="00FB77BD"/>
    <w:rsid w:val="00FC01DF"/>
    <w:rsid w:val="00FC061F"/>
    <w:rsid w:val="00FC0C4B"/>
    <w:rsid w:val="00FC10E9"/>
    <w:rsid w:val="00FC1326"/>
    <w:rsid w:val="00FC1622"/>
    <w:rsid w:val="00FC1B9B"/>
    <w:rsid w:val="00FC3332"/>
    <w:rsid w:val="00FC4342"/>
    <w:rsid w:val="00FC4540"/>
    <w:rsid w:val="00FC4B7E"/>
    <w:rsid w:val="00FC4D4B"/>
    <w:rsid w:val="00FC5AD3"/>
    <w:rsid w:val="00FC5C1D"/>
    <w:rsid w:val="00FC5DEF"/>
    <w:rsid w:val="00FC5E4B"/>
    <w:rsid w:val="00FC6C0C"/>
    <w:rsid w:val="00FC7F74"/>
    <w:rsid w:val="00FD0DA2"/>
    <w:rsid w:val="00FD0DFD"/>
    <w:rsid w:val="00FD1023"/>
    <w:rsid w:val="00FD16D7"/>
    <w:rsid w:val="00FD2268"/>
    <w:rsid w:val="00FD2457"/>
    <w:rsid w:val="00FD2D05"/>
    <w:rsid w:val="00FD4BB0"/>
    <w:rsid w:val="00FD6199"/>
    <w:rsid w:val="00FD64E3"/>
    <w:rsid w:val="00FD69C2"/>
    <w:rsid w:val="00FD70CF"/>
    <w:rsid w:val="00FD7CDD"/>
    <w:rsid w:val="00FE0276"/>
    <w:rsid w:val="00FE05D6"/>
    <w:rsid w:val="00FE0EA6"/>
    <w:rsid w:val="00FE17E7"/>
    <w:rsid w:val="00FE1B36"/>
    <w:rsid w:val="00FE29ED"/>
    <w:rsid w:val="00FE2C5E"/>
    <w:rsid w:val="00FE4530"/>
    <w:rsid w:val="00FE5162"/>
    <w:rsid w:val="00FE5586"/>
    <w:rsid w:val="00FE55B4"/>
    <w:rsid w:val="00FE5C2C"/>
    <w:rsid w:val="00FE6B41"/>
    <w:rsid w:val="00FF0675"/>
    <w:rsid w:val="00FF0C5F"/>
    <w:rsid w:val="00FF1DFA"/>
    <w:rsid w:val="00FF2888"/>
    <w:rsid w:val="00FF3BEB"/>
    <w:rsid w:val="00FF420D"/>
    <w:rsid w:val="00FF6101"/>
    <w:rsid w:val="00FF6760"/>
    <w:rsid w:val="00FF70C7"/>
    <w:rsid w:val="00FF77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4A"/>
    <w:pPr>
      <w:spacing w:after="200" w:line="276" w:lineRule="auto"/>
    </w:pPr>
    <w:rPr>
      <w:sz w:val="22"/>
      <w:szCs w:val="22"/>
      <w:lang w:eastAsia="en-US"/>
    </w:rPr>
  </w:style>
  <w:style w:type="paragraph" w:styleId="1">
    <w:name w:val="heading 1"/>
    <w:basedOn w:val="a"/>
    <w:next w:val="a"/>
    <w:link w:val="10"/>
    <w:qFormat/>
    <w:rsid w:val="000811AA"/>
    <w:pPr>
      <w:keepNext/>
      <w:overflowPunct w:val="0"/>
      <w:autoSpaceDE w:val="0"/>
      <w:autoSpaceDN w:val="0"/>
      <w:adjustRightInd w:val="0"/>
      <w:spacing w:before="240" w:after="360" w:line="240" w:lineRule="auto"/>
      <w:jc w:val="center"/>
      <w:outlineLvl w:val="0"/>
    </w:pPr>
    <w:rPr>
      <w:rFonts w:ascii="Times New Roman" w:eastAsia="Times New Roman" w:hAnsi="Times New Roman"/>
      <w:spacing w:val="104"/>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1AA"/>
    <w:rPr>
      <w:rFonts w:ascii="Times New Roman" w:eastAsia="Times New Roman" w:hAnsi="Times New Roman"/>
      <w:spacing w:val="104"/>
      <w:sz w:val="32"/>
    </w:rPr>
  </w:style>
  <w:style w:type="paragraph" w:customStyle="1" w:styleId="ConsPlusNonformat">
    <w:name w:val="ConsPlusNonformat"/>
    <w:uiPriority w:val="99"/>
    <w:rsid w:val="00F1354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135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1354A"/>
    <w:pPr>
      <w:widowControl w:val="0"/>
      <w:autoSpaceDE w:val="0"/>
      <w:autoSpaceDN w:val="0"/>
      <w:adjustRightInd w:val="0"/>
    </w:pPr>
    <w:rPr>
      <w:rFonts w:ascii="Arial" w:eastAsia="Times New Roman" w:hAnsi="Arial" w:cs="Arial"/>
    </w:rPr>
  </w:style>
  <w:style w:type="paragraph" w:styleId="a3">
    <w:name w:val="Normal (Web)"/>
    <w:basedOn w:val="a"/>
    <w:uiPriority w:val="99"/>
    <w:rsid w:val="00F1354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F1354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link w:val="a4"/>
    <w:uiPriority w:val="99"/>
    <w:rsid w:val="00F1354A"/>
    <w:rPr>
      <w:rFonts w:ascii="Times New Roman" w:eastAsia="Times New Roman" w:hAnsi="Times New Roman" w:cs="Times New Roman"/>
      <w:sz w:val="20"/>
      <w:szCs w:val="20"/>
      <w:lang w:eastAsia="ru-RU"/>
    </w:rPr>
  </w:style>
  <w:style w:type="character" w:styleId="a6">
    <w:name w:val="page number"/>
    <w:basedOn w:val="a0"/>
    <w:rsid w:val="00F1354A"/>
  </w:style>
  <w:style w:type="paragraph" w:styleId="a7">
    <w:name w:val="Balloon Text"/>
    <w:basedOn w:val="a"/>
    <w:link w:val="a8"/>
    <w:uiPriority w:val="99"/>
    <w:semiHidden/>
    <w:unhideWhenUsed/>
    <w:rsid w:val="00F1354A"/>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F1354A"/>
    <w:rPr>
      <w:rFonts w:ascii="Tahoma" w:eastAsia="Calibri" w:hAnsi="Tahoma" w:cs="Tahoma"/>
      <w:sz w:val="16"/>
      <w:szCs w:val="16"/>
    </w:rPr>
  </w:style>
  <w:style w:type="character" w:customStyle="1" w:styleId="a9">
    <w:name w:val="Нижний колонтитул Знак"/>
    <w:link w:val="aa"/>
    <w:uiPriority w:val="99"/>
    <w:rsid w:val="00F1354A"/>
    <w:rPr>
      <w:rFonts w:ascii="Calibri" w:eastAsia="Calibri" w:hAnsi="Calibri" w:cs="Times New Roman"/>
    </w:rPr>
  </w:style>
  <w:style w:type="paragraph" w:styleId="aa">
    <w:name w:val="footer"/>
    <w:basedOn w:val="a"/>
    <w:link w:val="a9"/>
    <w:uiPriority w:val="99"/>
    <w:unhideWhenUsed/>
    <w:rsid w:val="00F1354A"/>
    <w:pPr>
      <w:tabs>
        <w:tab w:val="center" w:pos="4677"/>
        <w:tab w:val="right" w:pos="9355"/>
      </w:tabs>
    </w:pPr>
    <w:rPr>
      <w:sz w:val="20"/>
      <w:szCs w:val="20"/>
      <w:lang/>
    </w:rPr>
  </w:style>
  <w:style w:type="paragraph" w:styleId="ab">
    <w:name w:val="annotation text"/>
    <w:basedOn w:val="a"/>
    <w:link w:val="ac"/>
    <w:uiPriority w:val="99"/>
    <w:semiHidden/>
    <w:unhideWhenUsed/>
    <w:rsid w:val="00F1354A"/>
    <w:rPr>
      <w:sz w:val="20"/>
      <w:szCs w:val="20"/>
      <w:lang/>
    </w:rPr>
  </w:style>
  <w:style w:type="character" w:customStyle="1" w:styleId="ac">
    <w:name w:val="Текст примечания Знак"/>
    <w:link w:val="ab"/>
    <w:uiPriority w:val="99"/>
    <w:semiHidden/>
    <w:rsid w:val="00F1354A"/>
    <w:rPr>
      <w:rFonts w:ascii="Calibri" w:eastAsia="Calibri" w:hAnsi="Calibri" w:cs="Times New Roman"/>
      <w:sz w:val="20"/>
      <w:szCs w:val="20"/>
    </w:rPr>
  </w:style>
  <w:style w:type="character" w:customStyle="1" w:styleId="ad">
    <w:name w:val="Тема примечания Знак"/>
    <w:link w:val="ae"/>
    <w:uiPriority w:val="99"/>
    <w:semiHidden/>
    <w:rsid w:val="00F1354A"/>
    <w:rPr>
      <w:rFonts w:ascii="Calibri" w:eastAsia="Calibri" w:hAnsi="Calibri" w:cs="Times New Roman"/>
      <w:b/>
      <w:bCs/>
      <w:sz w:val="20"/>
      <w:szCs w:val="20"/>
    </w:rPr>
  </w:style>
  <w:style w:type="paragraph" w:styleId="ae">
    <w:name w:val="annotation subject"/>
    <w:basedOn w:val="ab"/>
    <w:next w:val="ab"/>
    <w:link w:val="ad"/>
    <w:uiPriority w:val="99"/>
    <w:semiHidden/>
    <w:unhideWhenUsed/>
    <w:rsid w:val="00F1354A"/>
    <w:rPr>
      <w:b/>
      <w:bCs/>
    </w:rPr>
  </w:style>
  <w:style w:type="character" w:styleId="af">
    <w:name w:val="Hyperlink"/>
    <w:uiPriority w:val="99"/>
    <w:unhideWhenUsed/>
    <w:rsid w:val="00F1354A"/>
    <w:rPr>
      <w:color w:val="0000FF"/>
      <w:u w:val="single"/>
    </w:rPr>
  </w:style>
  <w:style w:type="paragraph" w:customStyle="1" w:styleId="ConsPlusNormal">
    <w:name w:val="ConsPlusNormal"/>
    <w:rsid w:val="00F1354A"/>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F1354A"/>
    <w:pPr>
      <w:ind w:left="720"/>
      <w:contextualSpacing/>
    </w:pPr>
  </w:style>
  <w:style w:type="paragraph" w:styleId="2">
    <w:name w:val="Body Text Indent 2"/>
    <w:basedOn w:val="a"/>
    <w:link w:val="20"/>
    <w:rsid w:val="009D57A3"/>
    <w:pPr>
      <w:spacing w:after="0" w:line="240" w:lineRule="auto"/>
      <w:ind w:firstLine="567"/>
    </w:pPr>
    <w:rPr>
      <w:rFonts w:ascii="Times New Roman" w:eastAsia="Times New Roman" w:hAnsi="Times New Roman"/>
      <w:sz w:val="28"/>
      <w:szCs w:val="20"/>
      <w:lang/>
    </w:rPr>
  </w:style>
  <w:style w:type="character" w:customStyle="1" w:styleId="20">
    <w:name w:val="Основной текст с отступом 2 Знак"/>
    <w:link w:val="2"/>
    <w:rsid w:val="009D57A3"/>
    <w:rPr>
      <w:rFonts w:ascii="Times New Roman" w:eastAsia="Times New Roman" w:hAnsi="Times New Roman"/>
      <w:sz w:val="28"/>
    </w:rPr>
  </w:style>
  <w:style w:type="paragraph" w:customStyle="1" w:styleId="af1">
    <w:name w:val=" Знак Знак Знак Знак"/>
    <w:basedOn w:val="a"/>
    <w:rsid w:val="006D34F7"/>
    <w:pPr>
      <w:tabs>
        <w:tab w:val="num" w:pos="720"/>
      </w:tabs>
      <w:spacing w:after="160" w:line="240" w:lineRule="exact"/>
      <w:ind w:left="720" w:hanging="720"/>
      <w:jc w:val="both"/>
    </w:pPr>
    <w:rPr>
      <w:rFonts w:ascii="Verdana" w:eastAsia="Times New Roman" w:hAnsi="Verdana" w:cs="Arial"/>
      <w:sz w:val="20"/>
      <w:szCs w:val="20"/>
      <w:lang w:val="en-US"/>
    </w:rPr>
  </w:style>
  <w:style w:type="table" w:styleId="af2">
    <w:name w:val="Table Grid"/>
    <w:basedOn w:val="a1"/>
    <w:rsid w:val="00D641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115A5D"/>
    <w:rPr>
      <w:sz w:val="22"/>
      <w:szCs w:val="22"/>
      <w:lang w:eastAsia="en-US"/>
    </w:rPr>
  </w:style>
  <w:style w:type="character" w:customStyle="1" w:styleId="apple-converted-space">
    <w:name w:val="apple-converted-space"/>
    <w:basedOn w:val="a0"/>
    <w:rsid w:val="005F69DF"/>
  </w:style>
  <w:style w:type="paragraph" w:styleId="HTML">
    <w:name w:val="HTML Preformatted"/>
    <w:basedOn w:val="a"/>
    <w:link w:val="HTML0"/>
    <w:uiPriority w:val="99"/>
    <w:semiHidden/>
    <w:unhideWhenUsed/>
    <w:rsid w:val="005F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semiHidden/>
    <w:rsid w:val="005F69DF"/>
    <w:rPr>
      <w:rFonts w:ascii="Courier New" w:eastAsia="Times New Roman" w:hAnsi="Courier New" w:cs="Courier New"/>
    </w:rPr>
  </w:style>
  <w:style w:type="paragraph" w:customStyle="1" w:styleId="conspluscell0">
    <w:name w:val="conspluscell"/>
    <w:basedOn w:val="a"/>
    <w:rsid w:val="0097265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uiPriority w:val="22"/>
    <w:qFormat/>
    <w:rsid w:val="00972657"/>
    <w:rPr>
      <w:b/>
      <w:bCs/>
    </w:rPr>
  </w:style>
  <w:style w:type="paragraph" w:styleId="af5">
    <w:name w:val="Body Text"/>
    <w:basedOn w:val="a"/>
    <w:link w:val="af6"/>
    <w:uiPriority w:val="99"/>
    <w:semiHidden/>
    <w:unhideWhenUsed/>
    <w:rsid w:val="00827783"/>
    <w:pPr>
      <w:spacing w:after="120"/>
    </w:pPr>
    <w:rPr>
      <w:lang/>
    </w:rPr>
  </w:style>
  <w:style w:type="character" w:customStyle="1" w:styleId="af6">
    <w:name w:val="Основной текст Знак"/>
    <w:link w:val="af5"/>
    <w:uiPriority w:val="99"/>
    <w:semiHidden/>
    <w:rsid w:val="00827783"/>
    <w:rPr>
      <w:sz w:val="22"/>
      <w:szCs w:val="22"/>
      <w:lang w:eastAsia="en-US"/>
    </w:rPr>
  </w:style>
  <w:style w:type="paragraph" w:styleId="af7">
    <w:name w:val="Body Text Indent"/>
    <w:basedOn w:val="a"/>
    <w:link w:val="af8"/>
    <w:uiPriority w:val="99"/>
    <w:semiHidden/>
    <w:unhideWhenUsed/>
    <w:rsid w:val="00850ABB"/>
    <w:pPr>
      <w:spacing w:after="120"/>
      <w:ind w:left="283"/>
    </w:pPr>
    <w:rPr>
      <w:lang/>
    </w:rPr>
  </w:style>
  <w:style w:type="character" w:customStyle="1" w:styleId="af8">
    <w:name w:val="Основной текст с отступом Знак"/>
    <w:link w:val="af7"/>
    <w:uiPriority w:val="99"/>
    <w:semiHidden/>
    <w:rsid w:val="00850ABB"/>
    <w:rPr>
      <w:sz w:val="22"/>
      <w:szCs w:val="22"/>
      <w:lang w:eastAsia="en-US"/>
    </w:rPr>
  </w:style>
  <w:style w:type="paragraph" w:styleId="af9">
    <w:name w:val="caption"/>
    <w:basedOn w:val="a"/>
    <w:next w:val="a"/>
    <w:qFormat/>
    <w:rsid w:val="005968A3"/>
    <w:pPr>
      <w:framePr w:w="4125" w:h="2950" w:hSpace="180" w:wrap="around" w:vAnchor="text" w:hAnchor="page" w:x="1153" w:y="1311"/>
      <w:spacing w:before="1" w:after="114" w:line="300" w:lineRule="atLeast"/>
      <w:ind w:left="1" w:right="1" w:firstLine="1"/>
      <w:jc w:val="center"/>
    </w:pPr>
    <w:rPr>
      <w:rFonts w:ascii="SchoolBook" w:eastAsia="Times New Roman" w:hAnsi="SchoolBook"/>
      <w:b/>
      <w:spacing w:val="15"/>
      <w:sz w:val="32"/>
      <w:szCs w:val="20"/>
      <w:lang w:eastAsia="ru-RU"/>
    </w:rPr>
  </w:style>
  <w:style w:type="character" w:styleId="afa">
    <w:name w:val="annotation reference"/>
    <w:basedOn w:val="a0"/>
    <w:uiPriority w:val="99"/>
    <w:semiHidden/>
    <w:unhideWhenUsed/>
    <w:rsid w:val="00871D60"/>
    <w:rPr>
      <w:sz w:val="16"/>
      <w:szCs w:val="16"/>
    </w:rPr>
  </w:style>
</w:styles>
</file>

<file path=word/webSettings.xml><?xml version="1.0" encoding="utf-8"?>
<w:webSettings xmlns:r="http://schemas.openxmlformats.org/officeDocument/2006/relationships" xmlns:w="http://schemas.openxmlformats.org/wordprocessingml/2006/main">
  <w:divs>
    <w:div w:id="32846244">
      <w:bodyDiv w:val="1"/>
      <w:marLeft w:val="0"/>
      <w:marRight w:val="0"/>
      <w:marTop w:val="0"/>
      <w:marBottom w:val="0"/>
      <w:divBdr>
        <w:top w:val="none" w:sz="0" w:space="0" w:color="auto"/>
        <w:left w:val="none" w:sz="0" w:space="0" w:color="auto"/>
        <w:bottom w:val="none" w:sz="0" w:space="0" w:color="auto"/>
        <w:right w:val="none" w:sz="0" w:space="0" w:color="auto"/>
      </w:divBdr>
    </w:div>
    <w:div w:id="5774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2E1B32BD21DCE46E7E64899332C2DBB7AC8EB33584B3FCB2FB41ED56A2F460w5vF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E31596CE68CCD0F11CD51F81B196CC6C1B2AE7EB650F57E1556AA15F61579D4C99895D68CAAB5F7482C2o4F0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31596CE68CCD0F11CD51F81B196CC6C1B2AE7EB660554E5556AA15F61579Do4F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7E31596CE68CCD0F11CD51F81B196CC6C1B2AE7EB660756E7556AA15F61579Do4FCK" TargetMode="External"/><Relationship Id="rId19" Type="http://schemas.openxmlformats.org/officeDocument/2006/relationships/hyperlink" Target="consultantplus://offline/ref=8C1D9B44F45F9A3E9D83CB4D27CE52CF7395B7178BCC734047742A82E8Y206M" TargetMode="External"/><Relationship Id="rId4" Type="http://schemas.openxmlformats.org/officeDocument/2006/relationships/settings" Target="settings.xml"/><Relationship Id="rId9" Type="http://schemas.openxmlformats.org/officeDocument/2006/relationships/hyperlink" Target="consultantplus://offline/ref=07E31596CE68CCD0F11CD50982DDC9C0691170EFE9630C04BF0A31FC08685DCA0BD6D01F2CC4A857o7F4K" TargetMode="External"/><Relationship Id="rId14" Type="http://schemas.openxmlformats.org/officeDocument/2006/relationships/hyperlink" Target="consultantplus://offline/ref=182E1B32BD21DCE46E7E64899332C2DBB7AC8EB33584B5F7BAFB41ED56A2F460w5v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6E9F-D8C6-4CC2-9E75-B749AF36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16930</Words>
  <Characters>96503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113207</CharactersWithSpaces>
  <SharedDoc>false</SharedDoc>
  <HLinks>
    <vt:vector size="42" baseType="variant">
      <vt:variant>
        <vt:i4>327769</vt:i4>
      </vt:variant>
      <vt:variant>
        <vt:i4>18</vt:i4>
      </vt:variant>
      <vt:variant>
        <vt:i4>0</vt:i4>
      </vt:variant>
      <vt:variant>
        <vt:i4>5</vt:i4>
      </vt:variant>
      <vt:variant>
        <vt:lpwstr>consultantplus://offline/ref=8C1D9B44F45F9A3E9D83CB4D27CE52CF7395B7178BCC734047742A82E8Y206M</vt:lpwstr>
      </vt:variant>
      <vt:variant>
        <vt:lpwstr/>
      </vt:variant>
      <vt:variant>
        <vt:i4>7864374</vt:i4>
      </vt:variant>
      <vt:variant>
        <vt:i4>15</vt:i4>
      </vt:variant>
      <vt:variant>
        <vt:i4>0</vt:i4>
      </vt:variant>
      <vt:variant>
        <vt:i4>5</vt:i4>
      </vt:variant>
      <vt:variant>
        <vt:lpwstr>consultantplus://offline/ref=182E1B32BD21DCE46E7E64899332C2DBB7AC8EB33584B5F7BAFB41ED56A2F460w5vFH</vt:lpwstr>
      </vt:variant>
      <vt:variant>
        <vt:lpwstr/>
      </vt:variant>
      <vt:variant>
        <vt:i4>7864375</vt:i4>
      </vt:variant>
      <vt:variant>
        <vt:i4>12</vt:i4>
      </vt:variant>
      <vt:variant>
        <vt:i4>0</vt:i4>
      </vt:variant>
      <vt:variant>
        <vt:i4>5</vt:i4>
      </vt:variant>
      <vt:variant>
        <vt:lpwstr>consultantplus://offline/ref=182E1B32BD21DCE46E7E64899332C2DBB7AC8EB33584B3FCB2FB41ED56A2F460w5vFH</vt:lpwstr>
      </vt:variant>
      <vt:variant>
        <vt:lpwstr/>
      </vt:variant>
      <vt:variant>
        <vt:i4>4718679</vt:i4>
      </vt:variant>
      <vt:variant>
        <vt:i4>9</vt:i4>
      </vt:variant>
      <vt:variant>
        <vt:i4>0</vt:i4>
      </vt:variant>
      <vt:variant>
        <vt:i4>5</vt:i4>
      </vt:variant>
      <vt:variant>
        <vt:lpwstr>consultantplus://offline/ref=07E31596CE68CCD0F11CD51F81B196CC6C1B2AE7EB650F57E1556AA15F61579D4C99895D68CAAB5F7482C2o4F0K</vt:lpwstr>
      </vt:variant>
      <vt:variant>
        <vt:lpwstr/>
      </vt:variant>
      <vt:variant>
        <vt:i4>2424893</vt:i4>
      </vt:variant>
      <vt:variant>
        <vt:i4>6</vt:i4>
      </vt:variant>
      <vt:variant>
        <vt:i4>0</vt:i4>
      </vt:variant>
      <vt:variant>
        <vt:i4>5</vt:i4>
      </vt:variant>
      <vt:variant>
        <vt:lpwstr>consultantplus://offline/ref=07E31596CE68CCD0F11CD51F81B196CC6C1B2AE7EB660554E5556AA15F61579Do4FCK</vt:lpwstr>
      </vt:variant>
      <vt:variant>
        <vt:lpwstr/>
      </vt:variant>
      <vt:variant>
        <vt:i4>2424895</vt:i4>
      </vt:variant>
      <vt:variant>
        <vt:i4>3</vt:i4>
      </vt:variant>
      <vt:variant>
        <vt:i4>0</vt:i4>
      </vt:variant>
      <vt:variant>
        <vt:i4>5</vt:i4>
      </vt:variant>
      <vt:variant>
        <vt:lpwstr>consultantplus://offline/ref=07E31596CE68CCD0F11CD51F81B196CC6C1B2AE7EB660756E7556AA15F61579Do4FCK</vt:lpwstr>
      </vt:variant>
      <vt:variant>
        <vt:lpwstr/>
      </vt:variant>
      <vt:variant>
        <vt:i4>2293859</vt:i4>
      </vt:variant>
      <vt:variant>
        <vt:i4>0</vt:i4>
      </vt:variant>
      <vt:variant>
        <vt:i4>0</vt:i4>
      </vt:variant>
      <vt:variant>
        <vt:i4>5</vt:i4>
      </vt:variant>
      <vt:variant>
        <vt:lpwstr>consultantplus://offline/ref=07E31596CE68CCD0F11CD50982DDC9C0691170EFE9630C04BF0A31FC08685DCA0BD6D01F2CC4A857o7F4K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cp:revision>
  <cp:lastPrinted>2019-03-20T07:55:00Z</cp:lastPrinted>
  <dcterms:created xsi:type="dcterms:W3CDTF">2019-03-26T09:16:00Z</dcterms:created>
  <dcterms:modified xsi:type="dcterms:W3CDTF">2019-03-26T09:16:00Z</dcterms:modified>
</cp:coreProperties>
</file>